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F0672" w14:textId="77777777" w:rsidR="0039694C" w:rsidRPr="0039694C" w:rsidRDefault="0039694C" w:rsidP="0039694C">
      <w:pPr>
        <w:widowControl w:val="0"/>
        <w:autoSpaceDE w:val="0"/>
        <w:autoSpaceDN w:val="0"/>
        <w:adjustRightInd w:val="0"/>
        <w:ind w:firstLine="0"/>
        <w:jc w:val="right"/>
        <w:outlineLvl w:val="0"/>
        <w:rPr>
          <w:rFonts w:eastAsia="Calibri"/>
          <w:lang w:eastAsia="en-US"/>
        </w:rPr>
      </w:pPr>
      <w:bookmarkStart w:id="0" w:name="_Toc460580734"/>
      <w:bookmarkStart w:id="1" w:name="_Toc460581767"/>
      <w:bookmarkStart w:id="2" w:name="_Toc468203883"/>
      <w:bookmarkStart w:id="3" w:name="_Toc468203979"/>
      <w:bookmarkStart w:id="4" w:name="_Toc473538770"/>
      <w:bookmarkStart w:id="5" w:name="_Toc490734833"/>
      <w:r w:rsidRPr="0039694C">
        <w:rPr>
          <w:rFonts w:eastAsia="Calibri"/>
          <w:lang w:eastAsia="en-US"/>
        </w:rPr>
        <w:t>Утверждены</w:t>
      </w:r>
    </w:p>
    <w:p w14:paraId="4CD734EE" w14:textId="7DEA02D9" w:rsidR="0039694C" w:rsidRPr="0039694C" w:rsidRDefault="00ED5FC5" w:rsidP="0039694C">
      <w:pPr>
        <w:widowControl w:val="0"/>
        <w:autoSpaceDE w:val="0"/>
        <w:autoSpaceDN w:val="0"/>
        <w:adjustRightInd w:val="0"/>
        <w:ind w:firstLine="0"/>
        <w:jc w:val="right"/>
        <w:rPr>
          <w:rFonts w:eastAsia="Calibri"/>
          <w:lang w:eastAsia="en-US"/>
        </w:rPr>
      </w:pPr>
      <w:r>
        <w:rPr>
          <w:rFonts w:eastAsia="Calibri"/>
          <w:lang w:eastAsia="en-US"/>
        </w:rPr>
        <w:t>Р</w:t>
      </w:r>
      <w:r w:rsidR="0039694C" w:rsidRPr="0039694C">
        <w:rPr>
          <w:rFonts w:eastAsia="Calibri"/>
          <w:lang w:eastAsia="en-US"/>
        </w:rPr>
        <w:t>ешением Совета депутатов</w:t>
      </w:r>
    </w:p>
    <w:p w14:paraId="77166F6A" w14:textId="59601B77" w:rsidR="0039694C" w:rsidRPr="0039694C" w:rsidRDefault="0039694C" w:rsidP="0039694C">
      <w:pPr>
        <w:widowControl w:val="0"/>
        <w:autoSpaceDE w:val="0"/>
        <w:autoSpaceDN w:val="0"/>
        <w:adjustRightInd w:val="0"/>
        <w:ind w:firstLine="0"/>
        <w:jc w:val="right"/>
        <w:rPr>
          <w:rFonts w:eastAsia="Calibri"/>
          <w:lang w:eastAsia="en-US"/>
        </w:rPr>
      </w:pPr>
      <w:r w:rsidRPr="0039694C">
        <w:rPr>
          <w:rFonts w:eastAsia="Calibri"/>
          <w:lang w:eastAsia="en-US"/>
        </w:rPr>
        <w:t>город</w:t>
      </w:r>
      <w:r w:rsidR="00ED5FC5">
        <w:rPr>
          <w:rFonts w:eastAsia="Calibri"/>
          <w:lang w:eastAsia="en-US"/>
        </w:rPr>
        <w:t xml:space="preserve">а </w:t>
      </w:r>
      <w:r w:rsidRPr="0039694C">
        <w:rPr>
          <w:rFonts w:eastAsia="Calibri"/>
          <w:lang w:eastAsia="en-US"/>
        </w:rPr>
        <w:t>Реутов</w:t>
      </w:r>
    </w:p>
    <w:p w14:paraId="20019605" w14:textId="77777777" w:rsidR="0039694C" w:rsidRPr="0039694C" w:rsidRDefault="0039694C" w:rsidP="0088745B">
      <w:pPr>
        <w:widowControl w:val="0"/>
        <w:autoSpaceDE w:val="0"/>
        <w:autoSpaceDN w:val="0"/>
        <w:adjustRightInd w:val="0"/>
        <w:ind w:firstLine="0"/>
        <w:rPr>
          <w:rFonts w:eastAsia="Calibri"/>
          <w:lang w:eastAsia="en-US"/>
        </w:rPr>
      </w:pPr>
    </w:p>
    <w:p w14:paraId="77E5103C" w14:textId="3212B98D" w:rsidR="0039694C" w:rsidRPr="0039694C" w:rsidRDefault="0039694C" w:rsidP="0039694C">
      <w:pPr>
        <w:widowControl w:val="0"/>
        <w:autoSpaceDE w:val="0"/>
        <w:autoSpaceDN w:val="0"/>
        <w:adjustRightInd w:val="0"/>
        <w:ind w:firstLine="0"/>
        <w:jc w:val="right"/>
        <w:rPr>
          <w:rFonts w:eastAsia="Calibri"/>
          <w:lang w:eastAsia="en-US"/>
        </w:rPr>
      </w:pPr>
      <w:r w:rsidRPr="0039694C">
        <w:rPr>
          <w:rFonts w:eastAsia="Calibri"/>
          <w:lang w:eastAsia="en-US"/>
        </w:rPr>
        <w:t xml:space="preserve">от </w:t>
      </w:r>
      <w:r w:rsidR="0088745B">
        <w:rPr>
          <w:rFonts w:eastAsia="Calibri"/>
          <w:lang w:eastAsia="en-US"/>
        </w:rPr>
        <w:t>27.12.</w:t>
      </w:r>
      <w:r w:rsidRPr="0039694C">
        <w:rPr>
          <w:rFonts w:eastAsia="Calibri"/>
          <w:lang w:eastAsia="en-US"/>
        </w:rPr>
        <w:t xml:space="preserve">2017 </w:t>
      </w:r>
      <w:r w:rsidR="0088745B">
        <w:rPr>
          <w:rFonts w:eastAsia="Calibri"/>
          <w:lang w:eastAsia="en-US"/>
        </w:rPr>
        <w:t>№</w:t>
      </w:r>
      <w:r w:rsidRPr="0039694C">
        <w:rPr>
          <w:rFonts w:eastAsia="Calibri"/>
          <w:lang w:eastAsia="en-US"/>
        </w:rPr>
        <w:t xml:space="preserve"> </w:t>
      </w:r>
      <w:r w:rsidR="0088745B">
        <w:rPr>
          <w:rFonts w:eastAsia="Calibri"/>
          <w:lang w:eastAsia="en-US"/>
        </w:rPr>
        <w:t>109/2017-НА</w:t>
      </w:r>
    </w:p>
    <w:p w14:paraId="29ACC682" w14:textId="77777777" w:rsidR="0039694C" w:rsidRPr="0039694C" w:rsidRDefault="0039694C" w:rsidP="0039694C">
      <w:pPr>
        <w:spacing w:after="160" w:line="259" w:lineRule="auto"/>
        <w:ind w:firstLine="0"/>
        <w:jc w:val="right"/>
        <w:rPr>
          <w:rFonts w:ascii="Calibri" w:eastAsia="Calibri" w:hAnsi="Calibri"/>
          <w:sz w:val="22"/>
          <w:szCs w:val="22"/>
          <w:lang w:eastAsia="en-US"/>
        </w:rPr>
      </w:pPr>
    </w:p>
    <w:p w14:paraId="52D675DD" w14:textId="77777777" w:rsidR="0088745B" w:rsidRPr="00B10871" w:rsidRDefault="0088745B" w:rsidP="0088745B">
      <w:pPr>
        <w:spacing w:after="160" w:line="259" w:lineRule="auto"/>
        <w:ind w:firstLine="0"/>
        <w:jc w:val="center"/>
        <w:rPr>
          <w:rFonts w:eastAsia="Calibri"/>
          <w:b/>
          <w:sz w:val="28"/>
          <w:szCs w:val="28"/>
          <w:lang w:eastAsia="en-US"/>
        </w:rPr>
      </w:pPr>
      <w:r w:rsidRPr="00B10871">
        <w:rPr>
          <w:rFonts w:eastAsia="Calibri"/>
          <w:b/>
          <w:sz w:val="28"/>
          <w:szCs w:val="28"/>
          <w:lang w:eastAsia="en-US"/>
        </w:rPr>
        <w:t xml:space="preserve">Правила землепользования и застройки территории (части территории) </w:t>
      </w:r>
    </w:p>
    <w:p w14:paraId="644834AD" w14:textId="08747289" w:rsidR="0039694C" w:rsidRPr="00B10871" w:rsidRDefault="0088745B" w:rsidP="0088745B">
      <w:pPr>
        <w:spacing w:after="160" w:line="259" w:lineRule="auto"/>
        <w:ind w:firstLine="0"/>
        <w:jc w:val="center"/>
        <w:rPr>
          <w:rFonts w:eastAsia="Calibri"/>
          <w:b/>
          <w:sz w:val="28"/>
          <w:szCs w:val="28"/>
          <w:lang w:eastAsia="en-US"/>
        </w:rPr>
      </w:pPr>
      <w:r w:rsidRPr="00B10871">
        <w:rPr>
          <w:rFonts w:eastAsia="Calibri"/>
          <w:b/>
          <w:sz w:val="28"/>
          <w:szCs w:val="28"/>
          <w:lang w:eastAsia="en-US"/>
        </w:rPr>
        <w:t>городского округа Реутов Московской области</w:t>
      </w:r>
    </w:p>
    <w:p w14:paraId="4119CDAE" w14:textId="5B1979CD" w:rsidR="0039694C" w:rsidRPr="0039694C" w:rsidRDefault="00AB5EA1" w:rsidP="0039694C">
      <w:pPr>
        <w:spacing w:after="160" w:line="259" w:lineRule="auto"/>
        <w:ind w:firstLine="0"/>
        <w:jc w:val="right"/>
        <w:rPr>
          <w:rFonts w:ascii="Calibri" w:eastAsia="Calibri" w:hAnsi="Calibri"/>
          <w:sz w:val="22"/>
          <w:szCs w:val="22"/>
          <w:lang w:eastAsia="en-US"/>
        </w:rPr>
      </w:pPr>
      <w:r>
        <w:rPr>
          <w:rFonts w:ascii="Calibri" w:eastAsia="Calibri" w:hAnsi="Calibri"/>
          <w:sz w:val="22"/>
          <w:szCs w:val="22"/>
          <w:lang w:eastAsia="en-US"/>
        </w:rPr>
        <w:t xml:space="preserve"> </w:t>
      </w:r>
      <w:bookmarkStart w:id="6" w:name="_GoBack"/>
      <w:bookmarkEnd w:id="6"/>
    </w:p>
    <w:p w14:paraId="5A068D11" w14:textId="77777777" w:rsidR="00EC0701" w:rsidRPr="00021EF0" w:rsidRDefault="00EC0701" w:rsidP="00EC0701">
      <w:pPr>
        <w:pStyle w:val="10"/>
      </w:pPr>
      <w:bookmarkStart w:id="7" w:name="_Toc464568267"/>
      <w:bookmarkStart w:id="8" w:name="_Toc490734834"/>
      <w:bookmarkStart w:id="9" w:name="_Toc443557191"/>
      <w:bookmarkStart w:id="10" w:name="_Toc444100716"/>
      <w:bookmarkStart w:id="11" w:name="_Toc442957639"/>
      <w:bookmarkEnd w:id="0"/>
      <w:bookmarkEnd w:id="1"/>
      <w:bookmarkEnd w:id="2"/>
      <w:bookmarkEnd w:id="3"/>
      <w:bookmarkEnd w:id="4"/>
      <w:bookmarkEnd w:id="5"/>
      <w:r w:rsidRPr="00021EF0">
        <w:t>ЧАСТЬ I. ПОРЯДОК ПРИМЕНЕНИЯ ПРАВИЛ ЗЕМЛЕПОЛЬЗОВАНИЯ И ЗАСТРОЙКИ И ВНЕСЕНИЯ В НИХ ИЗМЕНЕНИЙ</w:t>
      </w:r>
      <w:bookmarkEnd w:id="7"/>
      <w:bookmarkEnd w:id="8"/>
    </w:p>
    <w:p w14:paraId="485EA156" w14:textId="77777777" w:rsidR="00EC0701" w:rsidRPr="00021EF0" w:rsidRDefault="00EC0701" w:rsidP="00966C03">
      <w:pPr>
        <w:ind w:left="709" w:firstLine="0"/>
      </w:pPr>
    </w:p>
    <w:p w14:paraId="71604A1D" w14:textId="77777777" w:rsidR="00EC0701" w:rsidRPr="00021EF0" w:rsidRDefault="00EC0701" w:rsidP="00EC0701">
      <w:pPr>
        <w:pStyle w:val="10"/>
      </w:pPr>
      <w:bookmarkStart w:id="12" w:name="_Toc464568268"/>
      <w:bookmarkStart w:id="13" w:name="_Toc490734835"/>
      <w:r w:rsidRPr="00021EF0">
        <w:t>Глава 1. Общие положения</w:t>
      </w:r>
      <w:bookmarkEnd w:id="9"/>
      <w:bookmarkEnd w:id="10"/>
      <w:bookmarkEnd w:id="12"/>
      <w:bookmarkEnd w:id="13"/>
    </w:p>
    <w:p w14:paraId="16082DA1" w14:textId="77777777" w:rsidR="00EC0701" w:rsidRPr="00021EF0" w:rsidRDefault="00EC0701" w:rsidP="00EC0701">
      <w:pPr>
        <w:pStyle w:val="ConsPlusNormal"/>
        <w:jc w:val="center"/>
        <w:rPr>
          <w:rFonts w:ascii="Times New Roman" w:hAnsi="Times New Roman" w:cs="Times New Roman"/>
          <w:sz w:val="24"/>
          <w:szCs w:val="24"/>
        </w:rPr>
      </w:pPr>
    </w:p>
    <w:p w14:paraId="52CB2CF7" w14:textId="77777777" w:rsidR="00EC0701" w:rsidRPr="00021EF0" w:rsidRDefault="00EC0701" w:rsidP="00EC0701">
      <w:pPr>
        <w:pStyle w:val="22"/>
      </w:pPr>
      <w:bookmarkStart w:id="14" w:name="_Toc443557192"/>
      <w:bookmarkStart w:id="15" w:name="_Toc444100717"/>
      <w:bookmarkStart w:id="16" w:name="_Toc464568269"/>
      <w:bookmarkStart w:id="17" w:name="_Toc490734836"/>
      <w:r w:rsidRPr="00021EF0">
        <w:t>Статья 1. Общие положения</w:t>
      </w:r>
      <w:bookmarkEnd w:id="14"/>
      <w:bookmarkEnd w:id="15"/>
      <w:bookmarkEnd w:id="16"/>
      <w:bookmarkEnd w:id="17"/>
    </w:p>
    <w:p w14:paraId="5788D167" w14:textId="77777777" w:rsidR="00EC0701" w:rsidRPr="00021EF0" w:rsidRDefault="00EC0701" w:rsidP="00EC0701"/>
    <w:p w14:paraId="7A9BF78F" w14:textId="77777777" w:rsidR="00207999" w:rsidRPr="0088745B" w:rsidRDefault="00EC0701" w:rsidP="00EF66C0">
      <w:pPr>
        <w:pStyle w:val="affffff0"/>
        <w:numPr>
          <w:ilvl w:val="0"/>
          <w:numId w:val="30"/>
        </w:numPr>
        <w:tabs>
          <w:tab w:val="left" w:pos="1276"/>
        </w:tabs>
        <w:ind w:left="0" w:firstLine="709"/>
        <w:jc w:val="both"/>
        <w:rPr>
          <w:szCs w:val="24"/>
        </w:rPr>
      </w:pPr>
      <w:r w:rsidRPr="00021EF0">
        <w:rPr>
          <w:szCs w:val="24"/>
        </w:rPr>
        <w:t xml:space="preserve">Правила землепользования и застройки </w:t>
      </w:r>
      <w:r w:rsidR="00277A10" w:rsidRPr="00021EF0">
        <w:rPr>
          <w:szCs w:val="24"/>
        </w:rPr>
        <w:t>г</w:t>
      </w:r>
      <w:r w:rsidRPr="00021EF0">
        <w:rPr>
          <w:szCs w:val="24"/>
        </w:rPr>
        <w:t xml:space="preserve">ородского </w:t>
      </w:r>
      <w:r w:rsidR="00DE357F" w:rsidRPr="00021EF0">
        <w:rPr>
          <w:szCs w:val="24"/>
        </w:rPr>
        <w:t xml:space="preserve">округа </w:t>
      </w:r>
      <w:r w:rsidR="00D249C4" w:rsidRPr="00021EF0">
        <w:rPr>
          <w:szCs w:val="24"/>
        </w:rPr>
        <w:t>Реутов</w:t>
      </w:r>
      <w:r w:rsidR="001F0019" w:rsidRPr="00021EF0">
        <w:rPr>
          <w:szCs w:val="24"/>
        </w:rPr>
        <w:t xml:space="preserve"> </w:t>
      </w:r>
      <w:r w:rsidRPr="00021EF0">
        <w:rPr>
          <w:szCs w:val="24"/>
        </w:rPr>
        <w:t xml:space="preserve">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w:t>
      </w:r>
      <w:r w:rsidRPr="0088745B">
        <w:rPr>
          <w:szCs w:val="24"/>
        </w:rPr>
        <w:t xml:space="preserve">Московской области </w:t>
      </w:r>
      <w:r w:rsidRPr="00021EF0">
        <w:rPr>
          <w:szCs w:val="24"/>
        </w:rPr>
        <w:t>о градостроительной деятельности, в области земельных</w:t>
      </w:r>
      <w:r w:rsidR="001F0019" w:rsidRPr="00021EF0">
        <w:rPr>
          <w:szCs w:val="24"/>
        </w:rPr>
        <w:t xml:space="preserve"> </w:t>
      </w:r>
      <w:r w:rsidRPr="00021EF0">
        <w:rPr>
          <w:szCs w:val="24"/>
        </w:rPr>
        <w:t xml:space="preserve">отношений, охраны окружающей среды и рационального использования природных ресурсов, на основании Устава городского округа </w:t>
      </w:r>
      <w:r w:rsidR="00D249C4" w:rsidRPr="00021EF0">
        <w:rPr>
          <w:szCs w:val="24"/>
        </w:rPr>
        <w:t>Реутов</w:t>
      </w:r>
      <w:r w:rsidRPr="00021EF0">
        <w:rPr>
          <w:szCs w:val="24"/>
        </w:rPr>
        <w:t xml:space="preserve"> Московской области </w:t>
      </w:r>
      <w:r w:rsidRPr="0088745B">
        <w:rPr>
          <w:szCs w:val="24"/>
        </w:rPr>
        <w:t xml:space="preserve">(далее – городской округ), муниципальных правовых актов, определяющих основные направления </w:t>
      </w:r>
      <w:r w:rsidRPr="00021EF0">
        <w:rPr>
          <w:szCs w:val="24"/>
        </w:rPr>
        <w:t>социально-экономического и градостроительного развития</w:t>
      </w:r>
      <w:r w:rsidR="001F0019" w:rsidRPr="00021EF0">
        <w:rPr>
          <w:szCs w:val="24"/>
        </w:rPr>
        <w:t xml:space="preserve"> </w:t>
      </w:r>
      <w:r w:rsidRPr="00021EF0">
        <w:rPr>
          <w:szCs w:val="24"/>
        </w:rPr>
        <w:t xml:space="preserve"> городского</w:t>
      </w:r>
      <w:r w:rsidR="001F0019" w:rsidRPr="00021EF0">
        <w:rPr>
          <w:szCs w:val="24"/>
        </w:rPr>
        <w:t xml:space="preserve"> </w:t>
      </w:r>
      <w:r w:rsidRPr="00021EF0">
        <w:rPr>
          <w:szCs w:val="24"/>
        </w:rPr>
        <w:t xml:space="preserve">округа, с учетом требований технических регламентов, положения о территориальном планировании, </w:t>
      </w:r>
      <w:r w:rsidRPr="0088745B">
        <w:rPr>
          <w:szCs w:val="24"/>
        </w:rPr>
        <w:t>содержащегося в генеральном плане</w:t>
      </w:r>
      <w:r w:rsidR="001F0019" w:rsidRPr="0088745B">
        <w:rPr>
          <w:szCs w:val="24"/>
        </w:rPr>
        <w:t xml:space="preserve"> </w:t>
      </w:r>
      <w:r w:rsidRPr="0088745B">
        <w:rPr>
          <w:szCs w:val="24"/>
        </w:rPr>
        <w:t>городского округа (далее –</w:t>
      </w:r>
      <w:r w:rsidR="00F55A9E" w:rsidRPr="0088745B">
        <w:rPr>
          <w:szCs w:val="24"/>
        </w:rPr>
        <w:t xml:space="preserve"> </w:t>
      </w:r>
      <w:r w:rsidRPr="0088745B">
        <w:rPr>
          <w:szCs w:val="24"/>
        </w:rPr>
        <w:t>генеральный план), результатов публичных слушаний по проекту Правил и предложений заинтересованных лиц.</w:t>
      </w:r>
      <w:bookmarkStart w:id="18" w:name="_Toc443557193"/>
      <w:bookmarkStart w:id="19" w:name="_Toc444100718"/>
      <w:bookmarkStart w:id="20" w:name="_Toc464568270"/>
    </w:p>
    <w:p w14:paraId="24DC53E0" w14:textId="35B6C1C7" w:rsidR="00207999" w:rsidRPr="00021EF0" w:rsidRDefault="00234AE2" w:rsidP="00234AE2">
      <w:pPr>
        <w:pStyle w:val="affffff0"/>
        <w:numPr>
          <w:ilvl w:val="0"/>
          <w:numId w:val="30"/>
        </w:numPr>
        <w:tabs>
          <w:tab w:val="left" w:pos="1276"/>
        </w:tabs>
        <w:ind w:left="0" w:firstLine="709"/>
        <w:jc w:val="both"/>
        <w:rPr>
          <w:szCs w:val="24"/>
        </w:rPr>
      </w:pPr>
      <w:r w:rsidRPr="0088745B">
        <w:rPr>
          <w:szCs w:val="24"/>
        </w:rPr>
        <w:t xml:space="preserve">Правила подготовлены применительно к части территории городского </w:t>
      </w:r>
      <w:r w:rsidR="006C2BC1" w:rsidRPr="0088745B">
        <w:rPr>
          <w:szCs w:val="24"/>
        </w:rPr>
        <w:t>округа</w:t>
      </w:r>
      <w:r w:rsidRPr="0088745B">
        <w:rPr>
          <w:szCs w:val="24"/>
        </w:rPr>
        <w:t xml:space="preserve">, за </w:t>
      </w:r>
      <w:r w:rsidRPr="00021EF0">
        <w:rPr>
          <w:szCs w:val="24"/>
        </w:rPr>
        <w:t>исключением территорий земель лесного фонда (часть территории городского поселения).</w:t>
      </w:r>
      <w:r w:rsidR="00080613">
        <w:rPr>
          <w:szCs w:val="24"/>
        </w:rPr>
        <w:t xml:space="preserve"> </w:t>
      </w:r>
      <w:r w:rsidR="00207999" w:rsidRPr="00021EF0">
        <w:rPr>
          <w:szCs w:val="24"/>
        </w:rPr>
        <w:t>Правила обязательны для исполнения органами государственной власти, органами местного самоуправления, физическими и юридическими лицами.</w:t>
      </w:r>
    </w:p>
    <w:p w14:paraId="4AF62C93" w14:textId="6D830C49" w:rsidR="00234AE2" w:rsidRPr="00021EF0" w:rsidRDefault="00234AE2" w:rsidP="00234AE2">
      <w:pPr>
        <w:pStyle w:val="affffff0"/>
        <w:tabs>
          <w:tab w:val="left" w:pos="1276"/>
        </w:tabs>
        <w:ind w:left="0"/>
        <w:jc w:val="both"/>
        <w:rPr>
          <w:szCs w:val="24"/>
        </w:rPr>
      </w:pPr>
      <w:r w:rsidRPr="00021EF0">
        <w:rPr>
          <w:szCs w:val="24"/>
        </w:rPr>
        <w:t xml:space="preserve">Границы части территории </w:t>
      </w:r>
      <w:r w:rsidR="006C2BC1" w:rsidRPr="00021EF0">
        <w:rPr>
          <w:szCs w:val="24"/>
        </w:rPr>
        <w:t>городского округа</w:t>
      </w:r>
      <w:r w:rsidRPr="00021EF0">
        <w:rPr>
          <w:szCs w:val="24"/>
        </w:rPr>
        <w:t>, применительно к которой подготовлены Правила, установлены границами территориальных зон, определенных на карте градостроительного зонирования.</w:t>
      </w:r>
    </w:p>
    <w:p w14:paraId="5F38F68A" w14:textId="77777777" w:rsidR="00207999" w:rsidRPr="00021EF0" w:rsidRDefault="00207999" w:rsidP="00EF66C0">
      <w:pPr>
        <w:pStyle w:val="affffff0"/>
        <w:numPr>
          <w:ilvl w:val="0"/>
          <w:numId w:val="30"/>
        </w:numPr>
        <w:tabs>
          <w:tab w:val="left" w:pos="1276"/>
        </w:tabs>
        <w:ind w:left="0" w:firstLine="709"/>
        <w:jc w:val="both"/>
        <w:rPr>
          <w:szCs w:val="24"/>
        </w:rPr>
      </w:pPr>
      <w:r w:rsidRPr="00021EF0">
        <w:rPr>
          <w:szCs w:val="24"/>
        </w:rPr>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городского округа в информационно-телекоммуникационной сети «Интернет» (далее – официальный сайт городского округа).</w:t>
      </w:r>
    </w:p>
    <w:p w14:paraId="750A9143" w14:textId="2756F21D" w:rsidR="00DA2361" w:rsidRPr="00021EF0" w:rsidRDefault="00207999" w:rsidP="00EF66C0">
      <w:pPr>
        <w:pStyle w:val="affffff0"/>
        <w:numPr>
          <w:ilvl w:val="0"/>
          <w:numId w:val="30"/>
        </w:numPr>
        <w:tabs>
          <w:tab w:val="left" w:pos="1276"/>
        </w:tabs>
        <w:ind w:left="0" w:firstLine="709"/>
        <w:jc w:val="both"/>
        <w:rPr>
          <w:szCs w:val="24"/>
        </w:rPr>
      </w:pPr>
      <w:r w:rsidRPr="00021EF0">
        <w:rPr>
          <w:szCs w:val="24"/>
        </w:rPr>
        <w:t>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14:paraId="0318C925" w14:textId="24701DD9" w:rsidR="00207999" w:rsidRPr="004E292C" w:rsidRDefault="00234AE2" w:rsidP="004E292C">
      <w:pPr>
        <w:pStyle w:val="affffff0"/>
        <w:numPr>
          <w:ilvl w:val="0"/>
          <w:numId w:val="30"/>
        </w:numPr>
        <w:tabs>
          <w:tab w:val="left" w:pos="1276"/>
        </w:tabs>
        <w:ind w:left="0" w:firstLine="709"/>
        <w:jc w:val="both"/>
        <w:rPr>
          <w:szCs w:val="24"/>
        </w:rPr>
      </w:pPr>
      <w:r w:rsidRPr="00021EF0">
        <w:rPr>
          <w:szCs w:val="24"/>
        </w:rPr>
        <w:t xml:space="preserve">Утвержденная в соответствии с требованиями Градостроительного кодекса Российской Федерации документация по планировке территории, </w:t>
      </w:r>
      <w:r w:rsidRPr="0088745B">
        <w:rPr>
          <w:szCs w:val="24"/>
        </w:rPr>
        <w:t xml:space="preserve">градостроительные планы земельных участков, разрешения на строительство, разрешения </w:t>
      </w:r>
      <w:r w:rsidRPr="00021EF0">
        <w:rPr>
          <w:szCs w:val="24"/>
        </w:rPr>
        <w:t xml:space="preserve">на ввод объекта в </w:t>
      </w:r>
      <w:r w:rsidRPr="00021EF0">
        <w:rPr>
          <w:szCs w:val="24"/>
        </w:rPr>
        <w:lastRenderedPageBreak/>
        <w:t>эксплуатацию, выданные до вступления в силу настоящих Правил, являются действительными.</w:t>
      </w:r>
    </w:p>
    <w:p w14:paraId="2F075328" w14:textId="77777777" w:rsidR="00756028" w:rsidRPr="00021EF0" w:rsidRDefault="00756028" w:rsidP="0022476F">
      <w:pPr>
        <w:pStyle w:val="22"/>
      </w:pPr>
      <w:bookmarkStart w:id="21" w:name="_Toc480825888"/>
      <w:bookmarkStart w:id="22" w:name="_Toc490734837"/>
      <w:bookmarkEnd w:id="11"/>
      <w:bookmarkEnd w:id="18"/>
      <w:bookmarkEnd w:id="19"/>
      <w:bookmarkEnd w:id="20"/>
      <w:r w:rsidRPr="00021EF0">
        <w:t xml:space="preserve">Статья 2. </w:t>
      </w:r>
      <w:r w:rsidRPr="0022476F">
        <w:t>Назначение</w:t>
      </w:r>
      <w:r w:rsidRPr="00021EF0">
        <w:t xml:space="preserve"> и содержание Правил</w:t>
      </w:r>
      <w:bookmarkEnd w:id="21"/>
      <w:bookmarkEnd w:id="22"/>
    </w:p>
    <w:p w14:paraId="470DDF27" w14:textId="77777777" w:rsidR="00756028" w:rsidRPr="00021EF0" w:rsidRDefault="00756028" w:rsidP="00756028">
      <w:pPr>
        <w:pStyle w:val="ConsPlusNormal"/>
        <w:rPr>
          <w:rFonts w:ascii="Times New Roman" w:hAnsi="Times New Roman" w:cs="Times New Roman"/>
          <w:sz w:val="24"/>
          <w:szCs w:val="24"/>
        </w:rPr>
      </w:pPr>
    </w:p>
    <w:p w14:paraId="7A36A8CA" w14:textId="77777777" w:rsidR="00756028" w:rsidRPr="00021EF0" w:rsidRDefault="00756028" w:rsidP="00756028">
      <w:pPr>
        <w:tabs>
          <w:tab w:val="left" w:pos="1276"/>
        </w:tabs>
      </w:pPr>
      <w:r w:rsidRPr="00021EF0">
        <w:t>1.</w:t>
      </w:r>
      <w:r w:rsidRPr="00021EF0">
        <w:tab/>
        <w:t>Правила разработаны в целях:</w:t>
      </w:r>
    </w:p>
    <w:p w14:paraId="1DF6547B" w14:textId="77777777" w:rsidR="00756028" w:rsidRPr="00021EF0" w:rsidRDefault="00756028" w:rsidP="00756028">
      <w:pPr>
        <w:pStyle w:val="2c"/>
        <w:tabs>
          <w:tab w:val="left" w:pos="1276"/>
        </w:tabs>
        <w:ind w:left="0"/>
      </w:pPr>
      <w:r w:rsidRPr="00021EF0">
        <w:t>-</w:t>
      </w:r>
      <w:r w:rsidRPr="00021EF0">
        <w:tab/>
        <w:t xml:space="preserve">создания условий для устойчивого развития территории </w:t>
      </w:r>
      <w:r w:rsidRPr="0088745B">
        <w:t xml:space="preserve">городского округа, </w:t>
      </w:r>
      <w:r w:rsidRPr="00021EF0">
        <w:t>сохранения окружающей среды и объектов культурного наследия;</w:t>
      </w:r>
    </w:p>
    <w:p w14:paraId="0E13B958" w14:textId="77777777" w:rsidR="00756028" w:rsidRPr="00021EF0" w:rsidRDefault="00756028" w:rsidP="00756028">
      <w:pPr>
        <w:pStyle w:val="2c"/>
        <w:tabs>
          <w:tab w:val="left" w:pos="1276"/>
        </w:tabs>
        <w:ind w:left="0"/>
      </w:pPr>
      <w:r w:rsidRPr="00021EF0">
        <w:t>-</w:t>
      </w:r>
      <w:r w:rsidRPr="00021EF0">
        <w:tab/>
        <w:t xml:space="preserve">создания условий для планировки территории </w:t>
      </w:r>
      <w:r w:rsidRPr="0088745B">
        <w:t>городского округа;</w:t>
      </w:r>
    </w:p>
    <w:p w14:paraId="25BA2376" w14:textId="77777777" w:rsidR="00756028" w:rsidRPr="00021EF0" w:rsidRDefault="00756028" w:rsidP="00756028">
      <w:pPr>
        <w:pStyle w:val="2c"/>
        <w:tabs>
          <w:tab w:val="left" w:pos="1276"/>
        </w:tabs>
        <w:ind w:left="0"/>
      </w:pPr>
      <w:r w:rsidRPr="00021EF0">
        <w:t>-</w:t>
      </w:r>
      <w:r w:rsidRPr="00021EF0">
        <w:tab/>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w:t>
      </w:r>
      <w:r w:rsidRPr="0088745B">
        <w:t>городского округа;</w:t>
      </w:r>
    </w:p>
    <w:p w14:paraId="70EF2C13" w14:textId="77777777" w:rsidR="00756028" w:rsidRPr="00021EF0" w:rsidRDefault="00756028" w:rsidP="00756028">
      <w:pPr>
        <w:pStyle w:val="2c"/>
        <w:tabs>
          <w:tab w:val="left" w:pos="1276"/>
        </w:tabs>
        <w:ind w:left="0"/>
      </w:pPr>
      <w:r w:rsidRPr="00021EF0">
        <w:t>-</w:t>
      </w:r>
      <w:r w:rsidRPr="00021EF0">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w:t>
      </w:r>
      <w:r w:rsidRPr="0088745B">
        <w:t>городского округа.</w:t>
      </w:r>
    </w:p>
    <w:p w14:paraId="227AB650" w14:textId="77777777" w:rsidR="00756028" w:rsidRPr="00021EF0" w:rsidRDefault="00756028" w:rsidP="00756028">
      <w:pPr>
        <w:tabs>
          <w:tab w:val="left" w:pos="1276"/>
        </w:tabs>
      </w:pPr>
      <w:r w:rsidRPr="00021EF0">
        <w:t>2.</w:t>
      </w:r>
      <w:r w:rsidRPr="00021EF0">
        <w:tab/>
        <w:t>Правила включают в себя:</w:t>
      </w:r>
    </w:p>
    <w:p w14:paraId="58B0D3A2" w14:textId="77777777" w:rsidR="00756028" w:rsidRPr="00021EF0" w:rsidRDefault="00756028" w:rsidP="00756028">
      <w:pPr>
        <w:tabs>
          <w:tab w:val="left" w:pos="1276"/>
        </w:tabs>
      </w:pPr>
      <w:r w:rsidRPr="00021EF0">
        <w:t>2.1.</w:t>
      </w:r>
      <w:r w:rsidRPr="00021EF0">
        <w:tab/>
        <w:t xml:space="preserve">Порядок применения Правил и внесения в них изменений (часть </w:t>
      </w:r>
      <w:r w:rsidRPr="00021EF0">
        <w:rPr>
          <w:lang w:val="en-US"/>
        </w:rPr>
        <w:t>I</w:t>
      </w:r>
      <w:r w:rsidRPr="00021EF0">
        <w:t xml:space="preserve"> Правил), содержащий положения: </w:t>
      </w:r>
    </w:p>
    <w:p w14:paraId="12B3CD03" w14:textId="77777777" w:rsidR="00756028" w:rsidRPr="00021EF0" w:rsidRDefault="00756028" w:rsidP="00756028">
      <w:pPr>
        <w:pStyle w:val="2c"/>
        <w:tabs>
          <w:tab w:val="left" w:pos="1276"/>
        </w:tabs>
        <w:ind w:left="0"/>
      </w:pPr>
      <w:r w:rsidRPr="00021EF0">
        <w:t>-</w:t>
      </w:r>
      <w:r w:rsidRPr="00021EF0">
        <w:tab/>
        <w:t>о регулировании землепользования и застройки органами местного самоуправления (иными уполномоченными органами);</w:t>
      </w:r>
    </w:p>
    <w:p w14:paraId="16CCB9CB" w14:textId="77777777" w:rsidR="00756028" w:rsidRPr="00021EF0" w:rsidRDefault="00756028" w:rsidP="00756028">
      <w:pPr>
        <w:pStyle w:val="2c"/>
        <w:tabs>
          <w:tab w:val="left" w:pos="1276"/>
        </w:tabs>
        <w:ind w:left="0"/>
      </w:pPr>
      <w:r w:rsidRPr="00021EF0">
        <w:t>-</w:t>
      </w:r>
      <w:r w:rsidRPr="00021EF0">
        <w:tab/>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7006215" w14:textId="77777777" w:rsidR="00756028" w:rsidRPr="00021EF0" w:rsidRDefault="00756028" w:rsidP="00756028">
      <w:pPr>
        <w:pStyle w:val="2c"/>
        <w:tabs>
          <w:tab w:val="left" w:pos="1276"/>
        </w:tabs>
        <w:ind w:left="709" w:firstLine="0"/>
      </w:pPr>
      <w:r w:rsidRPr="00021EF0">
        <w:t>-</w:t>
      </w:r>
      <w:r w:rsidRPr="00021EF0">
        <w:tab/>
        <w:t>о подготовке документации по планировке территории;</w:t>
      </w:r>
    </w:p>
    <w:p w14:paraId="74BFA873" w14:textId="77777777" w:rsidR="00756028" w:rsidRPr="00021EF0" w:rsidRDefault="00756028" w:rsidP="00756028">
      <w:pPr>
        <w:pStyle w:val="2c"/>
        <w:tabs>
          <w:tab w:val="left" w:pos="1276"/>
        </w:tabs>
        <w:ind w:left="0"/>
      </w:pPr>
      <w:r w:rsidRPr="00021EF0">
        <w:t>-</w:t>
      </w:r>
      <w:r w:rsidRPr="00021EF0">
        <w:tab/>
        <w:t>о проведении публичных слушаний по вопросам землепользования и застройки;</w:t>
      </w:r>
    </w:p>
    <w:p w14:paraId="77AE4866" w14:textId="77777777" w:rsidR="00756028" w:rsidRPr="00021EF0" w:rsidRDefault="00756028" w:rsidP="00756028">
      <w:pPr>
        <w:pStyle w:val="2c"/>
        <w:tabs>
          <w:tab w:val="left" w:pos="1276"/>
        </w:tabs>
        <w:ind w:left="709" w:firstLine="0"/>
      </w:pPr>
      <w:r w:rsidRPr="00021EF0">
        <w:t>-</w:t>
      </w:r>
      <w:r w:rsidRPr="00021EF0">
        <w:tab/>
        <w:t>о внесении изменений в настоящие Правила;</w:t>
      </w:r>
    </w:p>
    <w:p w14:paraId="741C5E39" w14:textId="77777777" w:rsidR="00756028" w:rsidRPr="00021EF0" w:rsidRDefault="00756028" w:rsidP="00756028">
      <w:pPr>
        <w:pStyle w:val="2c"/>
        <w:tabs>
          <w:tab w:val="left" w:pos="1276"/>
        </w:tabs>
        <w:ind w:left="709" w:firstLine="0"/>
      </w:pPr>
      <w:r w:rsidRPr="00021EF0">
        <w:t>-</w:t>
      </w:r>
      <w:r w:rsidRPr="00021EF0">
        <w:tab/>
        <w:t>о регулировании иных вопросов землепользования и застройки.</w:t>
      </w:r>
    </w:p>
    <w:p w14:paraId="7F57A392" w14:textId="502432E1" w:rsidR="00756028" w:rsidRPr="00021EF0" w:rsidRDefault="00756028" w:rsidP="00756028">
      <w:pPr>
        <w:tabs>
          <w:tab w:val="left" w:pos="1276"/>
        </w:tabs>
      </w:pPr>
      <w:r w:rsidRPr="00021EF0">
        <w:t>2.2.</w:t>
      </w:r>
      <w:r w:rsidRPr="00021EF0">
        <w:tab/>
        <w:t>Карту градостроительного зонирования с установленными территориями, в границах которых предусматривается осуществление деятельности по комплексному и устойчивому развитию территории, а также карт</w:t>
      </w:r>
      <w:r w:rsidR="006C2BC1" w:rsidRPr="00021EF0">
        <w:t>ы</w:t>
      </w:r>
      <w:r w:rsidRPr="00021EF0">
        <w:t xml:space="preserve"> с отображением границ зон с особыми условиями использования территорий, границами территорий объектов культурного наследия (часть </w:t>
      </w:r>
      <w:r w:rsidRPr="00021EF0">
        <w:rPr>
          <w:lang w:val="en-US"/>
        </w:rPr>
        <w:t>II</w:t>
      </w:r>
      <w:r w:rsidRPr="00021EF0">
        <w:t xml:space="preserve"> Правил).</w:t>
      </w:r>
    </w:p>
    <w:p w14:paraId="602B0369" w14:textId="77777777" w:rsidR="00756028" w:rsidRPr="00021EF0" w:rsidRDefault="00756028" w:rsidP="00756028">
      <w:pPr>
        <w:tabs>
          <w:tab w:val="left" w:pos="1276"/>
        </w:tabs>
      </w:pPr>
      <w:r w:rsidRPr="00021EF0">
        <w:t>2.3.</w:t>
      </w:r>
      <w:r w:rsidRPr="00021EF0">
        <w:tab/>
        <w:t xml:space="preserve">Градостроительные регламенты (часть </w:t>
      </w:r>
      <w:r w:rsidRPr="00021EF0">
        <w:rPr>
          <w:lang w:val="en-US"/>
        </w:rPr>
        <w:t>III</w:t>
      </w:r>
      <w:r w:rsidRPr="00021EF0">
        <w:t xml:space="preserve"> Правил). </w:t>
      </w:r>
    </w:p>
    <w:p w14:paraId="6D2EB838" w14:textId="77777777" w:rsidR="00756028" w:rsidRPr="00021EF0" w:rsidRDefault="00756028" w:rsidP="00756028">
      <w:pPr>
        <w:tabs>
          <w:tab w:val="left" w:pos="1276"/>
        </w:tabs>
      </w:pPr>
      <w:r w:rsidRPr="00021EF0">
        <w:t>3.</w:t>
      </w:r>
      <w:r w:rsidRPr="00021EF0">
        <w:tab/>
        <w:t xml:space="preserve">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w:t>
      </w:r>
      <w:r w:rsidRPr="0088745B">
        <w:t xml:space="preserve">городского округа </w:t>
      </w:r>
      <w:r w:rsidRPr="00021EF0">
        <w:t>предусмотренных документами территориального планирования объектов федерального значения</w:t>
      </w:r>
      <w:r w:rsidRPr="00F3578C">
        <w:rPr>
          <w:color w:val="FF0000"/>
        </w:rPr>
        <w:t>,</w:t>
      </w:r>
      <w:r w:rsidRPr="00021EF0">
        <w:t xml:space="preserve"> объектов регионального значения, объектов местного значения (за исключением линейных объектов).</w:t>
      </w:r>
    </w:p>
    <w:p w14:paraId="345E3DD2" w14:textId="77777777" w:rsidR="00756028" w:rsidRPr="00021EF0" w:rsidRDefault="00756028" w:rsidP="00756028">
      <w:pPr>
        <w:tabs>
          <w:tab w:val="left" w:pos="1276"/>
        </w:tabs>
      </w:pPr>
      <w:r w:rsidRPr="00021EF0">
        <w:t>4.</w:t>
      </w:r>
      <w:r w:rsidRPr="00021EF0">
        <w:tab/>
        <w:t xml:space="preserve">При осуществлении градостроительной деятельности на территории </w:t>
      </w:r>
      <w:r w:rsidRPr="0088745B">
        <w:t xml:space="preserve">городского округа наряду с Правилами применяются технические регламенты (до их вступления в силу </w:t>
      </w:r>
      <w:r w:rsidRPr="00021EF0">
        <w:t xml:space="preserve">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Федерации), региональные нормативы градостроительного проектирования и местные нормативы градостроительного проектирования </w:t>
      </w:r>
      <w:r w:rsidRPr="0088745B">
        <w:t xml:space="preserve">городского округа </w:t>
      </w:r>
      <w:r w:rsidRPr="00021EF0">
        <w:t>(далее – нормативы градостроительного проектирования), а также иные муниципальные правовые акты в части, не противоречащей настоящим Правилам.</w:t>
      </w:r>
    </w:p>
    <w:p w14:paraId="1E767656" w14:textId="77777777" w:rsidR="00756028" w:rsidRPr="00021EF0" w:rsidRDefault="00756028" w:rsidP="00756028">
      <w:r w:rsidRPr="00021EF0">
        <w:br w:type="page"/>
      </w:r>
    </w:p>
    <w:p w14:paraId="41A67AF0" w14:textId="77777777" w:rsidR="00756028" w:rsidRPr="00021EF0" w:rsidRDefault="00756028" w:rsidP="00756028">
      <w:pPr>
        <w:pStyle w:val="10"/>
      </w:pPr>
      <w:bookmarkStart w:id="23" w:name="_Toc443557196"/>
      <w:bookmarkStart w:id="24" w:name="_Toc444100719"/>
      <w:bookmarkStart w:id="25" w:name="_Toc464568271"/>
      <w:bookmarkStart w:id="26" w:name="_Toc480825889"/>
      <w:bookmarkStart w:id="27" w:name="_Toc490734838"/>
      <w:r w:rsidRPr="00021EF0">
        <w:lastRenderedPageBreak/>
        <w:t>Глава 2. РЕГУЛИРОВАНИЕ ЗЕМЛЕПОЛЬЗОВАНИЯ И ЗАСТРОЙКИ УПОЛНОМОЧЕННЫМИ ОРГАНАМИ</w:t>
      </w:r>
      <w:bookmarkEnd w:id="23"/>
      <w:bookmarkEnd w:id="24"/>
      <w:bookmarkEnd w:id="25"/>
      <w:bookmarkEnd w:id="26"/>
      <w:bookmarkEnd w:id="27"/>
    </w:p>
    <w:p w14:paraId="2AC71DC8" w14:textId="77777777" w:rsidR="00756028" w:rsidRPr="00021EF0" w:rsidRDefault="00756028" w:rsidP="00756028">
      <w:pPr>
        <w:pStyle w:val="ConsPlusNormal"/>
        <w:rPr>
          <w:rFonts w:ascii="Times New Roman" w:hAnsi="Times New Roman" w:cs="Times New Roman"/>
          <w:sz w:val="24"/>
          <w:szCs w:val="24"/>
        </w:rPr>
      </w:pPr>
    </w:p>
    <w:p w14:paraId="33CE5E45" w14:textId="77777777" w:rsidR="00756028" w:rsidRPr="00021EF0" w:rsidRDefault="00756028" w:rsidP="00756028">
      <w:pPr>
        <w:pStyle w:val="22"/>
      </w:pPr>
      <w:bookmarkStart w:id="28" w:name="_Toc444100720"/>
      <w:bookmarkStart w:id="29" w:name="_Toc443557197"/>
      <w:bookmarkStart w:id="30" w:name="_Toc464568272"/>
      <w:bookmarkStart w:id="31" w:name="_Toc480825890"/>
      <w:bookmarkStart w:id="32" w:name="_Toc490734839"/>
      <w:r w:rsidRPr="00021EF0">
        <w:t>Статья 3</w:t>
      </w:r>
      <w:r w:rsidRPr="0088745B">
        <w:t xml:space="preserve">. Перераспределение полномочий между органами местного самоуправления городского округа </w:t>
      </w:r>
      <w:r w:rsidRPr="00021EF0">
        <w:t>и уполномоченными Правительством Московской области центральными исполнительными органами государственной власти Московской области</w:t>
      </w:r>
      <w:bookmarkEnd w:id="28"/>
      <w:bookmarkEnd w:id="29"/>
      <w:bookmarkEnd w:id="30"/>
      <w:bookmarkEnd w:id="31"/>
      <w:bookmarkEnd w:id="32"/>
    </w:p>
    <w:p w14:paraId="7453128F" w14:textId="77777777" w:rsidR="00C83A97" w:rsidRPr="00021EF0" w:rsidRDefault="00C83A97" w:rsidP="00C83A97">
      <w:pPr>
        <w:tabs>
          <w:tab w:val="left" w:pos="1276"/>
        </w:tabs>
      </w:pPr>
    </w:p>
    <w:p w14:paraId="1CBA7508" w14:textId="40115768" w:rsidR="00C83A97" w:rsidRPr="00021EF0" w:rsidRDefault="00C83A97" w:rsidP="00C83A97">
      <w:pPr>
        <w:tabs>
          <w:tab w:val="left" w:pos="1276"/>
        </w:tabs>
      </w:pPr>
      <w:r w:rsidRPr="00021EF0">
        <w:t xml:space="preserve">1. Полномочия органов местного </w:t>
      </w:r>
      <w:r w:rsidRPr="0088745B">
        <w:t xml:space="preserve">самоуправления городского округа и центральных исполнительных органов государственной власти Московской области в области </w:t>
      </w:r>
      <w:r w:rsidRPr="00021EF0">
        <w:t>градостроительной деятельности и земельных отношениях 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Закона Московской области № 176/2016-ОЗ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 127/2017-ОЗ «О внесении изменений в закон Московской области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3828814F" w14:textId="355CB17A" w:rsidR="00C83A97" w:rsidRPr="0088745B" w:rsidRDefault="00C83A97" w:rsidP="00C83A97">
      <w:r w:rsidRPr="00021EF0">
        <w:t xml:space="preserve">2. Срок и государственные полномочия органов местного самоуправления городского округа в области градостроительной деятельности </w:t>
      </w:r>
      <w:r w:rsidRPr="0088745B">
        <w:t xml:space="preserve">определяется Законом Московской области. </w:t>
      </w:r>
    </w:p>
    <w:p w14:paraId="6864D495" w14:textId="04F57F88" w:rsidR="00756028" w:rsidRPr="0088745B" w:rsidRDefault="00C83A97" w:rsidP="00C83A97">
      <w:pPr>
        <w:tabs>
          <w:tab w:val="left" w:pos="1276"/>
        </w:tabs>
      </w:pPr>
      <w:r w:rsidRPr="0088745B">
        <w:t>Срок и полномочия органов местного самоуправления городского округа и органов государственной власти могут быть изменены исключительно в соответствии с Законом Московской области.</w:t>
      </w:r>
    </w:p>
    <w:p w14:paraId="7F3C3B08" w14:textId="77777777" w:rsidR="00756028" w:rsidRPr="0088745B" w:rsidRDefault="00756028" w:rsidP="00756028">
      <w:pPr>
        <w:pStyle w:val="ConsPlusNormal"/>
        <w:rPr>
          <w:rFonts w:ascii="Times New Roman" w:hAnsi="Times New Roman" w:cs="Times New Roman"/>
          <w:sz w:val="24"/>
          <w:szCs w:val="24"/>
        </w:rPr>
      </w:pPr>
    </w:p>
    <w:p w14:paraId="44B1991E" w14:textId="77777777" w:rsidR="00756028" w:rsidRPr="0088745B" w:rsidRDefault="00756028" w:rsidP="00756028">
      <w:pPr>
        <w:pStyle w:val="22"/>
      </w:pPr>
      <w:bookmarkStart w:id="33" w:name="_Toc444100721"/>
      <w:bookmarkStart w:id="34" w:name="_Toc443557198"/>
      <w:bookmarkStart w:id="35" w:name="_Toc464568273"/>
      <w:bookmarkStart w:id="36" w:name="_Toc480825891"/>
      <w:bookmarkStart w:id="37" w:name="_Toc490734840"/>
      <w:r w:rsidRPr="0088745B">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bookmarkEnd w:id="33"/>
      <w:bookmarkEnd w:id="34"/>
      <w:bookmarkEnd w:id="35"/>
      <w:bookmarkEnd w:id="36"/>
      <w:bookmarkEnd w:id="37"/>
    </w:p>
    <w:p w14:paraId="6C4BED6F" w14:textId="77777777" w:rsidR="00756028" w:rsidRPr="0088745B" w:rsidRDefault="00756028" w:rsidP="00756028">
      <w:pPr>
        <w:pStyle w:val="ConsPlusNormal"/>
        <w:rPr>
          <w:rFonts w:ascii="Times New Roman" w:hAnsi="Times New Roman" w:cs="Times New Roman"/>
          <w:sz w:val="24"/>
          <w:szCs w:val="24"/>
        </w:rPr>
      </w:pPr>
    </w:p>
    <w:p w14:paraId="37E0BDDA" w14:textId="77777777" w:rsidR="00756028" w:rsidRPr="0088745B" w:rsidRDefault="00756028" w:rsidP="00756028">
      <w:pPr>
        <w:pStyle w:val="ConsPlusNormal"/>
        <w:tabs>
          <w:tab w:val="left" w:pos="1276"/>
        </w:tabs>
        <w:ind w:firstLine="709"/>
        <w:jc w:val="both"/>
        <w:rPr>
          <w:rFonts w:ascii="Times New Roman" w:hAnsi="Times New Roman" w:cs="Times New Roman"/>
          <w:sz w:val="24"/>
          <w:szCs w:val="24"/>
        </w:rPr>
      </w:pPr>
      <w:r w:rsidRPr="0088745B">
        <w:rPr>
          <w:rFonts w:ascii="Times New Roman" w:hAnsi="Times New Roman" w:cs="Times New Roman"/>
          <w:sz w:val="24"/>
          <w:szCs w:val="24"/>
        </w:rPr>
        <w:t>1.</w:t>
      </w:r>
      <w:r w:rsidRPr="0088745B">
        <w:rPr>
          <w:rFonts w:ascii="Times New Roman" w:hAnsi="Times New Roman" w:cs="Times New Roman"/>
          <w:sz w:val="24"/>
          <w:szCs w:val="24"/>
        </w:rPr>
        <w:tab/>
        <w:t xml:space="preserve">Уполномоченные Правительством Московской области центральные исполнительные органы государственной власти Московской области (далее – уполномоченный орган) осуществляют полномочия </w:t>
      </w:r>
      <w:proofErr w:type="gramStart"/>
      <w:r w:rsidRPr="0088745B">
        <w:rPr>
          <w:rFonts w:ascii="Times New Roman" w:hAnsi="Times New Roman" w:cs="Times New Roman"/>
          <w:sz w:val="24"/>
          <w:szCs w:val="24"/>
        </w:rPr>
        <w:t>по</w:t>
      </w:r>
      <w:proofErr w:type="gramEnd"/>
      <w:r w:rsidRPr="0088745B">
        <w:rPr>
          <w:rFonts w:ascii="Times New Roman" w:hAnsi="Times New Roman" w:cs="Times New Roman"/>
          <w:sz w:val="24"/>
          <w:szCs w:val="24"/>
        </w:rPr>
        <w:t>:</w:t>
      </w:r>
    </w:p>
    <w:p w14:paraId="43E017B5" w14:textId="77777777" w:rsidR="00756028" w:rsidRPr="00021EF0" w:rsidRDefault="00756028" w:rsidP="00756028">
      <w:pPr>
        <w:tabs>
          <w:tab w:val="left" w:pos="1276"/>
        </w:tabs>
        <w:autoSpaceDE w:val="0"/>
        <w:autoSpaceDN w:val="0"/>
        <w:adjustRightInd w:val="0"/>
      </w:pPr>
      <w:r w:rsidRPr="00021EF0">
        <w:t>1)</w:t>
      </w:r>
      <w:r w:rsidRPr="00021EF0">
        <w:tab/>
        <w:t xml:space="preserve">подготовке генерального плана, а также по внесению в него изменений, за исключением полномочий, предусмотренных </w:t>
      </w:r>
      <w:hyperlink r:id="rId9" w:history="1">
        <w:r w:rsidRPr="00021EF0">
          <w:t>частями 2</w:t>
        </w:r>
      </w:hyperlink>
      <w:r w:rsidRPr="00021EF0">
        <w:t>-</w:t>
      </w:r>
      <w:hyperlink r:id="rId10" w:history="1">
        <w:r w:rsidRPr="00021EF0">
          <w:t>8 статьи 28</w:t>
        </w:r>
      </w:hyperlink>
      <w:r w:rsidRPr="00021EF0">
        <w:t xml:space="preserve"> Градостроительного кодекса Российской Федерации;</w:t>
      </w:r>
    </w:p>
    <w:p w14:paraId="06FA477C" w14:textId="77777777" w:rsidR="00756028" w:rsidRPr="00021EF0" w:rsidRDefault="00756028" w:rsidP="00756028">
      <w:pPr>
        <w:tabs>
          <w:tab w:val="left" w:pos="1276"/>
        </w:tabs>
        <w:autoSpaceDE w:val="0"/>
        <w:autoSpaceDN w:val="0"/>
        <w:adjustRightInd w:val="0"/>
      </w:pPr>
      <w:r w:rsidRPr="00021EF0">
        <w:t>2)</w:t>
      </w:r>
      <w:r w:rsidRPr="00021EF0">
        <w:tab/>
        <w:t xml:space="preserve">подготовке Правил, а также по внесению в них изменений, за исключением полномочий, предусмотренных </w:t>
      </w:r>
      <w:hyperlink r:id="rId11" w:history="1">
        <w:r w:rsidRPr="00021EF0">
          <w:t>частями 11</w:t>
        </w:r>
      </w:hyperlink>
      <w:r w:rsidRPr="00021EF0">
        <w:t>-</w:t>
      </w:r>
      <w:hyperlink r:id="rId12" w:history="1">
        <w:r w:rsidRPr="00021EF0">
          <w:t>14 статьи 31</w:t>
        </w:r>
      </w:hyperlink>
      <w:r w:rsidRPr="00021EF0">
        <w:t xml:space="preserve"> и </w:t>
      </w:r>
      <w:hyperlink r:id="rId13" w:history="1">
        <w:r w:rsidRPr="00021EF0">
          <w:t>частями 1</w:t>
        </w:r>
      </w:hyperlink>
      <w:r w:rsidRPr="00021EF0">
        <w:t>-</w:t>
      </w:r>
      <w:hyperlink r:id="rId14" w:history="1">
        <w:r w:rsidRPr="00021EF0">
          <w:t>3 статьи 32</w:t>
        </w:r>
      </w:hyperlink>
      <w:r w:rsidRPr="00021EF0">
        <w:t xml:space="preserve"> Градостроительного кодекса Российской Федерации;</w:t>
      </w:r>
    </w:p>
    <w:p w14:paraId="4A951386" w14:textId="77777777" w:rsidR="00756028" w:rsidRPr="0088745B" w:rsidRDefault="00756028" w:rsidP="00756028">
      <w:pPr>
        <w:tabs>
          <w:tab w:val="left" w:pos="1276"/>
        </w:tabs>
        <w:autoSpaceDE w:val="0"/>
        <w:autoSpaceDN w:val="0"/>
        <w:adjustRightInd w:val="0"/>
      </w:pPr>
      <w:r w:rsidRPr="00021EF0">
        <w:t>3)</w:t>
      </w:r>
      <w:r w:rsidRPr="00021EF0">
        <w:tab/>
        <w:t xml:space="preserve">подготовке и утверждению документации по планировке территории на основании генерального плана, Правил </w:t>
      </w:r>
      <w:r w:rsidRPr="0088745B">
        <w:t>(без учета генерального плана и Правил в случаях, предусмотренных федеральными законами), за исключением полномочий по организации и проведению публичных слушаний по проектам планировки территории и проектам межевания территории городского округа;</w:t>
      </w:r>
    </w:p>
    <w:p w14:paraId="541ACD5A" w14:textId="77777777" w:rsidR="00756028" w:rsidRPr="00021EF0" w:rsidRDefault="00756028" w:rsidP="00756028">
      <w:pPr>
        <w:tabs>
          <w:tab w:val="left" w:pos="1276"/>
        </w:tabs>
        <w:autoSpaceDE w:val="0"/>
        <w:autoSpaceDN w:val="0"/>
        <w:adjustRightInd w:val="0"/>
      </w:pPr>
      <w:r w:rsidRPr="00021EF0">
        <w:lastRenderedPageBreak/>
        <w:t>4)</w:t>
      </w:r>
      <w:r w:rsidRPr="00021EF0">
        <w:tab/>
        <w:t>подготовке, регистрации и выдаче градостроительных планов земельных участков в городском округе, за исключением объектов индивидуального жилищного строительства;</w:t>
      </w:r>
    </w:p>
    <w:p w14:paraId="2344CF16" w14:textId="77777777" w:rsidR="00756028" w:rsidRPr="00021EF0" w:rsidRDefault="00756028" w:rsidP="00756028">
      <w:pPr>
        <w:tabs>
          <w:tab w:val="left" w:pos="1276"/>
        </w:tabs>
        <w:autoSpaceDE w:val="0"/>
        <w:autoSpaceDN w:val="0"/>
        <w:adjustRightInd w:val="0"/>
      </w:pPr>
      <w:r w:rsidRPr="00021EF0">
        <w:t>5)</w:t>
      </w:r>
      <w:r w:rsidRPr="00021EF0">
        <w:tab/>
        <w:t>выдаче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 за исключением объектов индивидуального жилищного строительства;</w:t>
      </w:r>
    </w:p>
    <w:p w14:paraId="21C94D38" w14:textId="77777777" w:rsidR="00756028" w:rsidRPr="00021EF0" w:rsidRDefault="00756028" w:rsidP="00756028">
      <w:pPr>
        <w:tabs>
          <w:tab w:val="left" w:pos="1276"/>
        </w:tabs>
        <w:autoSpaceDE w:val="0"/>
        <w:autoSpaceDN w:val="0"/>
        <w:adjustRightInd w:val="0"/>
      </w:pPr>
      <w:r w:rsidRPr="00021EF0">
        <w:t>6)</w:t>
      </w:r>
      <w:r w:rsidRPr="00021EF0">
        <w:tab/>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w:t>
      </w:r>
    </w:p>
    <w:p w14:paraId="42A42919" w14:textId="77777777" w:rsidR="00756028" w:rsidRPr="00021EF0" w:rsidRDefault="00756028" w:rsidP="00756028">
      <w:pPr>
        <w:tabs>
          <w:tab w:val="left" w:pos="1276"/>
        </w:tabs>
        <w:autoSpaceDE w:val="0"/>
        <w:autoSpaceDN w:val="0"/>
        <w:adjustRightInd w:val="0"/>
      </w:pPr>
      <w:r w:rsidRPr="00021EF0">
        <w:t>7)</w:t>
      </w:r>
      <w:r w:rsidRPr="00021EF0">
        <w:tab/>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организации и проведения публичных слушаний;</w:t>
      </w:r>
    </w:p>
    <w:p w14:paraId="2EC97010" w14:textId="77777777" w:rsidR="00756028" w:rsidRPr="00021EF0" w:rsidRDefault="00756028" w:rsidP="00756028">
      <w:pPr>
        <w:tabs>
          <w:tab w:val="left" w:pos="1276"/>
        </w:tabs>
        <w:autoSpaceDE w:val="0"/>
        <w:autoSpaceDN w:val="0"/>
        <w:adjustRightInd w:val="0"/>
      </w:pPr>
      <w:r w:rsidRPr="00021EF0">
        <w:t>8)</w:t>
      </w:r>
      <w:r w:rsidRPr="00021EF0">
        <w:tab/>
        <w:t>ведению информационных систем обеспечения градостроительной деятельности, осуществляемой на территории городского округа;</w:t>
      </w:r>
    </w:p>
    <w:p w14:paraId="00DCD056" w14:textId="77777777" w:rsidR="00756028" w:rsidRPr="00021EF0" w:rsidRDefault="00756028" w:rsidP="00756028">
      <w:pPr>
        <w:tabs>
          <w:tab w:val="left" w:pos="1276"/>
        </w:tabs>
        <w:autoSpaceDE w:val="0"/>
        <w:autoSpaceDN w:val="0"/>
        <w:adjustRightInd w:val="0"/>
      </w:pPr>
      <w:r w:rsidRPr="00021EF0">
        <w:t>9)</w:t>
      </w:r>
      <w:r w:rsidRPr="00021EF0">
        <w:tab/>
        <w:t>принятию решений о развитии застроенных территорий;</w:t>
      </w:r>
    </w:p>
    <w:p w14:paraId="32312166" w14:textId="77777777" w:rsidR="00756028" w:rsidRPr="00021EF0" w:rsidRDefault="00756028" w:rsidP="00756028">
      <w:pPr>
        <w:tabs>
          <w:tab w:val="left" w:pos="1276"/>
        </w:tabs>
        <w:autoSpaceDE w:val="0"/>
        <w:autoSpaceDN w:val="0"/>
        <w:adjustRightInd w:val="0"/>
      </w:pPr>
      <w:r w:rsidRPr="00021EF0">
        <w:t>10)</w:t>
      </w:r>
      <w:r w:rsidRPr="00021EF0">
        <w:tab/>
        <w:t>организации и проведению аукциона на право заключить договор о развитии застроенной территории, в том числе в части определения начальной цены предмета аукциона (права на заключение договора о развитии застроенной территории);</w:t>
      </w:r>
    </w:p>
    <w:p w14:paraId="21DB1BB3" w14:textId="77777777" w:rsidR="00756028" w:rsidRPr="00021EF0" w:rsidRDefault="00756028" w:rsidP="00756028">
      <w:pPr>
        <w:tabs>
          <w:tab w:val="left" w:pos="1276"/>
        </w:tabs>
        <w:autoSpaceDE w:val="0"/>
        <w:autoSpaceDN w:val="0"/>
        <w:adjustRightInd w:val="0"/>
      </w:pPr>
      <w:r w:rsidRPr="00021EF0">
        <w:t>11)</w:t>
      </w:r>
      <w:r w:rsidRPr="00021EF0">
        <w:tab/>
        <w:t>переводу земель, находящихся в частной собственности, из одной категории в другую в отношении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14:paraId="6DC2789B" w14:textId="77777777" w:rsidR="00756028" w:rsidRPr="00021EF0" w:rsidRDefault="00756028" w:rsidP="00756028">
      <w:pPr>
        <w:tabs>
          <w:tab w:val="left" w:pos="1276"/>
        </w:tabs>
        <w:autoSpaceDE w:val="0"/>
        <w:autoSpaceDN w:val="0"/>
        <w:adjustRightInd w:val="0"/>
      </w:pPr>
      <w:r w:rsidRPr="00021EF0">
        <w:t>12)</w:t>
      </w:r>
      <w:r w:rsidRPr="00021EF0">
        <w:tab/>
        <w:t>согласованию документации по планировке территории, подготовленной на основании решения уполномоченного федерального органа исполнительной власти, до ее утверждения;</w:t>
      </w:r>
    </w:p>
    <w:p w14:paraId="5899BAF2" w14:textId="0A3F7F45" w:rsidR="00756028" w:rsidRPr="00021EF0" w:rsidRDefault="00D7193B" w:rsidP="00756028">
      <w:pPr>
        <w:tabs>
          <w:tab w:val="left" w:pos="1276"/>
        </w:tabs>
        <w:autoSpaceDE w:val="0"/>
        <w:autoSpaceDN w:val="0"/>
        <w:adjustRightInd w:val="0"/>
        <w:rPr>
          <w:bCs/>
        </w:rPr>
      </w:pPr>
      <w:r w:rsidRPr="00021EF0">
        <w:rPr>
          <w:bCs/>
        </w:rPr>
        <w:t>13)</w:t>
      </w:r>
      <w:r w:rsidRPr="00021EF0">
        <w:rPr>
          <w:bCs/>
        </w:rPr>
        <w:tab/>
        <w:t xml:space="preserve"> по принятию решения о комплексном развитии территории по инициативе </w:t>
      </w:r>
      <w:r w:rsidRPr="0088745B">
        <w:rPr>
          <w:bCs/>
        </w:rPr>
        <w:t xml:space="preserve">органа местного самоуправления, если не менее 50 процентов от общей площади </w:t>
      </w:r>
      <w:r w:rsidRPr="00021EF0">
        <w:rPr>
          <w:bCs/>
        </w:rPr>
        <w:t>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14:paraId="1CA5B5E6" w14:textId="77777777" w:rsidR="00756028" w:rsidRPr="00021EF0" w:rsidRDefault="00756028" w:rsidP="00756028">
      <w:pPr>
        <w:tabs>
          <w:tab w:val="left" w:pos="1276"/>
        </w:tabs>
        <w:autoSpaceDE w:val="0"/>
        <w:autoSpaceDN w:val="0"/>
        <w:adjustRightInd w:val="0"/>
        <w:rPr>
          <w:bCs/>
        </w:rPr>
      </w:pPr>
      <w:r w:rsidRPr="00021EF0">
        <w:rPr>
          <w:bCs/>
        </w:rPr>
        <w:t>а)</w:t>
      </w:r>
      <w:r w:rsidRPr="00021EF0">
        <w:rPr>
          <w:bCs/>
        </w:rPr>
        <w:tab/>
        <w:t xml:space="preserve">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proofErr w:type="gramStart"/>
      <w:r w:rsidRPr="00021EF0">
        <w:rPr>
          <w:bCs/>
        </w:rPr>
        <w:t>порядке</w:t>
      </w:r>
      <w:proofErr w:type="gramEnd"/>
      <w:r w:rsidRPr="00021EF0">
        <w:rPr>
          <w:bCs/>
        </w:rPr>
        <w:t xml:space="preserve"> аварийными и подлежащими сносу;</w:t>
      </w:r>
    </w:p>
    <w:p w14:paraId="1C40062F" w14:textId="77777777" w:rsidR="00756028" w:rsidRPr="00587AD9" w:rsidRDefault="00756028" w:rsidP="00756028">
      <w:pPr>
        <w:tabs>
          <w:tab w:val="left" w:pos="1276"/>
        </w:tabs>
        <w:autoSpaceDE w:val="0"/>
        <w:autoSpaceDN w:val="0"/>
        <w:adjustRightInd w:val="0"/>
        <w:rPr>
          <w:bCs/>
        </w:rPr>
      </w:pPr>
      <w:proofErr w:type="gramStart"/>
      <w:r w:rsidRPr="00021EF0">
        <w:rPr>
          <w:bCs/>
        </w:rPr>
        <w:t>б)</w:t>
      </w:r>
      <w:r w:rsidRPr="00021EF0">
        <w:rPr>
          <w:bCs/>
        </w:rPr>
        <w:tab/>
        <w:t xml:space="preserve">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w:t>
      </w:r>
      <w:r w:rsidRPr="00587AD9">
        <w:rPr>
          <w:bCs/>
        </w:rPr>
        <w:t>утвержденных представительным органом местного самоуправления городского округа;</w:t>
      </w:r>
      <w:proofErr w:type="gramEnd"/>
    </w:p>
    <w:p w14:paraId="5F39F371" w14:textId="77777777" w:rsidR="00756028" w:rsidRPr="00021EF0" w:rsidRDefault="00756028" w:rsidP="00756028">
      <w:pPr>
        <w:tabs>
          <w:tab w:val="left" w:pos="1276"/>
        </w:tabs>
        <w:autoSpaceDE w:val="0"/>
        <w:autoSpaceDN w:val="0"/>
        <w:adjustRightInd w:val="0"/>
        <w:rPr>
          <w:bCs/>
        </w:rPr>
      </w:pPr>
      <w:r w:rsidRPr="00021EF0">
        <w:rPr>
          <w:bCs/>
        </w:rPr>
        <w:t>в)</w:t>
      </w:r>
      <w:r w:rsidRPr="00021EF0">
        <w:rPr>
          <w:bCs/>
        </w:rPr>
        <w:tab/>
        <w:t xml:space="preserve">виды разрешенного использования которых и (или) виды разрешенного использования и </w:t>
      </w:r>
      <w:proofErr w:type="gramStart"/>
      <w:r w:rsidRPr="00021EF0">
        <w:rPr>
          <w:bCs/>
        </w:rPr>
        <w:t>характеристики</w:t>
      </w:r>
      <w:proofErr w:type="gramEnd"/>
      <w:r w:rsidRPr="00021EF0">
        <w:rPr>
          <w:bCs/>
        </w:rPr>
        <w:t xml:space="preserve">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w:t>
      </w:r>
    </w:p>
    <w:p w14:paraId="4D3D22FF" w14:textId="77777777" w:rsidR="00756028" w:rsidRPr="00021EF0" w:rsidRDefault="00756028" w:rsidP="00756028">
      <w:pPr>
        <w:tabs>
          <w:tab w:val="left" w:pos="1276"/>
        </w:tabs>
        <w:autoSpaceDE w:val="0"/>
        <w:autoSpaceDN w:val="0"/>
        <w:adjustRightInd w:val="0"/>
        <w:rPr>
          <w:bCs/>
        </w:rPr>
      </w:pPr>
      <w:r w:rsidRPr="00021EF0">
        <w:rPr>
          <w:bCs/>
        </w:rPr>
        <w:t xml:space="preserve">г) </w:t>
      </w:r>
      <w:r w:rsidRPr="00021EF0">
        <w:rPr>
          <w:bCs/>
        </w:rPr>
        <w:tab/>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3D746E86" w14:textId="77777777" w:rsidR="00756028" w:rsidRPr="00021EF0" w:rsidRDefault="00756028" w:rsidP="00756028">
      <w:pPr>
        <w:tabs>
          <w:tab w:val="left" w:pos="1276"/>
        </w:tabs>
        <w:autoSpaceDE w:val="0"/>
        <w:autoSpaceDN w:val="0"/>
        <w:adjustRightInd w:val="0"/>
        <w:rPr>
          <w:bCs/>
        </w:rPr>
      </w:pPr>
      <w:r w:rsidRPr="0088745B">
        <w:rPr>
          <w:bCs/>
        </w:rPr>
        <w:t xml:space="preserve">13.1) </w:t>
      </w:r>
      <w:r w:rsidRPr="00021EF0">
        <w:rPr>
          <w:bCs/>
        </w:rPr>
        <w:tab/>
        <w:t>по обеспечению:</w:t>
      </w:r>
    </w:p>
    <w:p w14:paraId="36C0D502" w14:textId="77777777" w:rsidR="00756028" w:rsidRPr="00021EF0" w:rsidRDefault="00756028" w:rsidP="00756028">
      <w:pPr>
        <w:tabs>
          <w:tab w:val="left" w:pos="1276"/>
        </w:tabs>
        <w:autoSpaceDE w:val="0"/>
        <w:autoSpaceDN w:val="0"/>
        <w:adjustRightInd w:val="0"/>
        <w:rPr>
          <w:bCs/>
        </w:rPr>
      </w:pPr>
      <w:r w:rsidRPr="00021EF0">
        <w:rPr>
          <w:bCs/>
        </w:rPr>
        <w:t>а)</w:t>
      </w:r>
      <w:r w:rsidRPr="00021EF0">
        <w:rPr>
          <w:bCs/>
        </w:rPr>
        <w:tab/>
        <w:t xml:space="preserve">опубликования информации о принятом </w:t>
      </w:r>
      <w:proofErr w:type="gramStart"/>
      <w:r w:rsidRPr="00021EF0">
        <w:rPr>
          <w:bCs/>
        </w:rPr>
        <w:t>решении</w:t>
      </w:r>
      <w:proofErr w:type="gramEnd"/>
      <w:r w:rsidRPr="00021EF0">
        <w:rPr>
          <w:bCs/>
        </w:rPr>
        <w:t xml:space="preserve"> о комплексном развитии территории;</w:t>
      </w:r>
    </w:p>
    <w:p w14:paraId="1EB88EC3" w14:textId="77777777" w:rsidR="00756028" w:rsidRPr="00021EF0" w:rsidRDefault="00756028" w:rsidP="00756028">
      <w:pPr>
        <w:tabs>
          <w:tab w:val="left" w:pos="1276"/>
        </w:tabs>
        <w:autoSpaceDE w:val="0"/>
        <w:autoSpaceDN w:val="0"/>
        <w:adjustRightInd w:val="0"/>
        <w:rPr>
          <w:bCs/>
        </w:rPr>
      </w:pPr>
      <w:r w:rsidRPr="00021EF0">
        <w:rPr>
          <w:bCs/>
        </w:rPr>
        <w:t>б)</w:t>
      </w:r>
      <w:r w:rsidRPr="00021EF0">
        <w:rPr>
          <w:bCs/>
        </w:rPr>
        <w:tab/>
        <w:t>размещения на официальном сайте уполномоченного органа в информационно-телекоммуникационной сети «Интернет» информации о принятии решения о комплексном развитии территории;</w:t>
      </w:r>
    </w:p>
    <w:p w14:paraId="29498AEF" w14:textId="77777777" w:rsidR="00756028" w:rsidRPr="00021EF0" w:rsidRDefault="00756028" w:rsidP="00756028">
      <w:pPr>
        <w:tabs>
          <w:tab w:val="left" w:pos="1276"/>
        </w:tabs>
        <w:autoSpaceDE w:val="0"/>
        <w:autoSpaceDN w:val="0"/>
        <w:adjustRightInd w:val="0"/>
        <w:rPr>
          <w:bCs/>
        </w:rPr>
      </w:pPr>
      <w:r w:rsidRPr="00021EF0">
        <w:rPr>
          <w:bCs/>
        </w:rPr>
        <w:lastRenderedPageBreak/>
        <w:t>в)</w:t>
      </w:r>
      <w:r w:rsidRPr="00021EF0">
        <w:rPr>
          <w:bCs/>
        </w:rPr>
        <w:tab/>
        <w:t xml:space="preserve">размещения информации о </w:t>
      </w:r>
      <w:proofErr w:type="gramStart"/>
      <w:r w:rsidRPr="00021EF0">
        <w:rPr>
          <w:bCs/>
        </w:rPr>
        <w:t>решении</w:t>
      </w:r>
      <w:proofErr w:type="gramEnd"/>
      <w:r w:rsidRPr="00021EF0">
        <w:rPr>
          <w:bCs/>
        </w:rPr>
        <w:t xml:space="preserve"> о комплексном развитии территории на информационном щите в границах территории, в отношении которой принято такое решение;</w:t>
      </w:r>
    </w:p>
    <w:p w14:paraId="0563C03B" w14:textId="77777777" w:rsidR="00756028" w:rsidRPr="00021EF0" w:rsidRDefault="00756028" w:rsidP="00756028">
      <w:pPr>
        <w:tabs>
          <w:tab w:val="left" w:pos="1276"/>
        </w:tabs>
        <w:autoSpaceDE w:val="0"/>
        <w:autoSpaceDN w:val="0"/>
        <w:adjustRightInd w:val="0"/>
        <w:rPr>
          <w:bCs/>
        </w:rPr>
      </w:pPr>
      <w:proofErr w:type="gramStart"/>
      <w:r w:rsidRPr="0088745B">
        <w:rPr>
          <w:bCs/>
        </w:rPr>
        <w:t>13.2)</w:t>
      </w:r>
      <w:r w:rsidRPr="00021EF0">
        <w:rPr>
          <w:bCs/>
        </w:rPr>
        <w:tab/>
        <w:t>по направлению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w:t>
      </w:r>
      <w:proofErr w:type="gramEnd"/>
      <w:r w:rsidRPr="00021EF0">
        <w:rPr>
          <w:bCs/>
        </w:rPr>
        <w:t xml:space="preserve"> договора безвозмездного пользования составляет не менее чем пять лет (далее - правообладатели), копии решения о комплексном развитии территории и предложения об осуществлении такими правообладателями деятельности по комплексному и устойчивому развитию территории в порядке, установленном </w:t>
      </w:r>
      <w:hyperlink r:id="rId15" w:history="1">
        <w:r w:rsidRPr="00021EF0">
          <w:rPr>
            <w:bCs/>
          </w:rPr>
          <w:t>статьей 46.9</w:t>
        </w:r>
      </w:hyperlink>
      <w:r w:rsidRPr="00021EF0">
        <w:rPr>
          <w:bCs/>
        </w:rPr>
        <w:t xml:space="preserve"> Градостроительного кодекса Российской Федерации;</w:t>
      </w:r>
    </w:p>
    <w:p w14:paraId="5ED23CE5" w14:textId="77777777" w:rsidR="00756028" w:rsidRPr="00021EF0" w:rsidRDefault="00756028" w:rsidP="00756028">
      <w:pPr>
        <w:tabs>
          <w:tab w:val="left" w:pos="1276"/>
        </w:tabs>
        <w:autoSpaceDE w:val="0"/>
        <w:autoSpaceDN w:val="0"/>
        <w:adjustRightInd w:val="0"/>
        <w:rPr>
          <w:bCs/>
        </w:rPr>
      </w:pPr>
      <w:proofErr w:type="gramStart"/>
      <w:r w:rsidRPr="0088745B">
        <w:rPr>
          <w:bCs/>
        </w:rPr>
        <w:t>13.3)</w:t>
      </w:r>
      <w:r w:rsidRPr="0088745B">
        <w:rPr>
          <w:bCs/>
        </w:rPr>
        <w:tab/>
      </w:r>
      <w:r w:rsidRPr="00021EF0">
        <w:rPr>
          <w:bCs/>
        </w:rPr>
        <w:t xml:space="preserve">по принятию решения о проведении аукциона на право заключения договора о комплексном развитии территории в порядке, установленном </w:t>
      </w:r>
      <w:hyperlink r:id="rId16" w:history="1">
        <w:r w:rsidRPr="00021EF0">
          <w:rPr>
            <w:bCs/>
          </w:rPr>
          <w:t>статьей 46.11</w:t>
        </w:r>
      </w:hyperlink>
      <w:r w:rsidRPr="00021EF0">
        <w:rPr>
          <w:bCs/>
        </w:rPr>
        <w:t xml:space="preserve"> Градостроительного кодекса Российской Федерации, в случае, если по истечении шести месяцев со дня направления указанных в </w:t>
      </w:r>
      <w:hyperlink r:id="rId17" w:history="1">
        <w:r w:rsidRPr="00021EF0">
          <w:rPr>
            <w:bCs/>
          </w:rPr>
          <w:t>пункте 4 части 7 статьи 46.10</w:t>
        </w:r>
      </w:hyperlink>
      <w:r w:rsidRPr="00021EF0">
        <w:rPr>
          <w:bCs/>
        </w:rPr>
        <w:t xml:space="preserve"> Градостроительного кодекса Российской Федерации копии решения и предложения в уполномоченный орган не поступили предусмотренные </w:t>
      </w:r>
      <w:hyperlink r:id="rId18" w:history="1">
        <w:r w:rsidRPr="00021EF0">
          <w:rPr>
            <w:bCs/>
          </w:rPr>
          <w:t>частью 9 статьи 46.9</w:t>
        </w:r>
        <w:proofErr w:type="gramEnd"/>
      </w:hyperlink>
      <w:r w:rsidRPr="00021EF0">
        <w:rPr>
          <w:bCs/>
        </w:rPr>
        <w:t xml:space="preserve"> </w:t>
      </w:r>
      <w:proofErr w:type="gramStart"/>
      <w:r w:rsidRPr="00021EF0">
        <w:rPr>
          <w:bCs/>
        </w:rPr>
        <w:t xml:space="preserve">Градостроительного кодекса Российской Федерации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r:id="rId19" w:history="1">
        <w:r w:rsidRPr="00021EF0">
          <w:rPr>
            <w:bCs/>
          </w:rPr>
          <w:t>части 10 статьи 45</w:t>
        </w:r>
      </w:hyperlink>
      <w:r w:rsidRPr="00021EF0">
        <w:rPr>
          <w:bCs/>
        </w:rPr>
        <w:t xml:space="preserve"> Градостроительного кодекса Российской Федерации и (или) подготовленный правообладателем или правообладателями договор не был подписан сторонами в связи с несоблюдением ими требований </w:t>
      </w:r>
      <w:hyperlink r:id="rId20" w:history="1">
        <w:r w:rsidRPr="00021EF0">
          <w:rPr>
            <w:bCs/>
          </w:rPr>
          <w:t>статьи 46.9</w:t>
        </w:r>
      </w:hyperlink>
      <w:r w:rsidRPr="00021EF0">
        <w:rPr>
          <w:bCs/>
        </w:rPr>
        <w:t xml:space="preserve"> Градостроительного</w:t>
      </w:r>
      <w:proofErr w:type="gramEnd"/>
      <w:r w:rsidRPr="00021EF0">
        <w:rPr>
          <w:bCs/>
        </w:rPr>
        <w:t xml:space="preserve"> кодекса Российской Федерации;</w:t>
      </w:r>
    </w:p>
    <w:p w14:paraId="42771680" w14:textId="77777777" w:rsidR="00756028" w:rsidRPr="00021EF0" w:rsidRDefault="00756028" w:rsidP="00756028">
      <w:pPr>
        <w:tabs>
          <w:tab w:val="left" w:pos="1276"/>
        </w:tabs>
        <w:autoSpaceDE w:val="0"/>
        <w:autoSpaceDN w:val="0"/>
        <w:adjustRightInd w:val="0"/>
        <w:rPr>
          <w:bCs/>
        </w:rPr>
      </w:pPr>
      <w:r w:rsidRPr="0088745B">
        <w:rPr>
          <w:bCs/>
        </w:rPr>
        <w:t xml:space="preserve">13.4) </w:t>
      </w:r>
      <w:r w:rsidRPr="00021EF0">
        <w:rPr>
          <w:bCs/>
        </w:rPr>
        <w:tab/>
        <w:t>по размещению извещения о проведен</w:t>
      </w:r>
      <w:proofErr w:type="gramStart"/>
      <w:r w:rsidRPr="00021EF0">
        <w:rPr>
          <w:bCs/>
        </w:rPr>
        <w:t>ии ау</w:t>
      </w:r>
      <w:proofErr w:type="gramEnd"/>
      <w:r w:rsidRPr="00021EF0">
        <w:rPr>
          <w:bCs/>
        </w:rPr>
        <w:t>кциона на право заключения договора о комплексном развитии территории на официальном сайте уполномоченного органа в информационно-телекоммуникационной сети «Интернет»;</w:t>
      </w:r>
    </w:p>
    <w:p w14:paraId="6DA70942" w14:textId="77777777" w:rsidR="00756028" w:rsidRPr="00021EF0" w:rsidRDefault="00756028" w:rsidP="00756028">
      <w:pPr>
        <w:tabs>
          <w:tab w:val="left" w:pos="1276"/>
        </w:tabs>
        <w:autoSpaceDE w:val="0"/>
        <w:autoSpaceDN w:val="0"/>
        <w:adjustRightInd w:val="0"/>
        <w:rPr>
          <w:bCs/>
        </w:rPr>
      </w:pPr>
      <w:r w:rsidRPr="0088745B">
        <w:rPr>
          <w:bCs/>
        </w:rPr>
        <w:t xml:space="preserve">13.5) </w:t>
      </w:r>
      <w:r w:rsidRPr="00021EF0">
        <w:rPr>
          <w:bCs/>
        </w:rPr>
        <w:tab/>
        <w:t>по обеспечению:</w:t>
      </w:r>
    </w:p>
    <w:p w14:paraId="3C1B243C" w14:textId="77777777" w:rsidR="00756028" w:rsidRPr="00021EF0" w:rsidRDefault="00756028" w:rsidP="00756028">
      <w:pPr>
        <w:tabs>
          <w:tab w:val="left" w:pos="1276"/>
        </w:tabs>
        <w:autoSpaceDE w:val="0"/>
        <w:autoSpaceDN w:val="0"/>
        <w:adjustRightInd w:val="0"/>
        <w:rPr>
          <w:bCs/>
        </w:rPr>
      </w:pPr>
      <w:r w:rsidRPr="00021EF0">
        <w:rPr>
          <w:bCs/>
        </w:rPr>
        <w:t>а)</w:t>
      </w:r>
      <w:r w:rsidRPr="00021EF0">
        <w:rPr>
          <w:bCs/>
        </w:rPr>
        <w:tab/>
        <w:t xml:space="preserve">опубликования в порядке, установленном для официального опубликования (обнародования) правовых актов, сообщения о принятом </w:t>
      </w:r>
      <w:proofErr w:type="gramStart"/>
      <w:r w:rsidRPr="00021EF0">
        <w:rPr>
          <w:bCs/>
        </w:rPr>
        <w:t>решении</w:t>
      </w:r>
      <w:proofErr w:type="gramEnd"/>
      <w:r w:rsidRPr="00021EF0">
        <w:rPr>
          <w:bCs/>
        </w:rPr>
        <w:t xml:space="preserve"> об изъятии земельных участков и (или) расположенных на них объектов недвижимого имущества;</w:t>
      </w:r>
    </w:p>
    <w:p w14:paraId="7849E3FD" w14:textId="77777777" w:rsidR="00756028" w:rsidRPr="00021EF0" w:rsidRDefault="00756028" w:rsidP="00756028">
      <w:pPr>
        <w:tabs>
          <w:tab w:val="left" w:pos="1276"/>
        </w:tabs>
        <w:autoSpaceDE w:val="0"/>
        <w:autoSpaceDN w:val="0"/>
        <w:adjustRightInd w:val="0"/>
        <w:rPr>
          <w:bCs/>
        </w:rPr>
      </w:pPr>
      <w:r w:rsidRPr="00021EF0">
        <w:rPr>
          <w:bCs/>
        </w:rPr>
        <w:t>б)</w:t>
      </w:r>
      <w:r w:rsidRPr="00021EF0">
        <w:rPr>
          <w:bCs/>
        </w:rPr>
        <w:tab/>
        <w:t xml:space="preserve">размещения на официальном сайте уполномоченного органа в информационно-телекоммуникационной сети «Интернет» сообщения о принятом </w:t>
      </w:r>
      <w:proofErr w:type="gramStart"/>
      <w:r w:rsidRPr="00021EF0">
        <w:rPr>
          <w:bCs/>
        </w:rPr>
        <w:t>решении</w:t>
      </w:r>
      <w:proofErr w:type="gramEnd"/>
      <w:r w:rsidRPr="00021EF0">
        <w:rPr>
          <w:bCs/>
        </w:rPr>
        <w:t xml:space="preserve"> об изъятии земельных участков и (или) расположенных на них объектов недвижимого имущества;</w:t>
      </w:r>
    </w:p>
    <w:p w14:paraId="45BC6B14" w14:textId="77777777" w:rsidR="00756028" w:rsidRPr="00021EF0" w:rsidRDefault="00756028" w:rsidP="00756028">
      <w:pPr>
        <w:tabs>
          <w:tab w:val="left" w:pos="1276"/>
        </w:tabs>
        <w:autoSpaceDE w:val="0"/>
        <w:autoSpaceDN w:val="0"/>
        <w:adjustRightInd w:val="0"/>
        <w:rPr>
          <w:bCs/>
        </w:rPr>
      </w:pPr>
      <w:r w:rsidRPr="00021EF0">
        <w:rPr>
          <w:bCs/>
        </w:rPr>
        <w:t>в)</w:t>
      </w:r>
      <w:r w:rsidRPr="00021EF0">
        <w:rPr>
          <w:bCs/>
        </w:rPr>
        <w:tab/>
        <w:t xml:space="preserve">размещения на информационном щите в границах территории, в отношении которой принято решение о ее комплексном развитии, сообщения о принятом </w:t>
      </w:r>
      <w:proofErr w:type="gramStart"/>
      <w:r w:rsidRPr="00021EF0">
        <w:rPr>
          <w:bCs/>
        </w:rPr>
        <w:t>решении</w:t>
      </w:r>
      <w:proofErr w:type="gramEnd"/>
      <w:r w:rsidRPr="00021EF0">
        <w:rPr>
          <w:bCs/>
        </w:rPr>
        <w:t xml:space="preserve"> об изъятии земельных участков и (или) расположенных на них объектов недвижимого имущества;</w:t>
      </w:r>
    </w:p>
    <w:p w14:paraId="6864B601" w14:textId="77777777" w:rsidR="00756028" w:rsidRPr="00021EF0" w:rsidRDefault="00756028" w:rsidP="00756028">
      <w:pPr>
        <w:tabs>
          <w:tab w:val="left" w:pos="1276"/>
        </w:tabs>
        <w:autoSpaceDE w:val="0"/>
        <w:autoSpaceDN w:val="0"/>
        <w:adjustRightInd w:val="0"/>
        <w:rPr>
          <w:bCs/>
        </w:rPr>
      </w:pPr>
      <w:proofErr w:type="gramStart"/>
      <w:r w:rsidRPr="0088745B">
        <w:rPr>
          <w:bCs/>
        </w:rPr>
        <w:t>13.6)</w:t>
      </w:r>
      <w:r w:rsidRPr="00021EF0">
        <w:rPr>
          <w:bCs/>
        </w:rPr>
        <w:tab/>
        <w:t>по направлению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w:t>
      </w:r>
      <w:proofErr w:type="gramEnd"/>
      <w:r w:rsidRPr="00021EF0">
        <w:rPr>
          <w:bCs/>
        </w:rPr>
        <w:t xml:space="preserve"> безвозмездного пользования составляет на день заключения договора о комплексном развитии территории пять и более лет, копию данного решения и проект соглашения об изъятии земельных участков и (или) расположенных на них объектов недвижимого имущества для государственных нужд в целях комплексного развития территории;</w:t>
      </w:r>
    </w:p>
    <w:p w14:paraId="7AA73919" w14:textId="77777777" w:rsidR="00756028" w:rsidRPr="00021EF0" w:rsidRDefault="00756028" w:rsidP="00756028">
      <w:pPr>
        <w:tabs>
          <w:tab w:val="left" w:pos="1276"/>
        </w:tabs>
        <w:autoSpaceDE w:val="0"/>
        <w:autoSpaceDN w:val="0"/>
        <w:adjustRightInd w:val="0"/>
        <w:rPr>
          <w:bCs/>
        </w:rPr>
      </w:pPr>
      <w:r w:rsidRPr="0088745B">
        <w:rPr>
          <w:bCs/>
        </w:rPr>
        <w:lastRenderedPageBreak/>
        <w:t xml:space="preserve">13.7) </w:t>
      </w:r>
      <w:r w:rsidRPr="00021EF0">
        <w:rPr>
          <w:bCs/>
        </w:rPr>
        <w:tab/>
        <w:t>по заключению договора о комплексном развитии территории (далее - договор) с победителем аукциона на право заключения договора о комплексном развитии территории;</w:t>
      </w:r>
    </w:p>
    <w:p w14:paraId="7C467422" w14:textId="77777777" w:rsidR="00756028" w:rsidRPr="00021EF0" w:rsidRDefault="00756028" w:rsidP="00756028">
      <w:pPr>
        <w:tabs>
          <w:tab w:val="left" w:pos="1276"/>
        </w:tabs>
        <w:autoSpaceDE w:val="0"/>
        <w:autoSpaceDN w:val="0"/>
        <w:adjustRightInd w:val="0"/>
        <w:rPr>
          <w:bCs/>
        </w:rPr>
      </w:pPr>
      <w:r w:rsidRPr="0088745B">
        <w:rPr>
          <w:bCs/>
        </w:rPr>
        <w:t>13.8)</w:t>
      </w:r>
      <w:r w:rsidRPr="00021EF0">
        <w:rPr>
          <w:bCs/>
        </w:rPr>
        <w:tab/>
        <w:t xml:space="preserve">по одностороннему отказу от договора (исполнения договора), заключенного в соответствии с </w:t>
      </w:r>
      <w:hyperlink r:id="rId21" w:history="1">
        <w:r w:rsidRPr="00021EF0">
          <w:rPr>
            <w:bCs/>
          </w:rPr>
          <w:t>частями 8</w:t>
        </w:r>
      </w:hyperlink>
      <w:r w:rsidRPr="00021EF0">
        <w:rPr>
          <w:bCs/>
        </w:rPr>
        <w:t>-</w:t>
      </w:r>
      <w:hyperlink r:id="rId22" w:history="1">
        <w:r w:rsidRPr="00021EF0">
          <w:rPr>
            <w:bCs/>
          </w:rPr>
          <w:t>14 статьи 46.10</w:t>
        </w:r>
      </w:hyperlink>
      <w:r w:rsidRPr="00021EF0">
        <w:rPr>
          <w:bCs/>
        </w:rPr>
        <w:t xml:space="preserve"> Градостроительного кодекса Российской Федерации и </w:t>
      </w:r>
      <w:hyperlink r:id="rId23" w:history="1">
        <w:r w:rsidRPr="00021EF0">
          <w:rPr>
            <w:bCs/>
          </w:rPr>
          <w:t>статьей 46.11</w:t>
        </w:r>
      </w:hyperlink>
      <w:r w:rsidRPr="00021EF0">
        <w:rPr>
          <w:bCs/>
        </w:rPr>
        <w:t xml:space="preserve"> Градостроительного кодекса Российской Федерации в случае:</w:t>
      </w:r>
    </w:p>
    <w:p w14:paraId="35E22687" w14:textId="77777777" w:rsidR="00756028" w:rsidRPr="00021EF0" w:rsidRDefault="00756028" w:rsidP="00756028">
      <w:pPr>
        <w:tabs>
          <w:tab w:val="left" w:pos="1276"/>
        </w:tabs>
        <w:autoSpaceDE w:val="0"/>
        <w:autoSpaceDN w:val="0"/>
        <w:adjustRightInd w:val="0"/>
        <w:rPr>
          <w:bCs/>
        </w:rPr>
      </w:pPr>
      <w:r w:rsidRPr="00021EF0">
        <w:rPr>
          <w:bCs/>
        </w:rPr>
        <w:t>а)</w:t>
      </w:r>
      <w:r w:rsidRPr="00021EF0">
        <w:rPr>
          <w:bCs/>
        </w:rPr>
        <w:tab/>
        <w:t xml:space="preserve">неисполнения лицом, заключившим договор, обязательств, предусмотренных </w:t>
      </w:r>
      <w:hyperlink r:id="rId24" w:history="1">
        <w:r w:rsidRPr="00021EF0">
          <w:rPr>
            <w:bCs/>
          </w:rPr>
          <w:t>пунктами 3</w:t>
        </w:r>
      </w:hyperlink>
      <w:r w:rsidRPr="00021EF0">
        <w:rPr>
          <w:bCs/>
        </w:rPr>
        <w:t xml:space="preserve">, </w:t>
      </w:r>
      <w:hyperlink r:id="rId25" w:history="1">
        <w:r w:rsidRPr="00021EF0">
          <w:rPr>
            <w:bCs/>
          </w:rPr>
          <w:t>5</w:t>
        </w:r>
      </w:hyperlink>
      <w:r w:rsidRPr="00021EF0">
        <w:rPr>
          <w:bCs/>
        </w:rPr>
        <w:t xml:space="preserve">, </w:t>
      </w:r>
      <w:hyperlink r:id="rId26" w:history="1">
        <w:r w:rsidRPr="00021EF0">
          <w:rPr>
            <w:bCs/>
          </w:rPr>
          <w:t>6 части 13 статьи 46.10</w:t>
        </w:r>
      </w:hyperlink>
      <w:r w:rsidRPr="00021EF0">
        <w:rPr>
          <w:bCs/>
        </w:rPr>
        <w:t xml:space="preserve"> Градостроительного кодекса Российской Федерации;</w:t>
      </w:r>
    </w:p>
    <w:p w14:paraId="3FECCB5B" w14:textId="77777777" w:rsidR="00756028" w:rsidRPr="00021EF0" w:rsidRDefault="00756028" w:rsidP="00756028">
      <w:pPr>
        <w:tabs>
          <w:tab w:val="left" w:pos="1276"/>
        </w:tabs>
        <w:autoSpaceDE w:val="0"/>
        <w:autoSpaceDN w:val="0"/>
        <w:adjustRightInd w:val="0"/>
        <w:rPr>
          <w:bCs/>
        </w:rPr>
      </w:pPr>
      <w:r w:rsidRPr="00021EF0">
        <w:rPr>
          <w:bCs/>
        </w:rPr>
        <w:t>б)</w:t>
      </w:r>
      <w:r w:rsidRPr="00021EF0">
        <w:rPr>
          <w:bCs/>
        </w:rPr>
        <w:tab/>
        <w:t>если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14:paraId="7A423261" w14:textId="77777777" w:rsidR="00756028" w:rsidRPr="00021EF0" w:rsidRDefault="00756028" w:rsidP="00756028">
      <w:pPr>
        <w:tabs>
          <w:tab w:val="left" w:pos="1276"/>
        </w:tabs>
        <w:autoSpaceDE w:val="0"/>
        <w:autoSpaceDN w:val="0"/>
        <w:adjustRightInd w:val="0"/>
        <w:rPr>
          <w:bCs/>
        </w:rPr>
      </w:pPr>
      <w:r w:rsidRPr="0088745B">
        <w:rPr>
          <w:bCs/>
        </w:rPr>
        <w:t xml:space="preserve">13.9) </w:t>
      </w:r>
      <w:r w:rsidRPr="00021EF0">
        <w:rPr>
          <w:bCs/>
        </w:rPr>
        <w:tab/>
        <w:t>по принятию решения об изъятии земельных участков и (или) расположенных на них объектов недвижимого имущества в целях комплексного развития территории;</w:t>
      </w:r>
    </w:p>
    <w:p w14:paraId="5893A8A6" w14:textId="77777777" w:rsidR="00756028" w:rsidRPr="00021EF0" w:rsidRDefault="00756028" w:rsidP="00756028">
      <w:pPr>
        <w:tabs>
          <w:tab w:val="left" w:pos="1276"/>
        </w:tabs>
        <w:autoSpaceDE w:val="0"/>
        <w:autoSpaceDN w:val="0"/>
        <w:adjustRightInd w:val="0"/>
        <w:rPr>
          <w:bCs/>
        </w:rPr>
      </w:pPr>
      <w:r w:rsidRPr="0088745B">
        <w:rPr>
          <w:bCs/>
        </w:rPr>
        <w:t xml:space="preserve">13.10) </w:t>
      </w:r>
      <w:r w:rsidRPr="00021EF0">
        <w:rPr>
          <w:bCs/>
        </w:rPr>
        <w:tab/>
        <w:t>по заключению соглашения об изъятии земельных участков и (или) расположенных на них объектов недвижимого имущества для целей комплексного развития территории;</w:t>
      </w:r>
    </w:p>
    <w:p w14:paraId="33B9DA6C" w14:textId="77777777" w:rsidR="00756028" w:rsidRPr="00021EF0" w:rsidRDefault="00756028" w:rsidP="00756028">
      <w:pPr>
        <w:tabs>
          <w:tab w:val="left" w:pos="1276"/>
        </w:tabs>
        <w:autoSpaceDE w:val="0"/>
        <w:autoSpaceDN w:val="0"/>
        <w:adjustRightInd w:val="0"/>
        <w:rPr>
          <w:bCs/>
        </w:rPr>
      </w:pPr>
      <w:r w:rsidRPr="0088745B">
        <w:rPr>
          <w:bCs/>
        </w:rPr>
        <w:t xml:space="preserve">13.11) </w:t>
      </w:r>
      <w:r w:rsidRPr="00021EF0">
        <w:rPr>
          <w:bCs/>
        </w:rPr>
        <w:tab/>
        <w:t>по обращению с иском в суд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14:paraId="7BFD2D35" w14:textId="77777777" w:rsidR="00756028" w:rsidRPr="00021EF0" w:rsidRDefault="00756028" w:rsidP="00756028">
      <w:pPr>
        <w:tabs>
          <w:tab w:val="left" w:pos="1276"/>
        </w:tabs>
        <w:autoSpaceDE w:val="0"/>
        <w:autoSpaceDN w:val="0"/>
        <w:adjustRightInd w:val="0"/>
        <w:rPr>
          <w:bCs/>
        </w:rPr>
      </w:pPr>
      <w:r w:rsidRPr="0088745B">
        <w:rPr>
          <w:bCs/>
        </w:rPr>
        <w:t xml:space="preserve">13.12) </w:t>
      </w:r>
      <w:r w:rsidRPr="0088745B">
        <w:rPr>
          <w:bCs/>
        </w:rPr>
        <w:tab/>
      </w:r>
      <w:r w:rsidRPr="00021EF0">
        <w:rPr>
          <w:bCs/>
        </w:rPr>
        <w:t>по обеспечению государственной регистрации изымаемых и (или) расположенных на них объектов недвижимого имущества;</w:t>
      </w:r>
    </w:p>
    <w:p w14:paraId="3ABC5180" w14:textId="77777777" w:rsidR="00756028" w:rsidRPr="00021EF0" w:rsidRDefault="00756028" w:rsidP="00756028">
      <w:pPr>
        <w:tabs>
          <w:tab w:val="left" w:pos="1276"/>
        </w:tabs>
        <w:autoSpaceDE w:val="0"/>
        <w:autoSpaceDN w:val="0"/>
        <w:adjustRightInd w:val="0"/>
      </w:pPr>
      <w:r w:rsidRPr="0088745B">
        <w:t>13.13)</w:t>
      </w:r>
      <w:r w:rsidRPr="00021EF0">
        <w:tab/>
        <w:t xml:space="preserve">по направлению поступившей в уполномоченный орган документации по планировке территории, проекта договора о комплексном развитии территории и соглашения в орган местного самоуправления городского округа с целью принятия решения о заключении с правообладателем или правообладателями договора о комплексном развитии территории в порядке, установленном </w:t>
      </w:r>
      <w:hyperlink r:id="rId27" w:history="1">
        <w:r w:rsidRPr="00021EF0">
          <w:t>статьей 46.9</w:t>
        </w:r>
      </w:hyperlink>
      <w:r w:rsidRPr="00021EF0">
        <w:t xml:space="preserve"> Градостроительного кодекса Российской Федерации;</w:t>
      </w:r>
    </w:p>
    <w:p w14:paraId="658F7018" w14:textId="77777777" w:rsidR="00756028" w:rsidRPr="00021EF0" w:rsidRDefault="00756028" w:rsidP="00756028">
      <w:pPr>
        <w:tabs>
          <w:tab w:val="left" w:pos="1276"/>
        </w:tabs>
        <w:autoSpaceDE w:val="0"/>
        <w:autoSpaceDN w:val="0"/>
        <w:adjustRightInd w:val="0"/>
      </w:pPr>
      <w:r w:rsidRPr="0088745B">
        <w:t xml:space="preserve">13.14) </w:t>
      </w:r>
      <w:r w:rsidRPr="0088745B">
        <w:tab/>
      </w:r>
      <w:r w:rsidRPr="00021EF0">
        <w:t xml:space="preserve">по участию в качестве стороны в договоре о комплексном развитии территории, заключаемом органом местного самоуправления городского округа с правообладателями в соответствии со </w:t>
      </w:r>
      <w:hyperlink r:id="rId28" w:history="1">
        <w:r w:rsidRPr="00021EF0">
          <w:t>статьей 46.9</w:t>
        </w:r>
      </w:hyperlink>
      <w:r w:rsidRPr="00021EF0">
        <w:t xml:space="preserve"> Градостроительного кодекса Российской Федерации.</w:t>
      </w:r>
    </w:p>
    <w:p w14:paraId="4ACC2554" w14:textId="77777777" w:rsidR="00756028" w:rsidRPr="00021EF0" w:rsidRDefault="00756028" w:rsidP="00756028">
      <w:pPr>
        <w:pStyle w:val="ConsPlusNormal"/>
        <w:tabs>
          <w:tab w:val="left" w:pos="1276"/>
        </w:tabs>
        <w:ind w:firstLine="709"/>
        <w:jc w:val="both"/>
        <w:rPr>
          <w:rFonts w:ascii="Times New Roman" w:hAnsi="Times New Roman" w:cs="Times New Roman"/>
          <w:sz w:val="24"/>
          <w:szCs w:val="24"/>
        </w:rPr>
      </w:pPr>
      <w:r w:rsidRPr="00021EF0">
        <w:rPr>
          <w:rFonts w:ascii="Times New Roman" w:hAnsi="Times New Roman" w:cs="Times New Roman"/>
          <w:sz w:val="24"/>
          <w:szCs w:val="24"/>
        </w:rPr>
        <w:t>2.</w:t>
      </w:r>
      <w:r w:rsidRPr="00021EF0">
        <w:rPr>
          <w:rFonts w:ascii="Times New Roman" w:hAnsi="Times New Roman" w:cs="Times New Roman"/>
          <w:sz w:val="24"/>
          <w:szCs w:val="24"/>
        </w:rPr>
        <w:tab/>
        <w:t>Правительство Московской области или уполномоченные им центральные 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правовыми актами Московской области.</w:t>
      </w:r>
    </w:p>
    <w:p w14:paraId="14C0F4D7" w14:textId="77777777" w:rsidR="00756028" w:rsidRPr="0088745B" w:rsidRDefault="00756028" w:rsidP="00756028">
      <w:pPr>
        <w:pStyle w:val="ConsPlusNormal"/>
        <w:rPr>
          <w:rFonts w:ascii="Times New Roman" w:hAnsi="Times New Roman" w:cs="Times New Roman"/>
          <w:sz w:val="24"/>
          <w:szCs w:val="24"/>
        </w:rPr>
      </w:pPr>
    </w:p>
    <w:p w14:paraId="497D901B" w14:textId="77777777" w:rsidR="00756028" w:rsidRPr="0088745B" w:rsidRDefault="00756028" w:rsidP="00756028">
      <w:pPr>
        <w:pStyle w:val="22"/>
      </w:pPr>
      <w:bookmarkStart w:id="38" w:name="_Toc444100722"/>
      <w:bookmarkStart w:id="39" w:name="_Toc443557199"/>
      <w:bookmarkStart w:id="40" w:name="_Toc464568274"/>
      <w:bookmarkStart w:id="41" w:name="_Toc480825892"/>
      <w:bookmarkStart w:id="42" w:name="_Toc490734841"/>
      <w:r w:rsidRPr="0088745B">
        <w:t>Статья 5. Полномочия органов местного самоуправления городского округа</w:t>
      </w:r>
      <w:bookmarkEnd w:id="38"/>
      <w:bookmarkEnd w:id="39"/>
      <w:bookmarkEnd w:id="40"/>
      <w:bookmarkEnd w:id="41"/>
      <w:bookmarkEnd w:id="42"/>
    </w:p>
    <w:p w14:paraId="710E37E5" w14:textId="77777777" w:rsidR="00756028" w:rsidRPr="00021EF0" w:rsidRDefault="00756028" w:rsidP="00756028"/>
    <w:p w14:paraId="49832F19" w14:textId="77777777" w:rsidR="00756028" w:rsidRPr="0088745B" w:rsidRDefault="00756028" w:rsidP="00756028">
      <w:pPr>
        <w:tabs>
          <w:tab w:val="left" w:pos="1276"/>
        </w:tabs>
      </w:pPr>
      <w:r w:rsidRPr="00021EF0">
        <w:t>1.</w:t>
      </w:r>
      <w:r w:rsidRPr="00021EF0">
        <w:tab/>
      </w:r>
      <w:r w:rsidRPr="0088745B">
        <w:t xml:space="preserve">Органы местного самоуправления городского округа наделяются </w:t>
      </w:r>
      <w:proofErr w:type="gramStart"/>
      <w:r w:rsidRPr="0088745B">
        <w:t>государственными</w:t>
      </w:r>
      <w:proofErr w:type="gramEnd"/>
      <w:r w:rsidRPr="0088745B">
        <w:t xml:space="preserve"> полномочия по:</w:t>
      </w:r>
    </w:p>
    <w:p w14:paraId="48B2A2EE" w14:textId="7CCA7A9F" w:rsidR="00756028" w:rsidRPr="00021EF0" w:rsidRDefault="00756028" w:rsidP="00756028">
      <w:pPr>
        <w:tabs>
          <w:tab w:val="left" w:pos="1276"/>
        </w:tabs>
      </w:pPr>
      <w:r w:rsidRPr="00021EF0">
        <w:t xml:space="preserve">1) </w:t>
      </w:r>
      <w:r w:rsidR="00234AE2" w:rsidRPr="00021EF0">
        <w:t>выдаче градостроительного плана земельного участка, выдаче разрешения на строительство, выдаче разрешения на ввод в эксплуатацию при осуществлении строительства, реконструкции объектов индивидуального жилищного строительства на территории муниципального района;</w:t>
      </w:r>
    </w:p>
    <w:p w14:paraId="08215DEE" w14:textId="77777777" w:rsidR="00756028" w:rsidRPr="00021EF0" w:rsidRDefault="00756028" w:rsidP="00756028">
      <w:pPr>
        <w:tabs>
          <w:tab w:val="left" w:pos="1276"/>
        </w:tabs>
        <w:autoSpaceDE w:val="0"/>
        <w:autoSpaceDN w:val="0"/>
        <w:adjustRightInd w:val="0"/>
      </w:pPr>
      <w:r w:rsidRPr="00021EF0">
        <w:t>2)</w:t>
      </w:r>
      <w:r w:rsidRPr="00021EF0">
        <w:tab/>
        <w:t>принятию решения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p>
    <w:p w14:paraId="031D224C" w14:textId="77777777" w:rsidR="00756028" w:rsidRPr="00021EF0" w:rsidRDefault="00756028" w:rsidP="00756028">
      <w:pPr>
        <w:tabs>
          <w:tab w:val="left" w:pos="1276"/>
        </w:tabs>
        <w:autoSpaceDE w:val="0"/>
        <w:autoSpaceDN w:val="0"/>
        <w:adjustRightInd w:val="0"/>
      </w:pPr>
      <w:r w:rsidRPr="00021EF0">
        <w:lastRenderedPageBreak/>
        <w:t>3)</w:t>
      </w:r>
      <w:r w:rsidRPr="00021EF0">
        <w:tab/>
        <w:t>предоставлению (распоряжению) земельных участков, государственная собственность на которые не разграничена, расположенных на территории городского округа, за исключением случаев, предусмотренных законодательством Российской Федерации об автомобильных дорогах и о дорожной деятельности;</w:t>
      </w:r>
    </w:p>
    <w:p w14:paraId="0FB95EE1" w14:textId="77777777" w:rsidR="00756028" w:rsidRPr="00021EF0" w:rsidRDefault="00756028" w:rsidP="00756028">
      <w:pPr>
        <w:tabs>
          <w:tab w:val="left" w:pos="1276"/>
        </w:tabs>
        <w:autoSpaceDE w:val="0"/>
        <w:autoSpaceDN w:val="0"/>
        <w:adjustRightInd w:val="0"/>
      </w:pPr>
      <w:r w:rsidRPr="00021EF0">
        <w:t>4)</w:t>
      </w:r>
      <w:r w:rsidRPr="00021EF0">
        <w:tab/>
        <w:t>переводу земель, находящихся в частной собственности, из одной категории в другую,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14:paraId="5579AA17" w14:textId="77777777" w:rsidR="00756028" w:rsidRPr="0088745B" w:rsidRDefault="00756028" w:rsidP="00756028">
      <w:pPr>
        <w:tabs>
          <w:tab w:val="left" w:pos="1276"/>
        </w:tabs>
      </w:pPr>
      <w:r w:rsidRPr="00021EF0">
        <w:t>5)</w:t>
      </w:r>
      <w:r w:rsidRPr="00021EF0">
        <w:tab/>
        <w:t xml:space="preserve">принятию решения о проведении аукциона на право заключить договор о развитии застроенной территории городского округа, за исключением определения начальной </w:t>
      </w:r>
      <w:r w:rsidRPr="0088745B">
        <w:t>цены предмета аукциона.</w:t>
      </w:r>
    </w:p>
    <w:p w14:paraId="377F28B8" w14:textId="77777777" w:rsidR="00756028" w:rsidRPr="00021EF0" w:rsidRDefault="00756028" w:rsidP="00756028">
      <w:pPr>
        <w:tabs>
          <w:tab w:val="left" w:pos="1276"/>
        </w:tabs>
      </w:pPr>
      <w:r w:rsidRPr="0088745B">
        <w:t xml:space="preserve">2. Органы местного самоуправления городского округа </w:t>
      </w:r>
      <w:r w:rsidRPr="00021EF0">
        <w:t xml:space="preserve">осуществляют полномочия </w:t>
      </w:r>
      <w:proofErr w:type="gramStart"/>
      <w:r w:rsidRPr="00021EF0">
        <w:t>по</w:t>
      </w:r>
      <w:proofErr w:type="gramEnd"/>
      <w:r w:rsidRPr="00021EF0">
        <w:t>:</w:t>
      </w:r>
    </w:p>
    <w:p w14:paraId="2449F80E" w14:textId="77777777" w:rsidR="00756028" w:rsidRPr="00021EF0" w:rsidRDefault="00756028" w:rsidP="00756028">
      <w:pPr>
        <w:tabs>
          <w:tab w:val="left" w:pos="1276"/>
        </w:tabs>
      </w:pPr>
      <w:r w:rsidRPr="00021EF0">
        <w:t>1)</w:t>
      </w:r>
      <w:r w:rsidRPr="00021EF0">
        <w:tab/>
        <w:t>организации и проведению публичных слушаний по проекту генерального плана, по проекту изменений в генеральный план;</w:t>
      </w:r>
    </w:p>
    <w:p w14:paraId="44BE096D" w14:textId="77777777" w:rsidR="00756028" w:rsidRPr="00021EF0" w:rsidRDefault="00756028" w:rsidP="00756028">
      <w:pPr>
        <w:tabs>
          <w:tab w:val="left" w:pos="1276"/>
        </w:tabs>
      </w:pPr>
      <w:r w:rsidRPr="00021EF0">
        <w:t>2)</w:t>
      </w:r>
      <w:r w:rsidRPr="00021EF0">
        <w:tab/>
        <w:t>организации и проведению публичных слушаний по вопросам землепользования и застройки;</w:t>
      </w:r>
    </w:p>
    <w:p w14:paraId="497C7A5B" w14:textId="77777777" w:rsidR="00756028" w:rsidRPr="00021EF0" w:rsidRDefault="00756028" w:rsidP="00756028">
      <w:pPr>
        <w:tabs>
          <w:tab w:val="left" w:pos="1276"/>
        </w:tabs>
      </w:pPr>
      <w:r w:rsidRPr="00021EF0">
        <w:t>3)</w:t>
      </w:r>
      <w:r w:rsidRPr="00021EF0">
        <w:tab/>
        <w:t>утверждению генерального плана, утверждению изменений в генеральный план;</w:t>
      </w:r>
    </w:p>
    <w:p w14:paraId="476ED424" w14:textId="77777777" w:rsidR="00756028" w:rsidRPr="00021EF0" w:rsidRDefault="00756028" w:rsidP="00756028">
      <w:pPr>
        <w:tabs>
          <w:tab w:val="left" w:pos="1276"/>
        </w:tabs>
      </w:pPr>
      <w:r w:rsidRPr="00021EF0">
        <w:t>4)</w:t>
      </w:r>
      <w:r w:rsidRPr="00021EF0">
        <w:tab/>
        <w:t>утверждению Правил, изменений в Правила;</w:t>
      </w:r>
    </w:p>
    <w:p w14:paraId="01CD562E" w14:textId="77777777" w:rsidR="00756028" w:rsidRPr="00021EF0" w:rsidRDefault="00756028" w:rsidP="00756028">
      <w:pPr>
        <w:tabs>
          <w:tab w:val="left" w:pos="1276"/>
        </w:tabs>
      </w:pPr>
      <w:r w:rsidRPr="00021EF0">
        <w:t>5)</w:t>
      </w:r>
      <w:r w:rsidRPr="00021EF0">
        <w:tab/>
        <w:t>утверждению местных нормативов градостроительного проектирования городского округа (изменений в них);</w:t>
      </w:r>
    </w:p>
    <w:p w14:paraId="3D6FC1CF" w14:textId="77777777" w:rsidR="00756028" w:rsidRPr="00021EF0" w:rsidRDefault="00756028" w:rsidP="00756028">
      <w:pPr>
        <w:tabs>
          <w:tab w:val="left" w:pos="1276"/>
        </w:tabs>
      </w:pPr>
      <w:r w:rsidRPr="00021EF0">
        <w:t>6)</w:t>
      </w:r>
      <w:r w:rsidRPr="00021EF0">
        <w:tab/>
        <w:t>принятию решения об утверждении схемы расположения земельного участка или земельных участков на кадастровом плане территории, за исключением случаев, установленных законодательством Российской Федерации;</w:t>
      </w:r>
    </w:p>
    <w:p w14:paraId="036AE44B" w14:textId="77777777" w:rsidR="00756028" w:rsidRPr="00021EF0" w:rsidRDefault="00756028" w:rsidP="00756028">
      <w:pPr>
        <w:tabs>
          <w:tab w:val="left" w:pos="1276"/>
        </w:tabs>
      </w:pPr>
      <w:r w:rsidRPr="00021EF0">
        <w:t>7)</w:t>
      </w:r>
      <w:r w:rsidRPr="00021EF0">
        <w:tab/>
        <w:t>принятию решения о предварительном согласовании предоставления земельных участков, за исключением случаев, установленных законодательством Российской Федерации;</w:t>
      </w:r>
    </w:p>
    <w:p w14:paraId="36C4BD4E" w14:textId="77777777" w:rsidR="00756028" w:rsidRPr="00021EF0" w:rsidRDefault="00756028" w:rsidP="00756028">
      <w:pPr>
        <w:tabs>
          <w:tab w:val="left" w:pos="1276"/>
        </w:tabs>
      </w:pPr>
      <w:r w:rsidRPr="00021EF0">
        <w:t>8)</w:t>
      </w:r>
      <w:r w:rsidRPr="00021EF0">
        <w:tab/>
        <w:t>осуществлению муниципального земельного контроля.</w:t>
      </w:r>
    </w:p>
    <w:p w14:paraId="349F2BAF" w14:textId="77777777" w:rsidR="00756028" w:rsidRPr="00021EF0" w:rsidRDefault="00756028" w:rsidP="00756028">
      <w:pPr>
        <w:tabs>
          <w:tab w:val="left" w:pos="1276"/>
        </w:tabs>
      </w:pPr>
      <w:r w:rsidRPr="0088745B">
        <w:t xml:space="preserve">Органы местного самоуправления городского округа осуществляют иные </w:t>
      </w:r>
      <w:r w:rsidRPr="00021EF0">
        <w:t>полномочия, отнесенные в соответствии с законодательством Российской Федерации и законами Московской области к полномочиям органов местного самоуправления городского округа.</w:t>
      </w:r>
    </w:p>
    <w:p w14:paraId="595BA3F3" w14:textId="77777777" w:rsidR="00756028" w:rsidRPr="0088745B" w:rsidRDefault="00756028" w:rsidP="00756028">
      <w:pPr>
        <w:tabs>
          <w:tab w:val="left" w:pos="1276"/>
        </w:tabs>
        <w:autoSpaceDE w:val="0"/>
        <w:autoSpaceDN w:val="0"/>
        <w:adjustRightInd w:val="0"/>
      </w:pPr>
      <w:r w:rsidRPr="0088745B">
        <w:t>3. Органы местного самоуправления городского округа обязаны:</w:t>
      </w:r>
    </w:p>
    <w:p w14:paraId="2BAD9724" w14:textId="77777777" w:rsidR="00756028" w:rsidRPr="00021EF0" w:rsidRDefault="00756028" w:rsidP="00756028">
      <w:pPr>
        <w:tabs>
          <w:tab w:val="left" w:pos="1276"/>
        </w:tabs>
        <w:autoSpaceDE w:val="0"/>
        <w:autoSpaceDN w:val="0"/>
        <w:adjustRightInd w:val="0"/>
      </w:pPr>
      <w:r w:rsidRPr="00021EF0">
        <w:t>1) уведомлять уполномоченные органы в порядке, установленном Правительством Московской области:</w:t>
      </w:r>
    </w:p>
    <w:p w14:paraId="3D8C0F34" w14:textId="77777777" w:rsidR="00756028" w:rsidRPr="00021EF0" w:rsidRDefault="00756028" w:rsidP="00756028">
      <w:pPr>
        <w:tabs>
          <w:tab w:val="left" w:pos="1276"/>
        </w:tabs>
        <w:autoSpaceDE w:val="0"/>
        <w:autoSpaceDN w:val="0"/>
        <w:adjustRightInd w:val="0"/>
      </w:pPr>
      <w:r w:rsidRPr="0088745B">
        <w:t>-</w:t>
      </w:r>
      <w:r w:rsidRPr="0088745B">
        <w:tab/>
        <w:t xml:space="preserve">о поступлении в орган местного самоуправления подготовленных в </w:t>
      </w:r>
      <w:r w:rsidRPr="00021EF0">
        <w:t>соответствии со статьей 46.9 Градостроительного кодекса Российской Федерации проекта планировки территории и проекта межевания территории, а также проекта договора от правообладател</w:t>
      </w:r>
      <w:proofErr w:type="gramStart"/>
      <w:r w:rsidRPr="00021EF0">
        <w:t>я(</w:t>
      </w:r>
      <w:proofErr w:type="gramEnd"/>
      <w:r w:rsidRPr="00021EF0">
        <w:t>ей) в целях заключения договора о комплексном развитии территории;</w:t>
      </w:r>
    </w:p>
    <w:p w14:paraId="41301089" w14:textId="77777777" w:rsidR="00756028" w:rsidRPr="00021EF0" w:rsidRDefault="00756028" w:rsidP="00756028">
      <w:pPr>
        <w:tabs>
          <w:tab w:val="left" w:pos="1276"/>
        </w:tabs>
        <w:autoSpaceDE w:val="0"/>
        <w:autoSpaceDN w:val="0"/>
        <w:adjustRightInd w:val="0"/>
      </w:pPr>
      <w:r w:rsidRPr="00021EF0">
        <w:t>-</w:t>
      </w:r>
      <w:r w:rsidRPr="00021EF0">
        <w:tab/>
        <w:t>о принятии решения о заключении договора о комплексном развитии территории с правообладателем(</w:t>
      </w:r>
      <w:proofErr w:type="spellStart"/>
      <w:r w:rsidRPr="00021EF0">
        <w:t>ями</w:t>
      </w:r>
      <w:proofErr w:type="spellEnd"/>
      <w:r w:rsidRPr="00021EF0">
        <w:t>);</w:t>
      </w:r>
    </w:p>
    <w:p w14:paraId="6BF73F05" w14:textId="77777777" w:rsidR="00756028" w:rsidRPr="00021EF0" w:rsidRDefault="00756028" w:rsidP="00756028">
      <w:pPr>
        <w:tabs>
          <w:tab w:val="left" w:pos="1276"/>
        </w:tabs>
        <w:autoSpaceDE w:val="0"/>
        <w:autoSpaceDN w:val="0"/>
        <w:adjustRightInd w:val="0"/>
      </w:pPr>
      <w:r w:rsidRPr="00021EF0">
        <w:t>2) направлять в уполномоченные органы, поступившие от правообладателей в порядке статьи 46.9 Градостроительного кодекса Российской Федерации:</w:t>
      </w:r>
    </w:p>
    <w:p w14:paraId="07398833" w14:textId="77777777" w:rsidR="00756028" w:rsidRPr="005F2CB9" w:rsidRDefault="00756028" w:rsidP="005F2CB9">
      <w:pPr>
        <w:pStyle w:val="affffff0"/>
        <w:numPr>
          <w:ilvl w:val="0"/>
          <w:numId w:val="47"/>
        </w:numPr>
        <w:tabs>
          <w:tab w:val="left" w:pos="1276"/>
        </w:tabs>
        <w:jc w:val="left"/>
      </w:pPr>
      <w:r w:rsidRPr="005F2CB9">
        <w:t>проект планировки территории;</w:t>
      </w:r>
    </w:p>
    <w:p w14:paraId="452AB6DD" w14:textId="77777777" w:rsidR="00756028" w:rsidRPr="005F2CB9" w:rsidRDefault="00756028" w:rsidP="005F2CB9">
      <w:pPr>
        <w:pStyle w:val="affffff0"/>
        <w:numPr>
          <w:ilvl w:val="0"/>
          <w:numId w:val="47"/>
        </w:numPr>
        <w:tabs>
          <w:tab w:val="left" w:pos="1276"/>
        </w:tabs>
        <w:jc w:val="left"/>
      </w:pPr>
      <w:r w:rsidRPr="005F2CB9">
        <w:t>проект межевания территории;</w:t>
      </w:r>
    </w:p>
    <w:p w14:paraId="12B607D1" w14:textId="77777777" w:rsidR="00756028" w:rsidRPr="005F2CB9" w:rsidRDefault="00756028" w:rsidP="005F2CB9">
      <w:pPr>
        <w:pStyle w:val="affffff0"/>
        <w:numPr>
          <w:ilvl w:val="0"/>
          <w:numId w:val="47"/>
        </w:numPr>
        <w:tabs>
          <w:tab w:val="left" w:pos="1276"/>
        </w:tabs>
        <w:jc w:val="left"/>
      </w:pPr>
      <w:r w:rsidRPr="005F2CB9">
        <w:t>проект договора о комплексном развитии территории.</w:t>
      </w:r>
    </w:p>
    <w:p w14:paraId="6C5693FF" w14:textId="77777777" w:rsidR="00756028" w:rsidRPr="00021EF0" w:rsidRDefault="00756028" w:rsidP="00756028">
      <w:pPr>
        <w:tabs>
          <w:tab w:val="left" w:pos="1276"/>
        </w:tabs>
        <w:autoSpaceDE w:val="0"/>
        <w:autoSpaceDN w:val="0"/>
        <w:adjustRightInd w:val="0"/>
      </w:pPr>
    </w:p>
    <w:p w14:paraId="046B03C4" w14:textId="77777777" w:rsidR="006F440E" w:rsidRDefault="006F440E" w:rsidP="00756028">
      <w:pPr>
        <w:pStyle w:val="22"/>
      </w:pPr>
      <w:bookmarkStart w:id="43" w:name="_Toc443557200"/>
      <w:bookmarkStart w:id="44" w:name="_Toc444100723"/>
      <w:bookmarkStart w:id="45" w:name="_Toc464568275"/>
      <w:bookmarkStart w:id="46" w:name="_Toc480825893"/>
      <w:bookmarkStart w:id="47" w:name="_Toc490734842"/>
    </w:p>
    <w:p w14:paraId="50788AE2" w14:textId="77777777" w:rsidR="00756028" w:rsidRPr="0088745B" w:rsidRDefault="00756028" w:rsidP="00756028">
      <w:pPr>
        <w:pStyle w:val="22"/>
      </w:pPr>
      <w:r w:rsidRPr="0088745B">
        <w:t>Статья 6. Комиссия по подготовке проекта правил</w:t>
      </w:r>
      <w:bookmarkEnd w:id="43"/>
      <w:r w:rsidRPr="0088745B">
        <w:t xml:space="preserve"> землепользования и застройки Московской области</w:t>
      </w:r>
      <w:bookmarkEnd w:id="44"/>
      <w:bookmarkEnd w:id="45"/>
      <w:bookmarkEnd w:id="46"/>
      <w:bookmarkEnd w:id="47"/>
    </w:p>
    <w:p w14:paraId="3B74D37F" w14:textId="77777777" w:rsidR="00756028" w:rsidRPr="00822F96" w:rsidRDefault="00756028" w:rsidP="00756028">
      <w:pPr>
        <w:pStyle w:val="2c"/>
        <w:rPr>
          <w:color w:val="FF0000"/>
        </w:rPr>
      </w:pPr>
    </w:p>
    <w:p w14:paraId="0BE28F59" w14:textId="77777777" w:rsidR="00756028" w:rsidRPr="00021EF0" w:rsidRDefault="00756028" w:rsidP="00756028">
      <w:pPr>
        <w:tabs>
          <w:tab w:val="left" w:pos="1276"/>
        </w:tabs>
      </w:pPr>
      <w:r w:rsidRPr="00021EF0">
        <w:t>1.</w:t>
      </w:r>
      <w:r w:rsidRPr="00021EF0">
        <w:tab/>
        <w:t xml:space="preserve">Комиссия по подготовке правил землепользования и застройки Московской области (далее – Комиссия) – постоянно действующий межведомственный орган </w:t>
      </w:r>
      <w:r w:rsidRPr="00021EF0">
        <w:lastRenderedPageBreak/>
        <w:t>Московской области, который создан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14:paraId="0DA20581" w14:textId="77777777" w:rsidR="00756028" w:rsidRPr="0088745B" w:rsidRDefault="00756028" w:rsidP="00756028">
      <w:pPr>
        <w:tabs>
          <w:tab w:val="left" w:pos="1276"/>
        </w:tabs>
      </w:pPr>
      <w:r w:rsidRPr="0088745B">
        <w:t>2.</w:t>
      </w:r>
      <w:r w:rsidRPr="0088745B">
        <w:tab/>
        <w:t>Состав Комиссии утверждается постановлением Правительства Московской области.</w:t>
      </w:r>
    </w:p>
    <w:p w14:paraId="1BB9D3DF" w14:textId="77777777" w:rsidR="00756028" w:rsidRPr="00021EF0" w:rsidRDefault="00756028" w:rsidP="00756028">
      <w:pPr>
        <w:tabs>
          <w:tab w:val="left" w:pos="1276"/>
        </w:tabs>
      </w:pPr>
      <w:r w:rsidRPr="00021EF0">
        <w:t>3.</w:t>
      </w:r>
      <w:r w:rsidRPr="00021EF0">
        <w:tab/>
        <w:t>К основным функциям Комиссии относятся:</w:t>
      </w:r>
    </w:p>
    <w:p w14:paraId="4301D9B8" w14:textId="77777777" w:rsidR="00756028" w:rsidRPr="00021EF0" w:rsidRDefault="00756028" w:rsidP="00756028">
      <w:pPr>
        <w:autoSpaceDE w:val="0"/>
        <w:autoSpaceDN w:val="0"/>
        <w:adjustRightInd w:val="0"/>
      </w:pPr>
      <w:r w:rsidRPr="00021EF0">
        <w:t>1) обеспечение подготовки проекта Правил;</w:t>
      </w:r>
    </w:p>
    <w:p w14:paraId="390A3B2A" w14:textId="77777777" w:rsidR="00756028" w:rsidRPr="00021EF0" w:rsidRDefault="00756028" w:rsidP="00756028">
      <w:pPr>
        <w:tabs>
          <w:tab w:val="left" w:pos="1276"/>
        </w:tabs>
      </w:pPr>
      <w:r w:rsidRPr="00021EF0">
        <w:t>2) обеспечение подготовки внесения изменений в Правила;</w:t>
      </w:r>
    </w:p>
    <w:p w14:paraId="588C937F" w14:textId="77777777" w:rsidR="00756028" w:rsidRPr="00021EF0" w:rsidRDefault="00756028" w:rsidP="00756028">
      <w:pPr>
        <w:tabs>
          <w:tab w:val="left" w:pos="1276"/>
        </w:tabs>
      </w:pPr>
      <w:r w:rsidRPr="00021EF0">
        <w:t>3)</w:t>
      </w:r>
      <w:r w:rsidRPr="00021EF0">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14:paraId="240355CA" w14:textId="77777777" w:rsidR="00756028" w:rsidRPr="00021EF0" w:rsidRDefault="00756028" w:rsidP="00756028">
      <w:pPr>
        <w:tabs>
          <w:tab w:val="left" w:pos="1276"/>
        </w:tabs>
      </w:pPr>
      <w:r w:rsidRPr="00021EF0">
        <w:t>4)</w:t>
      </w:r>
      <w:r w:rsidRPr="00021EF0">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2EFEFA61" w14:textId="77777777" w:rsidR="00756028" w:rsidRPr="00021EF0" w:rsidRDefault="00756028" w:rsidP="00756028">
      <w:pPr>
        <w:tabs>
          <w:tab w:val="left" w:pos="1276"/>
        </w:tabs>
      </w:pPr>
      <w:r w:rsidRPr="00021EF0">
        <w:t>4.</w:t>
      </w:r>
      <w:r w:rsidRPr="00021EF0">
        <w:tab/>
        <w:t xml:space="preserve">В </w:t>
      </w:r>
      <w:proofErr w:type="gramStart"/>
      <w:r w:rsidRPr="00021EF0">
        <w:t>целях</w:t>
      </w:r>
      <w:proofErr w:type="gramEnd"/>
      <w:r w:rsidRPr="00021EF0">
        <w:t xml:space="preserve"> реализации полномочий Комиссия имеет право запрашивать и получать необходимые для работы материалы и сведения по рассматриваемому вопросу.</w:t>
      </w:r>
    </w:p>
    <w:p w14:paraId="06D82678" w14:textId="77777777" w:rsidR="00756028" w:rsidRPr="00021EF0" w:rsidRDefault="00756028" w:rsidP="00756028">
      <w:pPr>
        <w:tabs>
          <w:tab w:val="left" w:pos="1276"/>
        </w:tabs>
      </w:pPr>
      <w:r w:rsidRPr="00021EF0">
        <w:t>5.</w:t>
      </w:r>
      <w:r w:rsidRPr="00021EF0">
        <w:tab/>
        <w:t>Заседания Комиссии ведет председатель Комиссии, а в случае его отсутствия – заместитель председателя Комиссии.</w:t>
      </w:r>
    </w:p>
    <w:p w14:paraId="2D488B28" w14:textId="77777777" w:rsidR="00756028" w:rsidRPr="00021EF0" w:rsidRDefault="00756028" w:rsidP="00756028">
      <w:pPr>
        <w:tabs>
          <w:tab w:val="left" w:pos="1276"/>
        </w:tabs>
      </w:pPr>
      <w:r w:rsidRPr="00021EF0">
        <w:t>Заседание Комиссии считается правомочным, если на нем присутствуют более половины от установленного числа членов Комиссии.</w:t>
      </w:r>
    </w:p>
    <w:p w14:paraId="530F54E6" w14:textId="77777777" w:rsidR="00756028" w:rsidRPr="00021EF0" w:rsidRDefault="00756028" w:rsidP="00756028">
      <w:pPr>
        <w:tabs>
          <w:tab w:val="left" w:pos="1276"/>
        </w:tabs>
      </w:pPr>
      <w:r w:rsidRPr="00021EF0">
        <w:t>6.</w:t>
      </w:r>
      <w:r w:rsidRPr="00021EF0">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14:paraId="0E38CD74" w14:textId="77777777" w:rsidR="00756028" w:rsidRPr="00021EF0" w:rsidRDefault="00756028" w:rsidP="00756028">
      <w:pPr>
        <w:tabs>
          <w:tab w:val="left" w:pos="1276"/>
        </w:tabs>
      </w:pPr>
      <w:r w:rsidRPr="00021EF0">
        <w:t>7.</w:t>
      </w:r>
      <w:r w:rsidRPr="00021EF0">
        <w:tab/>
        <w:t>Решения Комиссии вступают в силу с даты подписания протокола заседания Комиссии.</w:t>
      </w:r>
    </w:p>
    <w:p w14:paraId="342EA313" w14:textId="77777777" w:rsidR="00756028" w:rsidRPr="00021EF0" w:rsidRDefault="00756028" w:rsidP="00756028">
      <w:pPr>
        <w:tabs>
          <w:tab w:val="left" w:pos="1276"/>
        </w:tabs>
      </w:pPr>
      <w:r w:rsidRPr="00021EF0">
        <w:t>8.</w:t>
      </w:r>
      <w:r w:rsidRPr="00021EF0">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14:paraId="7C32D1C3" w14:textId="77777777" w:rsidR="00756028" w:rsidRPr="00021EF0" w:rsidRDefault="00756028" w:rsidP="00756028">
      <w:pPr>
        <w:pStyle w:val="2c"/>
      </w:pPr>
    </w:p>
    <w:p w14:paraId="44A61914" w14:textId="77777777" w:rsidR="00756028" w:rsidRPr="00021EF0" w:rsidRDefault="00756028" w:rsidP="00756028">
      <w:pPr>
        <w:pStyle w:val="22"/>
      </w:pPr>
      <w:bookmarkStart w:id="48" w:name="_Toc444100724"/>
      <w:bookmarkStart w:id="49" w:name="_Toc464568276"/>
      <w:bookmarkStart w:id="50" w:name="_Toc480825894"/>
      <w:bookmarkStart w:id="51" w:name="_Toc490734843"/>
      <w:r w:rsidRPr="00021EF0">
        <w:t>Статья 7. Комиссия по подготовке проекта правил землепользования и застройки городского округа</w:t>
      </w:r>
      <w:bookmarkEnd w:id="48"/>
      <w:bookmarkEnd w:id="49"/>
      <w:bookmarkEnd w:id="50"/>
      <w:bookmarkEnd w:id="51"/>
    </w:p>
    <w:p w14:paraId="331CFC0B" w14:textId="77777777" w:rsidR="00756028" w:rsidRPr="00021EF0" w:rsidRDefault="00756028" w:rsidP="00756028">
      <w:pPr>
        <w:pStyle w:val="2c"/>
      </w:pPr>
    </w:p>
    <w:p w14:paraId="79FDFB6C" w14:textId="77777777" w:rsidR="00756028" w:rsidRPr="0088745B" w:rsidRDefault="00756028" w:rsidP="00756028">
      <w:pPr>
        <w:tabs>
          <w:tab w:val="left" w:pos="1276"/>
        </w:tabs>
        <w:autoSpaceDE w:val="0"/>
        <w:autoSpaceDN w:val="0"/>
        <w:adjustRightInd w:val="0"/>
      </w:pPr>
      <w:r w:rsidRPr="00021EF0">
        <w:t>1.</w:t>
      </w:r>
      <w:r w:rsidRPr="00021EF0">
        <w:tab/>
      </w:r>
      <w:proofErr w:type="gramStart"/>
      <w:r w:rsidRPr="00021EF0">
        <w:t xml:space="preserve">В целях организации и проведения публичных слушаний по проекту Правил, по проекту о внесении изменений в Правила,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создается </w:t>
      </w:r>
      <w:r w:rsidRPr="0088745B">
        <w:t>(создана) Комиссия по подготовке проекта правил землепользования и застройки городского округа (далее – Комиссия городского</w:t>
      </w:r>
      <w:proofErr w:type="gramEnd"/>
      <w:r w:rsidRPr="0088745B">
        <w:t xml:space="preserve"> округа).</w:t>
      </w:r>
    </w:p>
    <w:p w14:paraId="1FA35EBD" w14:textId="77777777" w:rsidR="00756028" w:rsidRPr="0088745B" w:rsidRDefault="00756028" w:rsidP="00756028">
      <w:pPr>
        <w:tabs>
          <w:tab w:val="left" w:pos="1276"/>
        </w:tabs>
      </w:pPr>
      <w:r w:rsidRPr="0088745B">
        <w:t>2.</w:t>
      </w:r>
      <w:r w:rsidRPr="0088745B">
        <w:tab/>
        <w:t>В состав Комиссии городского округа включаются представители:</w:t>
      </w:r>
    </w:p>
    <w:p w14:paraId="59763FEA" w14:textId="77777777" w:rsidR="00756028" w:rsidRPr="0088745B" w:rsidRDefault="00756028" w:rsidP="00756028">
      <w:pPr>
        <w:tabs>
          <w:tab w:val="left" w:pos="1276"/>
        </w:tabs>
      </w:pPr>
      <w:r w:rsidRPr="0088745B">
        <w:t>-</w:t>
      </w:r>
      <w:r w:rsidRPr="0088745B">
        <w:tab/>
        <w:t>представительных и исполнительно-распорядительных органов местного самоуправления городского округа;</w:t>
      </w:r>
    </w:p>
    <w:p w14:paraId="287EEA3F" w14:textId="77777777" w:rsidR="00756028" w:rsidRPr="0088745B" w:rsidRDefault="00756028" w:rsidP="00756028">
      <w:pPr>
        <w:tabs>
          <w:tab w:val="left" w:pos="1276"/>
        </w:tabs>
      </w:pPr>
      <w:r w:rsidRPr="0088745B">
        <w:t>-</w:t>
      </w:r>
      <w:r w:rsidRPr="0088745B">
        <w:tab/>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14:paraId="27ED3E7E" w14:textId="77777777" w:rsidR="00756028" w:rsidRPr="0088745B" w:rsidRDefault="00756028" w:rsidP="00756028">
      <w:pPr>
        <w:tabs>
          <w:tab w:val="left" w:pos="1276"/>
        </w:tabs>
      </w:pPr>
      <w:r w:rsidRPr="0088745B">
        <w:t>-</w:t>
      </w:r>
      <w:r w:rsidRPr="0088745B">
        <w:tab/>
        <w:t>общественных организаций.</w:t>
      </w:r>
    </w:p>
    <w:p w14:paraId="538325D0" w14:textId="77777777" w:rsidR="00756028" w:rsidRPr="0088745B" w:rsidRDefault="00756028" w:rsidP="00756028">
      <w:pPr>
        <w:tabs>
          <w:tab w:val="left" w:pos="1276"/>
        </w:tabs>
      </w:pPr>
      <w:r w:rsidRPr="0088745B">
        <w:t>В состав Комиссии городского округа могут быть включены иные заинтересованные лица.</w:t>
      </w:r>
    </w:p>
    <w:p w14:paraId="694E85AF" w14:textId="77777777" w:rsidR="00756028" w:rsidRPr="0088745B" w:rsidRDefault="00756028" w:rsidP="00756028">
      <w:pPr>
        <w:tabs>
          <w:tab w:val="left" w:pos="1276"/>
        </w:tabs>
      </w:pPr>
      <w:r w:rsidRPr="0088745B">
        <w:lastRenderedPageBreak/>
        <w:t>3.</w:t>
      </w:r>
      <w:r w:rsidRPr="0088745B">
        <w:tab/>
        <w:t>Персональный состав Комиссии городского округа и порядок ее деятельности утверждаются руководителем администрации городского округа в соответствии с Градостроительным кодексом Российской Федерации, законами Московской области.</w:t>
      </w:r>
    </w:p>
    <w:p w14:paraId="046B84B6" w14:textId="77777777" w:rsidR="00756028" w:rsidRPr="0088745B" w:rsidRDefault="00756028" w:rsidP="00756028">
      <w:pPr>
        <w:tabs>
          <w:tab w:val="left" w:pos="1276"/>
        </w:tabs>
      </w:pPr>
      <w:r w:rsidRPr="0088745B">
        <w:t>4.</w:t>
      </w:r>
      <w:r w:rsidRPr="0088745B">
        <w:tab/>
        <w:t>Председатель Комиссии городского округа назначается руководителем администрации городского округа из числа представителей администрации городского округа, входящих в состав комиссии.</w:t>
      </w:r>
    </w:p>
    <w:p w14:paraId="2AC3E9F7" w14:textId="77777777" w:rsidR="0088745B" w:rsidRDefault="0088745B" w:rsidP="00756028">
      <w:pPr>
        <w:pStyle w:val="10"/>
      </w:pPr>
      <w:bookmarkStart w:id="52" w:name="_Toc464568277"/>
      <w:bookmarkStart w:id="53" w:name="_Toc476663713"/>
      <w:bookmarkStart w:id="54" w:name="_Toc480825895"/>
      <w:bookmarkStart w:id="55" w:name="_Toc490734844"/>
    </w:p>
    <w:p w14:paraId="2BCEF071" w14:textId="3A2EA6DB" w:rsidR="00756028" w:rsidRPr="00021EF0" w:rsidRDefault="00756028" w:rsidP="00756028">
      <w:pPr>
        <w:pStyle w:val="10"/>
      </w:pPr>
      <w:r w:rsidRPr="00021EF0">
        <w:t xml:space="preserve">Глава 3. </w:t>
      </w:r>
      <w:bookmarkEnd w:id="52"/>
      <w:r w:rsidRPr="00021EF0">
        <w:t>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53"/>
      <w:bookmarkEnd w:id="54"/>
      <w:bookmarkEnd w:id="55"/>
    </w:p>
    <w:p w14:paraId="3CEAECFA" w14:textId="77777777" w:rsidR="00756028" w:rsidRPr="00021EF0" w:rsidRDefault="00756028" w:rsidP="00756028">
      <w:pPr>
        <w:pStyle w:val="ConsPlusNormal"/>
        <w:ind w:firstLine="709"/>
        <w:jc w:val="both"/>
        <w:rPr>
          <w:rFonts w:ascii="Times New Roman" w:hAnsi="Times New Roman" w:cs="Times New Roman"/>
          <w:sz w:val="24"/>
          <w:szCs w:val="24"/>
        </w:rPr>
      </w:pPr>
    </w:p>
    <w:p w14:paraId="1B920911" w14:textId="77777777" w:rsidR="00756028" w:rsidRPr="00021EF0" w:rsidRDefault="00756028" w:rsidP="00756028">
      <w:pPr>
        <w:pStyle w:val="22"/>
      </w:pPr>
      <w:bookmarkStart w:id="56" w:name="_Toc443557202"/>
      <w:bookmarkStart w:id="57" w:name="_Toc444100726"/>
      <w:bookmarkStart w:id="58" w:name="_Toc464568278"/>
      <w:bookmarkStart w:id="59" w:name="_Toc480825896"/>
      <w:bookmarkStart w:id="60" w:name="_Toc490734845"/>
      <w:r w:rsidRPr="00021EF0">
        <w:t>Статья 8. Общие положения о градостроительном регламенте</w:t>
      </w:r>
      <w:bookmarkEnd w:id="56"/>
      <w:bookmarkEnd w:id="57"/>
      <w:bookmarkEnd w:id="58"/>
      <w:bookmarkEnd w:id="59"/>
      <w:bookmarkEnd w:id="60"/>
    </w:p>
    <w:p w14:paraId="4C728746" w14:textId="77777777" w:rsidR="00756028" w:rsidRPr="00021EF0" w:rsidRDefault="00756028" w:rsidP="00756028">
      <w:pPr>
        <w:pStyle w:val="ConsPlusNormal"/>
        <w:jc w:val="both"/>
        <w:rPr>
          <w:rFonts w:ascii="Times New Roman" w:hAnsi="Times New Roman" w:cs="Times New Roman"/>
          <w:sz w:val="24"/>
          <w:szCs w:val="24"/>
        </w:rPr>
      </w:pPr>
    </w:p>
    <w:p w14:paraId="60BC67D0" w14:textId="77777777" w:rsidR="00756028" w:rsidRPr="0088745B" w:rsidRDefault="00756028" w:rsidP="00EF66C0">
      <w:pPr>
        <w:pStyle w:val="affffff0"/>
        <w:numPr>
          <w:ilvl w:val="0"/>
          <w:numId w:val="21"/>
        </w:numPr>
        <w:tabs>
          <w:tab w:val="left" w:pos="1276"/>
        </w:tabs>
        <w:ind w:left="0" w:firstLine="709"/>
        <w:jc w:val="both"/>
        <w:rPr>
          <w:szCs w:val="24"/>
        </w:rPr>
      </w:pPr>
      <w:r w:rsidRPr="0088745B">
        <w:rPr>
          <w:szCs w:val="24"/>
        </w:rPr>
        <w:t xml:space="preserve">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 </w:t>
      </w:r>
    </w:p>
    <w:p w14:paraId="36E7792B" w14:textId="77777777" w:rsidR="00756028" w:rsidRPr="0088745B" w:rsidRDefault="00756028" w:rsidP="00EF66C0">
      <w:pPr>
        <w:pStyle w:val="affffff0"/>
        <w:numPr>
          <w:ilvl w:val="0"/>
          <w:numId w:val="21"/>
        </w:numPr>
        <w:tabs>
          <w:tab w:val="left" w:pos="1276"/>
        </w:tabs>
        <w:ind w:left="0" w:firstLine="709"/>
        <w:jc w:val="both"/>
        <w:rPr>
          <w:szCs w:val="24"/>
        </w:rPr>
      </w:pPr>
      <w:r w:rsidRPr="0088745B">
        <w:rPr>
          <w:szCs w:val="24"/>
        </w:rPr>
        <w:tab/>
        <w:t>Градостроительные регламенты установлены с учетом:</w:t>
      </w:r>
    </w:p>
    <w:p w14:paraId="692041F5" w14:textId="77777777" w:rsidR="00756028" w:rsidRPr="00021EF0" w:rsidRDefault="00756028" w:rsidP="00756028">
      <w:pPr>
        <w:pStyle w:val="2c"/>
        <w:tabs>
          <w:tab w:val="left" w:pos="1276"/>
        </w:tabs>
        <w:ind w:left="0"/>
      </w:pPr>
      <w:r w:rsidRPr="00021EF0">
        <w:t>-</w:t>
      </w:r>
      <w:r w:rsidRPr="00021EF0">
        <w:tab/>
        <w:t>фактического использования земельных участков и объектов капитального строительства в границах территориальной зоны;</w:t>
      </w:r>
    </w:p>
    <w:p w14:paraId="158F3DF5" w14:textId="77777777" w:rsidR="00756028" w:rsidRPr="00021EF0" w:rsidRDefault="00756028" w:rsidP="00756028">
      <w:pPr>
        <w:pStyle w:val="2c"/>
        <w:tabs>
          <w:tab w:val="left" w:pos="1276"/>
        </w:tabs>
        <w:ind w:left="0"/>
      </w:pPr>
      <w:r w:rsidRPr="00021EF0">
        <w:t>-</w:t>
      </w:r>
      <w:r w:rsidRPr="00021EF0">
        <w:ta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3488D56" w14:textId="77777777" w:rsidR="00756028" w:rsidRPr="00021EF0" w:rsidRDefault="00756028" w:rsidP="00756028">
      <w:pPr>
        <w:pStyle w:val="2c"/>
        <w:tabs>
          <w:tab w:val="left" w:pos="1276"/>
        </w:tabs>
        <w:ind w:left="0"/>
      </w:pPr>
      <w:r w:rsidRPr="00021EF0">
        <w:t>-</w:t>
      </w:r>
      <w:r w:rsidRPr="00021EF0">
        <w:tab/>
        <w:t>функциональных зон и характеристик их планируемого развития, определенных генеральным планом;</w:t>
      </w:r>
    </w:p>
    <w:p w14:paraId="0162F1F7" w14:textId="77777777" w:rsidR="00756028" w:rsidRPr="00021EF0" w:rsidRDefault="00756028" w:rsidP="00756028">
      <w:pPr>
        <w:pStyle w:val="2c"/>
        <w:tabs>
          <w:tab w:val="left" w:pos="1276"/>
        </w:tabs>
        <w:ind w:left="0"/>
      </w:pPr>
      <w:r w:rsidRPr="00021EF0">
        <w:t>-</w:t>
      </w:r>
      <w:r w:rsidRPr="00021EF0">
        <w:tab/>
        <w:t>видов территориальных зон;</w:t>
      </w:r>
    </w:p>
    <w:p w14:paraId="4BE93C6A" w14:textId="77777777" w:rsidR="00756028" w:rsidRPr="00021EF0" w:rsidRDefault="00756028" w:rsidP="00756028">
      <w:pPr>
        <w:pStyle w:val="2c"/>
        <w:tabs>
          <w:tab w:val="left" w:pos="1276"/>
        </w:tabs>
        <w:ind w:left="0"/>
      </w:pPr>
      <w:r w:rsidRPr="00021EF0">
        <w:t>-</w:t>
      </w:r>
      <w:r w:rsidRPr="00021EF0">
        <w:tab/>
        <w:t>требований охраны объектов культурного наследия, а также особо охраняемых природных территорий, иных природных объектов.</w:t>
      </w:r>
    </w:p>
    <w:p w14:paraId="4DBF8460" w14:textId="77777777" w:rsidR="00756028" w:rsidRPr="0088745B" w:rsidRDefault="00756028" w:rsidP="00756028">
      <w:pPr>
        <w:tabs>
          <w:tab w:val="left" w:pos="1276"/>
        </w:tabs>
      </w:pPr>
      <w:r w:rsidRPr="0088745B">
        <w:t>3.</w:t>
      </w:r>
      <w:r w:rsidRPr="0088745B">
        <w:tab/>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городского округа.</w:t>
      </w:r>
    </w:p>
    <w:p w14:paraId="47464252" w14:textId="77777777" w:rsidR="00756028" w:rsidRPr="00021EF0" w:rsidRDefault="00756028" w:rsidP="00756028">
      <w:pPr>
        <w:tabs>
          <w:tab w:val="left" w:pos="1276"/>
        </w:tabs>
      </w:pPr>
      <w:r w:rsidRPr="0088745B">
        <w:t>4.</w:t>
      </w:r>
      <w:r w:rsidRPr="0088745B">
        <w:tab/>
        <w:t xml:space="preserve">Действие установленных Правилами градостроительных регламентов </w:t>
      </w:r>
      <w:r w:rsidRPr="00021EF0">
        <w:t>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5 настоящей статьи.</w:t>
      </w:r>
    </w:p>
    <w:p w14:paraId="6D6B2FC2" w14:textId="77777777" w:rsidR="00756028" w:rsidRPr="00021EF0" w:rsidRDefault="00756028" w:rsidP="00756028">
      <w:pPr>
        <w:tabs>
          <w:tab w:val="left" w:pos="1276"/>
        </w:tabs>
      </w:pPr>
      <w:r w:rsidRPr="00021EF0">
        <w:t>5.</w:t>
      </w:r>
      <w:r w:rsidRPr="00021EF0">
        <w:tab/>
        <w:t>Действие градостроительных регламентов не распространяется на следующие земельные участки, расположенные на территории городского округа:</w:t>
      </w:r>
    </w:p>
    <w:p w14:paraId="44141BDD" w14:textId="77777777" w:rsidR="00756028" w:rsidRPr="00021EF0" w:rsidRDefault="00756028" w:rsidP="00756028">
      <w:pPr>
        <w:pStyle w:val="2c"/>
        <w:tabs>
          <w:tab w:val="left" w:pos="1276"/>
        </w:tabs>
        <w:ind w:left="0"/>
      </w:pPr>
      <w:r w:rsidRPr="00021EF0">
        <w:t>-</w:t>
      </w:r>
      <w:r w:rsidRPr="00021EF0">
        <w:tab/>
        <w:t xml:space="preserve">в границах территорий памятников и ансамблей, включенных в единый государственный </w:t>
      </w:r>
      <w:hyperlink r:id="rId29" w:history="1">
        <w:r w:rsidRPr="00021EF0">
          <w:t>реестр</w:t>
        </w:r>
      </w:hyperlink>
      <w:r w:rsidRPr="00021EF0">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0" w:history="1">
        <w:r w:rsidRPr="00021EF0">
          <w:t>законодательством</w:t>
        </w:r>
      </w:hyperlink>
      <w:r w:rsidRPr="00021EF0">
        <w:t xml:space="preserve"> Российской Федерации об охране объектов культурного наследия;</w:t>
      </w:r>
    </w:p>
    <w:p w14:paraId="527DC6D3" w14:textId="77777777" w:rsidR="00756028" w:rsidRPr="00021EF0" w:rsidRDefault="00756028" w:rsidP="00756028">
      <w:pPr>
        <w:pStyle w:val="2c"/>
        <w:tabs>
          <w:tab w:val="left" w:pos="1276"/>
        </w:tabs>
        <w:ind w:left="709" w:firstLine="0"/>
      </w:pPr>
      <w:r w:rsidRPr="00021EF0">
        <w:t>-</w:t>
      </w:r>
      <w:r w:rsidRPr="00021EF0">
        <w:tab/>
        <w:t>в границах территорий общего пользования;</w:t>
      </w:r>
    </w:p>
    <w:p w14:paraId="3E4168D1" w14:textId="77777777" w:rsidR="00756028" w:rsidRPr="00021EF0" w:rsidRDefault="00756028" w:rsidP="00756028">
      <w:pPr>
        <w:pStyle w:val="2c"/>
        <w:tabs>
          <w:tab w:val="left" w:pos="1276"/>
        </w:tabs>
        <w:ind w:left="0"/>
      </w:pPr>
      <w:r w:rsidRPr="00021EF0">
        <w:lastRenderedPageBreak/>
        <w:t>-</w:t>
      </w:r>
      <w:r w:rsidRPr="00021EF0">
        <w:tab/>
        <w:t>предназначенные для размещения линейных объектов и (или) занятые линейными объектами;</w:t>
      </w:r>
    </w:p>
    <w:p w14:paraId="6E5EDD6F" w14:textId="77777777" w:rsidR="00756028" w:rsidRPr="00021EF0" w:rsidRDefault="00756028" w:rsidP="00756028">
      <w:pPr>
        <w:pStyle w:val="2c"/>
        <w:tabs>
          <w:tab w:val="left" w:pos="1276"/>
        </w:tabs>
        <w:ind w:left="709" w:firstLine="0"/>
      </w:pPr>
      <w:r w:rsidRPr="00021EF0">
        <w:t>-</w:t>
      </w:r>
      <w:r w:rsidRPr="00021EF0">
        <w:tab/>
        <w:t>предоставленные для добычи полезных ископаемых.</w:t>
      </w:r>
    </w:p>
    <w:p w14:paraId="4861DE6A" w14:textId="1666B03F" w:rsidR="00756028" w:rsidRPr="00021EF0" w:rsidRDefault="00756028" w:rsidP="00756028">
      <w:pPr>
        <w:autoSpaceDE w:val="0"/>
        <w:autoSpaceDN w:val="0"/>
        <w:adjustRightInd w:val="0"/>
      </w:pPr>
      <w:r w:rsidRPr="00021EF0">
        <w:t>6.</w:t>
      </w:r>
      <w:r w:rsidRPr="00021EF0">
        <w:tab/>
        <w:t xml:space="preserve">Градостроительные регламенты </w:t>
      </w:r>
      <w:r w:rsidR="006C2BC1" w:rsidRPr="00021EF0">
        <w:t xml:space="preserve">не подлежат установлению </w:t>
      </w:r>
      <w:r w:rsidRPr="00021EF0">
        <w:t xml:space="preserve">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14:paraId="6D9E6258" w14:textId="77777777" w:rsidR="00756028" w:rsidRPr="00021EF0" w:rsidRDefault="00756028" w:rsidP="00756028">
      <w:pPr>
        <w:tabs>
          <w:tab w:val="left" w:pos="1276"/>
        </w:tabs>
        <w:autoSpaceDE w:val="0"/>
        <w:autoSpaceDN w:val="0"/>
        <w:adjustRightInd w:val="0"/>
        <w:ind w:firstLine="540"/>
      </w:pPr>
      <w:r w:rsidRPr="00021EF0">
        <w:t>7.</w:t>
      </w:r>
      <w:r w:rsidRPr="00021EF0">
        <w:tab/>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02FC200" w14:textId="77777777" w:rsidR="00756028" w:rsidRPr="00021EF0" w:rsidRDefault="00756028" w:rsidP="00756028">
      <w:pPr>
        <w:tabs>
          <w:tab w:val="left" w:pos="1276"/>
        </w:tabs>
      </w:pPr>
    </w:p>
    <w:p w14:paraId="733279C0" w14:textId="77777777" w:rsidR="00756028" w:rsidRPr="00021EF0" w:rsidRDefault="00756028" w:rsidP="00756028"/>
    <w:p w14:paraId="7275AF69" w14:textId="77777777" w:rsidR="00756028" w:rsidRPr="00021EF0" w:rsidRDefault="00756028" w:rsidP="00756028">
      <w:pPr>
        <w:pStyle w:val="22"/>
      </w:pPr>
      <w:bookmarkStart w:id="61" w:name="_Toc443557204"/>
      <w:bookmarkStart w:id="62" w:name="_Toc444100728"/>
      <w:bookmarkStart w:id="63" w:name="_Toc464568279"/>
      <w:bookmarkStart w:id="64" w:name="_Toc480825897"/>
      <w:bookmarkStart w:id="65" w:name="_Toc490734846"/>
      <w:r w:rsidRPr="00021EF0">
        <w:t>Статья 9. Использование земельных участков и объектов капитального строительства, несоответствующих градостроительным регламентам</w:t>
      </w:r>
      <w:bookmarkEnd w:id="61"/>
      <w:bookmarkEnd w:id="62"/>
      <w:bookmarkEnd w:id="63"/>
      <w:bookmarkEnd w:id="64"/>
      <w:bookmarkEnd w:id="65"/>
    </w:p>
    <w:p w14:paraId="27D7484E" w14:textId="77777777" w:rsidR="00756028" w:rsidRPr="00021EF0" w:rsidRDefault="00756028" w:rsidP="00756028"/>
    <w:p w14:paraId="08FDA73D" w14:textId="77777777" w:rsidR="00756028" w:rsidRPr="00021EF0" w:rsidRDefault="00756028" w:rsidP="00756028">
      <w:pPr>
        <w:tabs>
          <w:tab w:val="left" w:pos="1276"/>
        </w:tabs>
        <w:autoSpaceDE w:val="0"/>
        <w:autoSpaceDN w:val="0"/>
        <w:adjustRightInd w:val="0"/>
      </w:pPr>
      <w:r w:rsidRPr="00021EF0">
        <w:t>1.</w:t>
      </w:r>
      <w:r w:rsidRPr="00021EF0">
        <w:tab/>
        <w:t>Земельные участки или объекты капитального строительства, расположенные на территории городского округа,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6058CE8" w14:textId="43F75B5D" w:rsidR="00756028" w:rsidRPr="00021EF0" w:rsidRDefault="00D7193B" w:rsidP="00756028">
      <w:pPr>
        <w:tabs>
          <w:tab w:val="left" w:pos="1276"/>
        </w:tabs>
      </w:pPr>
      <w:r w:rsidRPr="00021EF0">
        <w:t>2.</w:t>
      </w:r>
      <w:r w:rsidRPr="00021EF0">
        <w:tab/>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w:t>
      </w:r>
    </w:p>
    <w:p w14:paraId="1DFB472C" w14:textId="77777777" w:rsidR="00756028" w:rsidRPr="00021EF0" w:rsidRDefault="00756028" w:rsidP="00756028">
      <w:pPr>
        <w:tabs>
          <w:tab w:val="left" w:pos="1276"/>
        </w:tabs>
      </w:pPr>
      <w:r w:rsidRPr="00021EF0">
        <w:t>3.</w:t>
      </w:r>
      <w:r w:rsidRPr="00021EF0">
        <w:tab/>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BE620E0" w14:textId="77777777" w:rsidR="00756028" w:rsidRPr="00021EF0" w:rsidRDefault="00756028" w:rsidP="00756028">
      <w:pPr>
        <w:tabs>
          <w:tab w:val="left" w:pos="1276"/>
        </w:tabs>
      </w:pPr>
      <w:r w:rsidRPr="00021EF0">
        <w:t>4.</w:t>
      </w:r>
      <w:r w:rsidRPr="00021EF0">
        <w:tab/>
      </w:r>
      <w:proofErr w:type="gramStart"/>
      <w:r w:rsidRPr="00021EF0">
        <w:t>В случае, если использование указанных в части 1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roofErr w:type="gramEnd"/>
    </w:p>
    <w:p w14:paraId="56880C90" w14:textId="77777777" w:rsidR="00756028" w:rsidRPr="00021EF0" w:rsidRDefault="00756028" w:rsidP="00756028"/>
    <w:p w14:paraId="3C56CC53" w14:textId="77777777" w:rsidR="00756028" w:rsidRPr="00021EF0" w:rsidRDefault="00756028" w:rsidP="00756028">
      <w:pPr>
        <w:pStyle w:val="22"/>
      </w:pPr>
      <w:bookmarkStart w:id="66" w:name="_Toc443557205"/>
      <w:bookmarkStart w:id="67" w:name="_Toc444100729"/>
      <w:bookmarkStart w:id="68" w:name="_Toc464568280"/>
      <w:bookmarkStart w:id="69" w:name="_Toc480825898"/>
      <w:bookmarkStart w:id="70" w:name="_Toc490734847"/>
      <w:r w:rsidRPr="00021EF0">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66"/>
      <w:bookmarkEnd w:id="67"/>
      <w:bookmarkEnd w:id="68"/>
      <w:bookmarkEnd w:id="69"/>
      <w:bookmarkEnd w:id="70"/>
    </w:p>
    <w:p w14:paraId="68E96816" w14:textId="77777777" w:rsidR="00756028" w:rsidRPr="00021EF0" w:rsidRDefault="00756028" w:rsidP="00756028"/>
    <w:p w14:paraId="5D4B0F53" w14:textId="77777777" w:rsidR="00756028" w:rsidRPr="00021EF0" w:rsidRDefault="00756028" w:rsidP="00756028">
      <w:pPr>
        <w:tabs>
          <w:tab w:val="left" w:pos="1276"/>
        </w:tabs>
        <w:autoSpaceDE w:val="0"/>
        <w:autoSpaceDN w:val="0"/>
        <w:adjustRightInd w:val="0"/>
      </w:pPr>
      <w:r w:rsidRPr="00021EF0">
        <w:t>1.</w:t>
      </w:r>
      <w:r w:rsidRPr="00021EF0">
        <w:ta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397BC3F" w14:textId="77777777" w:rsidR="00756028" w:rsidRPr="00021EF0" w:rsidRDefault="00756028" w:rsidP="00756028">
      <w:pPr>
        <w:tabs>
          <w:tab w:val="left" w:pos="1276"/>
        </w:tabs>
        <w:autoSpaceDE w:val="0"/>
        <w:autoSpaceDN w:val="0"/>
        <w:adjustRightInd w:val="0"/>
      </w:pPr>
      <w:r w:rsidRPr="00021EF0">
        <w:t>2.</w:t>
      </w:r>
      <w:r w:rsidRPr="00021EF0">
        <w:tab/>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F1D6F3E" w14:textId="77777777" w:rsidR="00756028" w:rsidRPr="00021EF0" w:rsidRDefault="00756028" w:rsidP="00756028">
      <w:pPr>
        <w:tabs>
          <w:tab w:val="left" w:pos="1276"/>
        </w:tabs>
      </w:pPr>
      <w:r w:rsidRPr="00021EF0">
        <w:lastRenderedPageBreak/>
        <w:t>Арендаторы земельных участков и объектов капитального строительства вправе изменять вид разрешенного использования земельного участка и объекта капитального строительства с согласия собственника земельного участка и объекта капитального строительства.</w:t>
      </w:r>
    </w:p>
    <w:p w14:paraId="77415365" w14:textId="77777777" w:rsidR="00756028" w:rsidRPr="00021EF0" w:rsidRDefault="00756028" w:rsidP="00756028">
      <w:pPr>
        <w:tabs>
          <w:tab w:val="left" w:pos="1276"/>
        </w:tabs>
      </w:pPr>
      <w:r w:rsidRPr="00021EF0">
        <w:t>3.</w:t>
      </w:r>
      <w:r w:rsidRPr="00021EF0">
        <w:tab/>
        <w:t xml:space="preserve">Изменение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Pr="00021EF0">
        <w:rPr>
          <w:lang w:val="en-US"/>
        </w:rPr>
        <w:t>III</w:t>
      </w:r>
      <w:r w:rsidRPr="00021EF0">
        <w:t xml:space="preserve"> настоящих Правил, осуществляется правообладателями земельных участков и объектов капитального строительства в порядке, установленном Правительством Московской области и настоящими Правилами.</w:t>
      </w:r>
    </w:p>
    <w:p w14:paraId="20293A89" w14:textId="77777777" w:rsidR="00756028" w:rsidRPr="00021EF0" w:rsidRDefault="00756028" w:rsidP="00756028">
      <w:pPr>
        <w:tabs>
          <w:tab w:val="left" w:pos="1276"/>
        </w:tabs>
      </w:pPr>
      <w:r w:rsidRPr="00021EF0">
        <w:t>4.</w:t>
      </w:r>
      <w:r w:rsidRPr="00021EF0">
        <w:tab/>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 установлены Законом Московской области № 23/96-ОЗ «О регулировании земельных отношений в Московской области».</w:t>
      </w:r>
    </w:p>
    <w:p w14:paraId="68B7625F" w14:textId="734D1719" w:rsidR="00756028" w:rsidRPr="00021EF0" w:rsidRDefault="00756028" w:rsidP="00756028">
      <w:pPr>
        <w:tabs>
          <w:tab w:val="left" w:pos="1276"/>
        </w:tabs>
      </w:pPr>
      <w:r w:rsidRPr="00021EF0">
        <w:t>5.</w:t>
      </w:r>
      <w:r w:rsidRPr="00021EF0">
        <w:tab/>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w:t>
      </w:r>
      <w:r w:rsidR="006C2BC1" w:rsidRPr="00021EF0">
        <w:t>не подлежат установлению</w:t>
      </w:r>
      <w:r w:rsidRPr="00021EF0">
        <w:t>, на другой вид такого использования принимаются в соответствии с федеральными законами.</w:t>
      </w:r>
    </w:p>
    <w:p w14:paraId="5E45D716" w14:textId="77777777" w:rsidR="00756028" w:rsidRPr="00021EF0" w:rsidRDefault="00756028" w:rsidP="00756028">
      <w:pPr>
        <w:pStyle w:val="ConsPlusNormal"/>
        <w:jc w:val="both"/>
        <w:rPr>
          <w:rFonts w:ascii="Times New Roman" w:hAnsi="Times New Roman" w:cs="Times New Roman"/>
          <w:sz w:val="24"/>
          <w:szCs w:val="24"/>
        </w:rPr>
      </w:pPr>
    </w:p>
    <w:p w14:paraId="38595B82" w14:textId="77777777" w:rsidR="00756028" w:rsidRPr="00021EF0" w:rsidRDefault="00756028" w:rsidP="00756028">
      <w:pPr>
        <w:pStyle w:val="22"/>
      </w:pPr>
      <w:bookmarkStart w:id="71" w:name="_Toc443557206"/>
      <w:bookmarkStart w:id="72" w:name="_Toc444100730"/>
      <w:bookmarkStart w:id="73" w:name="_Toc464568281"/>
      <w:bookmarkStart w:id="74" w:name="_Toc480825899"/>
      <w:bookmarkStart w:id="75" w:name="_Toc490734848"/>
      <w:r w:rsidRPr="00021EF0">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1"/>
      <w:bookmarkEnd w:id="72"/>
      <w:bookmarkEnd w:id="73"/>
      <w:bookmarkEnd w:id="74"/>
      <w:bookmarkEnd w:id="75"/>
    </w:p>
    <w:p w14:paraId="57184F02" w14:textId="77777777" w:rsidR="00756028" w:rsidRPr="00021EF0" w:rsidRDefault="00756028" w:rsidP="00756028"/>
    <w:p w14:paraId="5A9BF630" w14:textId="77777777" w:rsidR="00756028" w:rsidRPr="00021EF0" w:rsidRDefault="00756028" w:rsidP="00756028">
      <w:pPr>
        <w:tabs>
          <w:tab w:val="left" w:pos="1276"/>
        </w:tabs>
      </w:pPr>
      <w:r w:rsidRPr="00021EF0">
        <w:t>1.</w:t>
      </w:r>
      <w:r w:rsidRPr="00021EF0">
        <w:tab/>
        <w:t>Разрешения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расположенным на территории городского округа, на которые распространяется действие градостроительного регламента.</w:t>
      </w:r>
    </w:p>
    <w:p w14:paraId="2C406FF2" w14:textId="77777777" w:rsidR="00756028" w:rsidRPr="00021EF0" w:rsidRDefault="00756028" w:rsidP="00756028">
      <w:pPr>
        <w:tabs>
          <w:tab w:val="left" w:pos="1276"/>
        </w:tabs>
      </w:pPr>
      <w:bookmarkStart w:id="76" w:name="_Toc442957628"/>
      <w:r w:rsidRPr="00021EF0">
        <w:t>2.</w:t>
      </w:r>
      <w:r w:rsidRPr="00021EF0">
        <w:tab/>
        <w:t>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bookmarkEnd w:id="76"/>
    </w:p>
    <w:p w14:paraId="3F136EF5" w14:textId="77777777" w:rsidR="00756028" w:rsidRPr="00021EF0" w:rsidRDefault="00756028" w:rsidP="00756028">
      <w:pPr>
        <w:tabs>
          <w:tab w:val="left" w:pos="1276"/>
        </w:tabs>
      </w:pPr>
      <w:r w:rsidRPr="00021EF0">
        <w:t>3.</w:t>
      </w:r>
      <w:r w:rsidRPr="00021EF0">
        <w:tab/>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 через Главное управление архитектуры и градостроительство Московской области (далее – </w:t>
      </w:r>
      <w:proofErr w:type="spellStart"/>
      <w:r w:rsidRPr="00021EF0">
        <w:t>Главархитектура</w:t>
      </w:r>
      <w:proofErr w:type="spellEnd"/>
      <w:r w:rsidRPr="00021EF0">
        <w:t xml:space="preserve"> Московской области).</w:t>
      </w:r>
    </w:p>
    <w:p w14:paraId="679470E3" w14:textId="77777777" w:rsidR="00756028" w:rsidRPr="00021EF0" w:rsidRDefault="00756028" w:rsidP="00756028">
      <w:pPr>
        <w:tabs>
          <w:tab w:val="left" w:pos="1276"/>
        </w:tabs>
      </w:pPr>
      <w:r w:rsidRPr="00021EF0">
        <w:t>4.</w:t>
      </w:r>
      <w:r w:rsidRPr="00021EF0">
        <w:tab/>
      </w:r>
      <w:proofErr w:type="spellStart"/>
      <w:r w:rsidRPr="00021EF0">
        <w:t>Главархитектура</w:t>
      </w:r>
      <w:proofErr w:type="spellEnd"/>
      <w:r w:rsidRPr="00021EF0">
        <w:t xml:space="preserve"> Московской области обеспечивает извещение администрации городского округа 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14:paraId="44BBA408" w14:textId="77777777" w:rsidR="00756028" w:rsidRPr="00021EF0" w:rsidRDefault="00756028" w:rsidP="00756028">
      <w:pPr>
        <w:tabs>
          <w:tab w:val="left" w:pos="1276"/>
        </w:tabs>
      </w:pPr>
      <w:r w:rsidRPr="00021EF0">
        <w:t>5.</w:t>
      </w:r>
      <w:r w:rsidRPr="00021EF0">
        <w:tab/>
        <w:t>Порядок организации и проведения публичных слушаний,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14:paraId="6D90B280" w14:textId="77777777" w:rsidR="00756028" w:rsidRPr="00021EF0" w:rsidRDefault="00756028" w:rsidP="00756028">
      <w:pPr>
        <w:tabs>
          <w:tab w:val="left" w:pos="1276"/>
        </w:tabs>
      </w:pPr>
      <w:r w:rsidRPr="00021EF0">
        <w:t>6.</w:t>
      </w:r>
      <w:r w:rsidRPr="00021EF0">
        <w:tab/>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 городского округа.</w:t>
      </w:r>
    </w:p>
    <w:p w14:paraId="631CD268" w14:textId="77777777" w:rsidR="00756028" w:rsidRPr="00021EF0" w:rsidRDefault="00756028" w:rsidP="00756028">
      <w:pPr>
        <w:tabs>
          <w:tab w:val="left" w:pos="1276"/>
        </w:tabs>
      </w:pPr>
      <w:r w:rsidRPr="00021EF0">
        <w:t>7.</w:t>
      </w:r>
      <w:r w:rsidRPr="00021EF0">
        <w:tab/>
        <w:t xml:space="preserve">Заключение о результатах публичных слушаний по вопросу предоставления разрешения на условно разрешенный вид использования и протокол публичных слушаний в установленный срок направляются в </w:t>
      </w:r>
      <w:proofErr w:type="spellStart"/>
      <w:r w:rsidRPr="00021EF0">
        <w:t>Главархитектуру</w:t>
      </w:r>
      <w:proofErr w:type="spellEnd"/>
      <w:r w:rsidRPr="00021EF0">
        <w:t xml:space="preserve"> Московской области для подготовки </w:t>
      </w:r>
      <w:r w:rsidRPr="00021EF0">
        <w:lastRenderedPageBreak/>
        <w:t xml:space="preserve">проекта рекомендаций о предоставлении разрешения на условно разрешенный вид использования или об отказе в предоставлении такого разрешения. </w:t>
      </w:r>
    </w:p>
    <w:p w14:paraId="63C0CE00" w14:textId="77777777" w:rsidR="00756028" w:rsidRPr="00021EF0" w:rsidRDefault="00756028" w:rsidP="00756028">
      <w:pPr>
        <w:tabs>
          <w:tab w:val="left" w:pos="1276"/>
        </w:tabs>
      </w:pPr>
      <w:r w:rsidRPr="00021EF0">
        <w:t>8.</w:t>
      </w:r>
      <w:r w:rsidRPr="00021EF0">
        <w:tab/>
        <w:t xml:space="preserve">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 на заседании Комиссии и Градостроительного совета Московской области. </w:t>
      </w:r>
    </w:p>
    <w:p w14:paraId="76ABB741" w14:textId="77777777" w:rsidR="00756028" w:rsidRPr="00021EF0" w:rsidRDefault="00756028" w:rsidP="00756028">
      <w:pPr>
        <w:tabs>
          <w:tab w:val="left" w:pos="1276"/>
        </w:tabs>
        <w:rPr>
          <w:strike/>
        </w:rPr>
      </w:pPr>
      <w:r w:rsidRPr="00021EF0">
        <w:t>9.</w:t>
      </w:r>
      <w:r w:rsidRPr="00021EF0">
        <w:tab/>
      </w:r>
      <w:proofErr w:type="spellStart"/>
      <w:r w:rsidRPr="00021EF0">
        <w:t>Главархитектура</w:t>
      </w:r>
      <w:proofErr w:type="spellEnd"/>
      <w:r w:rsidRPr="00021EF0">
        <w:t xml:space="preserve"> 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на заседании Комиссии.</w:t>
      </w:r>
    </w:p>
    <w:p w14:paraId="34A22FFA" w14:textId="77777777" w:rsidR="00756028" w:rsidRPr="00021EF0" w:rsidRDefault="00756028" w:rsidP="00756028">
      <w:pPr>
        <w:tabs>
          <w:tab w:val="left" w:pos="1276"/>
        </w:tabs>
      </w:pPr>
      <w:r w:rsidRPr="00021EF0">
        <w:t>10.</w:t>
      </w:r>
      <w:r w:rsidRPr="00021EF0">
        <w:tab/>
        <w:t xml:space="preserve">Министерство имущественных отношений Московской области в случае принятия </w:t>
      </w:r>
      <w:proofErr w:type="spellStart"/>
      <w:r w:rsidRPr="00021EF0">
        <w:t>Главархитектурой</w:t>
      </w:r>
      <w:proofErr w:type="spellEnd"/>
      <w:r w:rsidRPr="00021EF0">
        <w:t xml:space="preserve">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14:paraId="4D174AEF" w14:textId="77777777" w:rsidR="00756028" w:rsidRPr="00021EF0" w:rsidRDefault="00756028" w:rsidP="00756028">
      <w:pPr>
        <w:tabs>
          <w:tab w:val="left" w:pos="1276"/>
        </w:tabs>
      </w:pPr>
      <w:r w:rsidRPr="00021EF0">
        <w:t>11.</w:t>
      </w:r>
      <w:r w:rsidRPr="00021EF0">
        <w:tab/>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14:paraId="11A286BF" w14:textId="77777777" w:rsidR="00756028" w:rsidRPr="00021EF0" w:rsidRDefault="00756028" w:rsidP="00756028">
      <w:pPr>
        <w:tabs>
          <w:tab w:val="left" w:pos="1276"/>
        </w:tabs>
      </w:pPr>
      <w:r w:rsidRPr="00021EF0">
        <w:t>12.</w:t>
      </w:r>
      <w:r w:rsidRPr="00021EF0">
        <w:tab/>
      </w:r>
      <w:proofErr w:type="spellStart"/>
      <w:r w:rsidRPr="00021EF0">
        <w:t>Главархитектура</w:t>
      </w:r>
      <w:proofErr w:type="spellEnd"/>
      <w:r w:rsidRPr="00021EF0">
        <w:t xml:space="preserve">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14:paraId="231811A6" w14:textId="77777777" w:rsidR="00756028" w:rsidRPr="00021EF0" w:rsidRDefault="00756028" w:rsidP="00756028">
      <w:pPr>
        <w:tabs>
          <w:tab w:val="left" w:pos="1276"/>
        </w:tabs>
      </w:pPr>
      <w:r w:rsidRPr="00021EF0">
        <w:t>13.</w:t>
      </w:r>
      <w:r w:rsidRPr="00021EF0">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6D69D2FC" w14:textId="77777777" w:rsidR="00756028" w:rsidRPr="00021EF0" w:rsidRDefault="00756028" w:rsidP="00756028">
      <w:pPr>
        <w:tabs>
          <w:tab w:val="left" w:pos="1276"/>
        </w:tabs>
      </w:pPr>
      <w:r w:rsidRPr="00021EF0">
        <w:t>14.</w:t>
      </w:r>
      <w:r w:rsidRPr="00021EF0">
        <w:tab/>
        <w:t>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FD00AE8" w14:textId="77777777" w:rsidR="00756028" w:rsidRPr="00021EF0" w:rsidRDefault="00756028" w:rsidP="00756028"/>
    <w:p w14:paraId="3B3F1569" w14:textId="77777777" w:rsidR="00756028" w:rsidRPr="00021EF0" w:rsidRDefault="00756028" w:rsidP="00756028">
      <w:pPr>
        <w:pStyle w:val="22"/>
      </w:pPr>
      <w:bookmarkStart w:id="77" w:name="_Toc442957629"/>
      <w:bookmarkStart w:id="78" w:name="_Toc443557207"/>
      <w:bookmarkStart w:id="79" w:name="_Toc444100731"/>
      <w:bookmarkStart w:id="80" w:name="_Toc464568282"/>
      <w:bookmarkStart w:id="81" w:name="_Toc480825900"/>
      <w:bookmarkStart w:id="82" w:name="_Toc490734849"/>
      <w:r w:rsidRPr="00021EF0">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7"/>
      <w:bookmarkEnd w:id="78"/>
      <w:bookmarkEnd w:id="79"/>
      <w:bookmarkEnd w:id="80"/>
      <w:bookmarkEnd w:id="81"/>
      <w:bookmarkEnd w:id="82"/>
    </w:p>
    <w:p w14:paraId="7E2540A5" w14:textId="77777777" w:rsidR="00756028" w:rsidRPr="00021EF0" w:rsidRDefault="00756028" w:rsidP="00756028">
      <w:pPr>
        <w:pStyle w:val="ConsPlusNormal"/>
        <w:jc w:val="both"/>
        <w:rPr>
          <w:rFonts w:ascii="Times New Roman" w:hAnsi="Times New Roman" w:cs="Times New Roman"/>
          <w:sz w:val="24"/>
          <w:szCs w:val="24"/>
        </w:rPr>
      </w:pPr>
    </w:p>
    <w:p w14:paraId="762E0288" w14:textId="77777777" w:rsidR="00756028" w:rsidRPr="00021EF0" w:rsidRDefault="00756028" w:rsidP="00756028">
      <w:pPr>
        <w:tabs>
          <w:tab w:val="left" w:pos="1276"/>
        </w:tabs>
      </w:pPr>
      <w:r w:rsidRPr="00021EF0">
        <w:t>1.</w:t>
      </w:r>
      <w:r w:rsidRPr="00021EF0">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E2420B4" w14:textId="77777777" w:rsidR="00756028" w:rsidRPr="00021EF0" w:rsidRDefault="00756028" w:rsidP="00756028">
      <w:pPr>
        <w:pStyle w:val="ConsPlusNormal"/>
        <w:tabs>
          <w:tab w:val="left" w:pos="1276"/>
        </w:tabs>
        <w:jc w:val="both"/>
        <w:rPr>
          <w:rFonts w:ascii="Times New Roman" w:hAnsi="Times New Roman" w:cs="Times New Roman"/>
          <w:sz w:val="24"/>
          <w:szCs w:val="24"/>
        </w:rPr>
      </w:pPr>
      <w:r w:rsidRPr="00021EF0">
        <w:rPr>
          <w:rFonts w:ascii="Times New Roman" w:hAnsi="Times New Roman" w:cs="Times New Roman"/>
          <w:sz w:val="24"/>
          <w:szCs w:val="24"/>
        </w:rPr>
        <w:t>2.</w:t>
      </w:r>
      <w:r w:rsidRPr="00021EF0">
        <w:rPr>
          <w:rFonts w:ascii="Times New Roman" w:hAnsi="Times New Roman" w:cs="Times New Roman"/>
          <w:sz w:val="24"/>
          <w:szCs w:val="24"/>
        </w:rPr>
        <w:tab/>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p>
    <w:p w14:paraId="2B0778A0" w14:textId="77777777" w:rsidR="00756028" w:rsidRPr="00021EF0" w:rsidRDefault="00756028" w:rsidP="00756028">
      <w:pPr>
        <w:tabs>
          <w:tab w:val="left" w:pos="1276"/>
        </w:tabs>
      </w:pPr>
      <w:r w:rsidRPr="00021EF0">
        <w:t>3.</w:t>
      </w:r>
      <w:r w:rsidRPr="00021EF0">
        <w:ta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на отклонение от </w:t>
      </w:r>
      <w:r w:rsidRPr="00021EF0">
        <w:lastRenderedPageBreak/>
        <w:t xml:space="preserve">предельных параметров разрешенного строительства, реконструкции объектов капитального строительства в Комиссию через </w:t>
      </w:r>
      <w:proofErr w:type="spellStart"/>
      <w:r w:rsidRPr="00021EF0">
        <w:t>Главархитектуру</w:t>
      </w:r>
      <w:proofErr w:type="spellEnd"/>
      <w:r w:rsidRPr="00021EF0">
        <w:t xml:space="preserve"> Московской области.</w:t>
      </w:r>
    </w:p>
    <w:p w14:paraId="58AB66CB" w14:textId="77777777" w:rsidR="00756028" w:rsidRPr="00021EF0" w:rsidRDefault="00756028" w:rsidP="00756028">
      <w:pPr>
        <w:tabs>
          <w:tab w:val="left" w:pos="1276"/>
        </w:tabs>
      </w:pPr>
      <w:r w:rsidRPr="00021EF0">
        <w:t>4.</w:t>
      </w:r>
      <w:r w:rsidRPr="00021EF0">
        <w:tab/>
      </w:r>
      <w:proofErr w:type="spellStart"/>
      <w:r w:rsidRPr="00021EF0">
        <w:t>Главархитектура</w:t>
      </w:r>
      <w:proofErr w:type="spellEnd"/>
      <w:r w:rsidRPr="00021EF0">
        <w:t xml:space="preserve"> Московской области обеспечивает извещение администрации городского округа о необходимости организации и проведения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2935D53" w14:textId="77777777" w:rsidR="00756028" w:rsidRPr="00021EF0" w:rsidRDefault="00756028" w:rsidP="00756028">
      <w:pPr>
        <w:tabs>
          <w:tab w:val="left" w:pos="1276"/>
        </w:tabs>
      </w:pPr>
      <w:bookmarkStart w:id="83" w:name="sub_2008"/>
      <w:r w:rsidRPr="00021EF0">
        <w:t>5.</w:t>
      </w:r>
      <w:r w:rsidRPr="00021EF0">
        <w:tab/>
        <w:t>Порядок организации и проведения публичных слушаний,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14:paraId="2A70225A" w14:textId="77777777" w:rsidR="00756028" w:rsidRPr="00021EF0" w:rsidRDefault="00756028" w:rsidP="00756028">
      <w:pPr>
        <w:tabs>
          <w:tab w:val="left" w:pos="1276"/>
        </w:tabs>
      </w:pPr>
      <w:r w:rsidRPr="00021EF0">
        <w:t>6.</w:t>
      </w:r>
      <w:r w:rsidRPr="00021EF0">
        <w:tab/>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городского округа.</w:t>
      </w:r>
    </w:p>
    <w:p w14:paraId="2AE2B16F" w14:textId="77777777" w:rsidR="00756028" w:rsidRPr="00021EF0" w:rsidRDefault="00756028" w:rsidP="00756028">
      <w:pPr>
        <w:tabs>
          <w:tab w:val="left" w:pos="1276"/>
        </w:tabs>
      </w:pPr>
      <w:r w:rsidRPr="00021EF0">
        <w:t>7.</w:t>
      </w:r>
      <w:r w:rsidRPr="00021EF0">
        <w:tab/>
        <w:t xml:space="preserve">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в установленный срок направляются в </w:t>
      </w:r>
      <w:proofErr w:type="spellStart"/>
      <w:r w:rsidRPr="00021EF0">
        <w:t>Главархитектуру</w:t>
      </w:r>
      <w:proofErr w:type="spellEnd"/>
      <w:r w:rsidRPr="00021EF0">
        <w:t xml:space="preserve">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14:paraId="55BDC7E3" w14:textId="77777777" w:rsidR="00756028" w:rsidRPr="00021EF0" w:rsidRDefault="00756028" w:rsidP="00756028">
      <w:pPr>
        <w:tabs>
          <w:tab w:val="left" w:pos="1276"/>
        </w:tabs>
      </w:pPr>
      <w:r w:rsidRPr="00021EF0">
        <w:t>8.</w:t>
      </w:r>
      <w:r w:rsidRPr="00021EF0">
        <w:tab/>
        <w:t xml:space="preserve">Проект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 установленном порядке рассматривается на заседании Комиссии. </w:t>
      </w:r>
    </w:p>
    <w:p w14:paraId="6CAA4420" w14:textId="77777777" w:rsidR="00756028" w:rsidRPr="00021EF0" w:rsidRDefault="00756028" w:rsidP="00756028">
      <w:pPr>
        <w:tabs>
          <w:tab w:val="left" w:pos="1276"/>
        </w:tabs>
        <w:rPr>
          <w:strike/>
        </w:rPr>
      </w:pPr>
      <w:r w:rsidRPr="00021EF0">
        <w:t>9.</w:t>
      </w:r>
      <w:bookmarkStart w:id="84" w:name="sub_2012"/>
      <w:bookmarkEnd w:id="83"/>
      <w:r w:rsidRPr="00021EF0">
        <w:tab/>
      </w:r>
      <w:proofErr w:type="spellStart"/>
      <w:r w:rsidRPr="00021EF0">
        <w:t>Главархитектура</w:t>
      </w:r>
      <w:proofErr w:type="spellEnd"/>
      <w:r w:rsidRPr="00021EF0">
        <w:t xml:space="preserve"> Московской области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учетом рассмотрения рекомендаций на заседании Комиссии.</w:t>
      </w:r>
    </w:p>
    <w:bookmarkEnd w:id="84"/>
    <w:p w14:paraId="5B0478B5" w14:textId="77777777" w:rsidR="00756028" w:rsidRPr="00021EF0" w:rsidRDefault="00756028" w:rsidP="00756028">
      <w:pPr>
        <w:tabs>
          <w:tab w:val="left" w:pos="1276"/>
        </w:tabs>
      </w:pPr>
      <w:r w:rsidRPr="00021EF0">
        <w:t>10.</w:t>
      </w:r>
      <w:r w:rsidRPr="00021EF0">
        <w:tab/>
        <w:t>Заинтересованное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597A5F9" w14:textId="77777777" w:rsidR="00756028" w:rsidRPr="00021EF0" w:rsidRDefault="00756028" w:rsidP="00756028"/>
    <w:p w14:paraId="35C722B7" w14:textId="77777777" w:rsidR="00756028" w:rsidRPr="00021EF0" w:rsidRDefault="00756028" w:rsidP="00756028">
      <w:pPr>
        <w:pStyle w:val="22"/>
      </w:pPr>
      <w:bookmarkStart w:id="85" w:name="_Toc480825901"/>
      <w:bookmarkStart w:id="86" w:name="_Toc490734850"/>
      <w:bookmarkStart w:id="87" w:name="_Toc442957630"/>
      <w:bookmarkStart w:id="88" w:name="_Toc443557208"/>
      <w:bookmarkStart w:id="89" w:name="_Toc444100732"/>
      <w:bookmarkStart w:id="90" w:name="_Toc464568283"/>
      <w:r w:rsidRPr="00021EF0">
        <w:t>Статья 13. Градостроительный план земельного участка</w:t>
      </w:r>
      <w:bookmarkEnd w:id="85"/>
      <w:bookmarkEnd w:id="86"/>
    </w:p>
    <w:p w14:paraId="338B977B" w14:textId="77777777" w:rsidR="00756028" w:rsidRPr="00021EF0" w:rsidRDefault="00756028" w:rsidP="00756028">
      <w:pPr>
        <w:ind w:left="709" w:firstLine="0"/>
      </w:pPr>
    </w:p>
    <w:p w14:paraId="0D3F0ABA" w14:textId="77777777" w:rsidR="00756028" w:rsidRPr="00021EF0" w:rsidRDefault="00756028" w:rsidP="00756028">
      <w:pPr>
        <w:tabs>
          <w:tab w:val="left" w:pos="1276"/>
        </w:tabs>
        <w:autoSpaceDE w:val="0"/>
        <w:autoSpaceDN w:val="0"/>
        <w:adjustRightInd w:val="0"/>
      </w:pPr>
      <w:r w:rsidRPr="00021EF0">
        <w:t>1.</w:t>
      </w:r>
      <w:r w:rsidRPr="00021EF0">
        <w:tab/>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68B2829" w14:textId="77777777" w:rsidR="00756028" w:rsidRPr="00021EF0" w:rsidRDefault="00756028" w:rsidP="00756028">
      <w:pPr>
        <w:tabs>
          <w:tab w:val="left" w:pos="1276"/>
        </w:tabs>
        <w:autoSpaceDE w:val="0"/>
        <w:autoSpaceDN w:val="0"/>
        <w:adjustRightInd w:val="0"/>
      </w:pPr>
      <w:r w:rsidRPr="00021EF0">
        <w:t>2.</w:t>
      </w:r>
      <w:r w:rsidRPr="00021EF0">
        <w:tab/>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63907546" w14:textId="143ACA59" w:rsidR="00756028" w:rsidRPr="00021EF0" w:rsidRDefault="00D7193B" w:rsidP="00756028">
      <w:pPr>
        <w:tabs>
          <w:tab w:val="left" w:pos="1276"/>
        </w:tabs>
        <w:autoSpaceDE w:val="0"/>
        <w:autoSpaceDN w:val="0"/>
        <w:adjustRightInd w:val="0"/>
      </w:pPr>
      <w:r w:rsidRPr="00021EF0">
        <w:t>3.</w:t>
      </w:r>
      <w:r w:rsidRPr="00021EF0">
        <w:tab/>
        <w:t xml:space="preserve">Если размещение объектов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w:t>
      </w:r>
      <w:r w:rsidRPr="00021EF0">
        <w:lastRenderedPageBreak/>
        <w:t>на строительство такого объекта капитального строительства допускается только после утверждения такой документации по планировке территории</w:t>
      </w:r>
      <w:proofErr w:type="gramStart"/>
      <w:r w:rsidRPr="00021EF0">
        <w:t>.</w:t>
      </w:r>
      <w:r w:rsidR="00756028" w:rsidRPr="00021EF0">
        <w:t>.</w:t>
      </w:r>
      <w:proofErr w:type="gramEnd"/>
    </w:p>
    <w:p w14:paraId="37EFEA1A" w14:textId="77777777" w:rsidR="00756028" w:rsidRPr="00021EF0" w:rsidRDefault="00756028" w:rsidP="00756028">
      <w:pPr>
        <w:ind w:left="709" w:firstLine="0"/>
      </w:pPr>
    </w:p>
    <w:p w14:paraId="09F4C1F6" w14:textId="77777777" w:rsidR="00756028" w:rsidRPr="00021EF0" w:rsidRDefault="00756028" w:rsidP="00756028">
      <w:pPr>
        <w:pStyle w:val="22"/>
      </w:pPr>
      <w:bookmarkStart w:id="91" w:name="_Toc480825902"/>
      <w:bookmarkStart w:id="92" w:name="_Toc490734851"/>
      <w:r w:rsidRPr="00021EF0">
        <w:t>Статья 14. Разрешение на строительство и разрешение на ввод объекта в эксплуатацию</w:t>
      </w:r>
      <w:bookmarkEnd w:id="87"/>
      <w:bookmarkEnd w:id="88"/>
      <w:bookmarkEnd w:id="89"/>
      <w:bookmarkEnd w:id="90"/>
      <w:bookmarkEnd w:id="91"/>
      <w:bookmarkEnd w:id="92"/>
    </w:p>
    <w:p w14:paraId="0DC1BE08" w14:textId="77777777" w:rsidR="00756028" w:rsidRPr="00021EF0" w:rsidRDefault="00756028" w:rsidP="00756028"/>
    <w:p w14:paraId="5CA3ED34" w14:textId="77777777" w:rsidR="00756028" w:rsidRPr="00021EF0" w:rsidRDefault="00756028" w:rsidP="00EF66C0">
      <w:pPr>
        <w:pStyle w:val="ConsPlusNormal"/>
        <w:numPr>
          <w:ilvl w:val="0"/>
          <w:numId w:val="22"/>
        </w:numPr>
        <w:tabs>
          <w:tab w:val="left" w:pos="1276"/>
        </w:tabs>
        <w:ind w:left="0" w:firstLine="709"/>
        <w:jc w:val="both"/>
        <w:rPr>
          <w:rFonts w:ascii="Times New Roman" w:hAnsi="Times New Roman" w:cs="Times New Roman"/>
          <w:sz w:val="24"/>
          <w:szCs w:val="24"/>
          <w:shd w:val="clear" w:color="auto" w:fill="FFFFFF"/>
        </w:rPr>
      </w:pPr>
      <w:bookmarkStart w:id="93" w:name="_Toc442957631"/>
      <w:r w:rsidRPr="00021EF0">
        <w:rPr>
          <w:rFonts w:ascii="Times New Roman" w:hAnsi="Times New Roman" w:cs="Times New Roman"/>
          <w:sz w:val="24"/>
          <w:szCs w:val="24"/>
        </w:rPr>
        <w:t xml:space="preserve">Разрешение на строительство и </w:t>
      </w:r>
      <w:r w:rsidRPr="00021EF0">
        <w:rPr>
          <w:rFonts w:ascii="Times New Roman" w:hAnsi="Times New Roman" w:cs="Times New Roman"/>
          <w:bCs/>
          <w:sz w:val="24"/>
          <w:szCs w:val="24"/>
        </w:rPr>
        <w:t xml:space="preserve">разрешение </w:t>
      </w:r>
      <w:r w:rsidRPr="00021EF0">
        <w:rPr>
          <w:rFonts w:ascii="Times New Roman" w:hAnsi="Times New Roman" w:cs="Times New Roman"/>
          <w:sz w:val="24"/>
          <w:szCs w:val="24"/>
        </w:rPr>
        <w:t xml:space="preserve">на ввод объекта в эксплуатацию (за исключением объектов индивидуального жилищного строительства) выдается Министерством строительного комплекса Московской области, </w:t>
      </w:r>
      <w:r w:rsidRPr="00021EF0">
        <w:rPr>
          <w:rFonts w:ascii="Times New Roman" w:hAnsi="Times New Roman" w:cs="Times New Roman"/>
          <w:sz w:val="24"/>
          <w:szCs w:val="24"/>
          <w:shd w:val="clear" w:color="auto" w:fill="FFFFFF"/>
        </w:rPr>
        <w:t xml:space="preserve">если иное не предусмотрено частями 5 и 6 статьи 51 Градостроительного кодекса Российской Федерации и другими федеральными законами. </w:t>
      </w:r>
    </w:p>
    <w:p w14:paraId="17CFDBDB" w14:textId="77777777" w:rsidR="00756028" w:rsidRPr="00021EF0" w:rsidRDefault="00756028" w:rsidP="00756028">
      <w:pPr>
        <w:tabs>
          <w:tab w:val="left" w:pos="1276"/>
        </w:tabs>
        <w:autoSpaceDE w:val="0"/>
        <w:autoSpaceDN w:val="0"/>
        <w:adjustRightInd w:val="0"/>
      </w:pPr>
      <w:r w:rsidRPr="00021EF0">
        <w:t xml:space="preserve">Разрешение на строительство и </w:t>
      </w:r>
      <w:r w:rsidRPr="00021EF0">
        <w:rPr>
          <w:bCs/>
        </w:rPr>
        <w:t xml:space="preserve">разрешение </w:t>
      </w:r>
      <w:r w:rsidRPr="00021EF0">
        <w:t xml:space="preserve">на ввод объекта в эксплуатацию выдается в соответствии с </w:t>
      </w:r>
      <w:bookmarkEnd w:id="93"/>
      <w:r w:rsidRPr="00021EF0">
        <w:t>административными регламентами по выдаче (продлению) разрешений на строительство объектов капитального строительства и выдаче разрешений на ввод объектов в эксплуатацию.</w:t>
      </w:r>
    </w:p>
    <w:p w14:paraId="1C320C9E" w14:textId="77777777" w:rsidR="00756028" w:rsidRPr="0088745B" w:rsidRDefault="00756028" w:rsidP="00756028">
      <w:pPr>
        <w:tabs>
          <w:tab w:val="left" w:pos="1276"/>
        </w:tabs>
      </w:pPr>
      <w:r w:rsidRPr="00021EF0">
        <w:t>2.</w:t>
      </w:r>
      <w:r w:rsidRPr="00021EF0">
        <w:tab/>
        <w:t xml:space="preserve">Выдачу разрешения на строительство и разрешения на ввод объекта в </w:t>
      </w:r>
      <w:r w:rsidRPr="0088745B">
        <w:t xml:space="preserve">эксплуатацию при осуществлении строительства, реконструкции объектов индивидуального жилищного строительства на территории городского округа осуществляет администрация городского округа в соответствии с административными регламентами, утвержденными муниципальными правовыми актами. </w:t>
      </w:r>
    </w:p>
    <w:p w14:paraId="471ADBBF" w14:textId="77777777" w:rsidR="00756028" w:rsidRPr="00021EF0" w:rsidRDefault="00756028" w:rsidP="00756028">
      <w:pPr>
        <w:tabs>
          <w:tab w:val="left" w:pos="1276"/>
        </w:tabs>
      </w:pPr>
      <w:r w:rsidRPr="00021EF0">
        <w:t>3.</w:t>
      </w:r>
      <w:r w:rsidRPr="00021EF0">
        <w:tab/>
        <w:t xml:space="preserve">Выдача разрешения на строительство не требуется в случаях, предусмотренных Градостроительным кодексом Российской Федерации, законодательством Московской области. </w:t>
      </w:r>
    </w:p>
    <w:p w14:paraId="6C6CF9C3" w14:textId="77777777" w:rsidR="00756028" w:rsidRPr="00021EF0" w:rsidRDefault="00756028" w:rsidP="00756028">
      <w:pPr>
        <w:autoSpaceDE w:val="0"/>
        <w:autoSpaceDN w:val="0"/>
        <w:adjustRightInd w:val="0"/>
        <w:ind w:firstLine="540"/>
      </w:pPr>
      <w:r w:rsidRPr="00021EF0">
        <w:t>4.</w:t>
      </w:r>
      <w:r w:rsidRPr="00021EF0">
        <w:tab/>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w:t>
      </w:r>
      <w:r w:rsidRPr="00021EF0">
        <w:rPr>
          <w:shd w:val="clear" w:color="auto" w:fill="FFFFFF"/>
        </w:rPr>
        <w:t>Градостроительного кодекса Российской Федерации.</w:t>
      </w:r>
      <w:r w:rsidRPr="00021EF0">
        <w:t xml:space="preserve"> Разрешение на индивидуальное жилищное строительство выдается на десять лет.</w:t>
      </w:r>
    </w:p>
    <w:p w14:paraId="2BB6A3B4" w14:textId="77777777" w:rsidR="00756028" w:rsidRPr="00021EF0" w:rsidRDefault="00756028" w:rsidP="00756028">
      <w:pPr>
        <w:tabs>
          <w:tab w:val="left" w:pos="1276"/>
        </w:tabs>
      </w:pPr>
      <w:r w:rsidRPr="00021EF0">
        <w:t>Срок действия разрешения на строительство может быть продлен по заявлению застройщика 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14:paraId="18B2FF98" w14:textId="77777777" w:rsidR="00756028" w:rsidRPr="00021EF0" w:rsidRDefault="00756028" w:rsidP="00756028">
      <w:pPr>
        <w:tabs>
          <w:tab w:val="left" w:pos="1276"/>
        </w:tabs>
      </w:pPr>
      <w:r w:rsidRPr="00021EF0">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14:paraId="26041D79" w14:textId="77777777" w:rsidR="00756028" w:rsidRPr="00021EF0" w:rsidRDefault="00756028" w:rsidP="00756028">
      <w:pPr>
        <w:tabs>
          <w:tab w:val="left" w:pos="1276"/>
        </w:tabs>
        <w:autoSpaceDE w:val="0"/>
        <w:autoSpaceDN w:val="0"/>
        <w:adjustRightInd w:val="0"/>
      </w:pPr>
      <w:r w:rsidRPr="00021EF0">
        <w:t>5.</w:t>
      </w:r>
      <w:r w:rsidRPr="00021EF0">
        <w:tab/>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14:paraId="06EB67BA" w14:textId="77777777" w:rsidR="00756028" w:rsidRPr="00021EF0" w:rsidRDefault="00756028" w:rsidP="00756028">
      <w:pPr>
        <w:tabs>
          <w:tab w:val="left" w:pos="1276"/>
        </w:tabs>
      </w:pPr>
      <w:r w:rsidRPr="00021EF0">
        <w:t>6.</w:t>
      </w:r>
      <w:r w:rsidRPr="00021EF0">
        <w:tab/>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FF709F7" w14:textId="77777777" w:rsidR="00756028" w:rsidRPr="00021EF0" w:rsidRDefault="00756028" w:rsidP="00756028">
      <w:pPr>
        <w:tabs>
          <w:tab w:val="left" w:pos="1276"/>
        </w:tabs>
      </w:pPr>
      <w:r w:rsidRPr="00021EF0">
        <w:t>7.</w:t>
      </w:r>
      <w:r w:rsidRPr="00021EF0">
        <w:tab/>
        <w:t xml:space="preserve">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w:t>
      </w:r>
      <w:r w:rsidRPr="00021EF0">
        <w:lastRenderedPageBreak/>
        <w:t>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w:t>
      </w:r>
      <w:bookmarkStart w:id="94" w:name="_Toc443557209"/>
      <w:bookmarkStart w:id="95" w:name="_Toc444100733"/>
    </w:p>
    <w:p w14:paraId="6D44767B" w14:textId="77777777" w:rsidR="0088745B" w:rsidRDefault="0088745B" w:rsidP="00756028">
      <w:pPr>
        <w:pStyle w:val="10"/>
      </w:pPr>
      <w:bookmarkStart w:id="96" w:name="_Toc464568284"/>
      <w:bookmarkStart w:id="97" w:name="_Toc480825903"/>
      <w:bookmarkStart w:id="98" w:name="_Toc490734852"/>
    </w:p>
    <w:p w14:paraId="1345EF79" w14:textId="38F36A5E" w:rsidR="00756028" w:rsidRPr="00021EF0" w:rsidRDefault="00756028" w:rsidP="00756028">
      <w:pPr>
        <w:pStyle w:val="10"/>
      </w:pPr>
      <w:r w:rsidRPr="00021EF0">
        <w:t>Глава 4. Документация по планировке территории</w:t>
      </w:r>
      <w:bookmarkEnd w:id="94"/>
      <w:bookmarkEnd w:id="95"/>
      <w:bookmarkEnd w:id="96"/>
      <w:bookmarkEnd w:id="97"/>
      <w:bookmarkEnd w:id="98"/>
    </w:p>
    <w:p w14:paraId="7D00A4E8" w14:textId="77777777" w:rsidR="00756028" w:rsidRPr="00021EF0" w:rsidRDefault="00756028" w:rsidP="00756028">
      <w:pPr>
        <w:pStyle w:val="ConsPlusNormal"/>
        <w:ind w:firstLine="709"/>
        <w:jc w:val="both"/>
        <w:rPr>
          <w:rFonts w:ascii="Times New Roman" w:hAnsi="Times New Roman" w:cs="Times New Roman"/>
          <w:sz w:val="24"/>
          <w:szCs w:val="24"/>
        </w:rPr>
      </w:pPr>
    </w:p>
    <w:p w14:paraId="1CC36214" w14:textId="77777777" w:rsidR="00756028" w:rsidRPr="00021EF0" w:rsidRDefault="00756028" w:rsidP="00756028">
      <w:pPr>
        <w:pStyle w:val="22"/>
      </w:pPr>
      <w:bookmarkStart w:id="99" w:name="_Toc442957633"/>
      <w:bookmarkStart w:id="100" w:name="_Toc444100734"/>
      <w:bookmarkStart w:id="101" w:name="_Toc464568285"/>
      <w:bookmarkStart w:id="102" w:name="_Toc480825904"/>
      <w:bookmarkStart w:id="103" w:name="_Toc490734853"/>
      <w:r w:rsidRPr="00021EF0">
        <w:t>Статья 15. Общие положения по документации по планировке территории</w:t>
      </w:r>
      <w:bookmarkEnd w:id="99"/>
      <w:bookmarkEnd w:id="100"/>
      <w:bookmarkEnd w:id="101"/>
      <w:bookmarkEnd w:id="102"/>
      <w:bookmarkEnd w:id="103"/>
    </w:p>
    <w:p w14:paraId="0E964E3E" w14:textId="77777777" w:rsidR="00756028" w:rsidRPr="00021EF0" w:rsidRDefault="00756028" w:rsidP="00756028">
      <w:pPr>
        <w:pStyle w:val="ConsPlusNormal"/>
        <w:jc w:val="both"/>
        <w:rPr>
          <w:rFonts w:ascii="Times New Roman" w:hAnsi="Times New Roman" w:cs="Times New Roman"/>
          <w:sz w:val="24"/>
          <w:szCs w:val="24"/>
        </w:rPr>
      </w:pPr>
    </w:p>
    <w:p w14:paraId="3744641C" w14:textId="77777777" w:rsidR="00756028" w:rsidRPr="00021EF0" w:rsidRDefault="00756028" w:rsidP="00EF66C0">
      <w:pPr>
        <w:pStyle w:val="affffff0"/>
        <w:numPr>
          <w:ilvl w:val="0"/>
          <w:numId w:val="23"/>
        </w:numPr>
        <w:tabs>
          <w:tab w:val="left" w:pos="1276"/>
        </w:tabs>
        <w:ind w:left="0" w:firstLine="709"/>
        <w:jc w:val="both"/>
        <w:rPr>
          <w:szCs w:val="24"/>
        </w:rPr>
      </w:pPr>
      <w:r w:rsidRPr="00021EF0">
        <w:rPr>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55C159DE" w14:textId="77777777" w:rsidR="00756028" w:rsidRPr="00021EF0" w:rsidRDefault="00756028" w:rsidP="00756028">
      <w:pPr>
        <w:tabs>
          <w:tab w:val="left" w:pos="1276"/>
        </w:tabs>
        <w:autoSpaceDE w:val="0"/>
        <w:autoSpaceDN w:val="0"/>
        <w:adjustRightInd w:val="0"/>
      </w:pPr>
      <w:r w:rsidRPr="00021EF0">
        <w:t>2.</w:t>
      </w:r>
      <w:r w:rsidRPr="00021EF0">
        <w:tab/>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021EF0">
          <w:t>части 3</w:t>
        </w:r>
      </w:hyperlink>
      <w:r w:rsidRPr="00021EF0">
        <w:t xml:space="preserve"> настоящей статьи.</w:t>
      </w:r>
    </w:p>
    <w:p w14:paraId="75A16F5D" w14:textId="77777777" w:rsidR="00756028" w:rsidRPr="00021EF0" w:rsidRDefault="00756028" w:rsidP="00756028">
      <w:pPr>
        <w:tabs>
          <w:tab w:val="left" w:pos="1276"/>
        </w:tabs>
        <w:autoSpaceDE w:val="0"/>
        <w:autoSpaceDN w:val="0"/>
        <w:adjustRightInd w:val="0"/>
      </w:pPr>
      <w:bookmarkStart w:id="104" w:name="Par2"/>
      <w:bookmarkEnd w:id="104"/>
      <w:r w:rsidRPr="00021EF0">
        <w:t>3.</w:t>
      </w:r>
      <w:r w:rsidRPr="00021EF0">
        <w:tab/>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D3A3B32" w14:textId="77777777" w:rsidR="00756028" w:rsidRPr="00021EF0" w:rsidRDefault="00756028" w:rsidP="00756028">
      <w:pPr>
        <w:tabs>
          <w:tab w:val="left" w:pos="1276"/>
        </w:tabs>
        <w:autoSpaceDE w:val="0"/>
        <w:autoSpaceDN w:val="0"/>
        <w:adjustRightInd w:val="0"/>
      </w:pPr>
      <w:r w:rsidRPr="00021EF0">
        <w:t>1)</w:t>
      </w:r>
      <w:r w:rsidRPr="00021EF0">
        <w:tab/>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DFDC31B" w14:textId="77777777" w:rsidR="00756028" w:rsidRPr="00021EF0" w:rsidRDefault="00756028" w:rsidP="00756028">
      <w:pPr>
        <w:tabs>
          <w:tab w:val="left" w:pos="1276"/>
        </w:tabs>
        <w:autoSpaceDE w:val="0"/>
        <w:autoSpaceDN w:val="0"/>
        <w:adjustRightInd w:val="0"/>
      </w:pPr>
      <w:r w:rsidRPr="00021EF0">
        <w:t>2)</w:t>
      </w:r>
      <w:r w:rsidRPr="00021EF0">
        <w:tab/>
        <w:t>необходимы установление, изменение или отмена красных линий;</w:t>
      </w:r>
    </w:p>
    <w:p w14:paraId="1B32C9C3" w14:textId="77777777" w:rsidR="00756028" w:rsidRPr="00021EF0" w:rsidRDefault="00756028" w:rsidP="00756028">
      <w:pPr>
        <w:tabs>
          <w:tab w:val="left" w:pos="1276"/>
        </w:tabs>
        <w:autoSpaceDE w:val="0"/>
        <w:autoSpaceDN w:val="0"/>
        <w:adjustRightInd w:val="0"/>
      </w:pPr>
      <w:r w:rsidRPr="00021EF0">
        <w:t>3)</w:t>
      </w:r>
      <w:r w:rsidRPr="00021EF0">
        <w:tab/>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6730759" w14:textId="77777777" w:rsidR="00756028" w:rsidRPr="00021EF0" w:rsidRDefault="00756028" w:rsidP="00756028">
      <w:pPr>
        <w:tabs>
          <w:tab w:val="left" w:pos="1276"/>
        </w:tabs>
        <w:autoSpaceDE w:val="0"/>
        <w:autoSpaceDN w:val="0"/>
        <w:adjustRightInd w:val="0"/>
      </w:pPr>
      <w:r w:rsidRPr="00021EF0">
        <w:t>4)</w:t>
      </w:r>
      <w:r w:rsidRPr="00021EF0">
        <w:tab/>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5ED9C14" w14:textId="77777777" w:rsidR="00756028" w:rsidRPr="00021EF0" w:rsidRDefault="00756028" w:rsidP="00756028">
      <w:pPr>
        <w:tabs>
          <w:tab w:val="left" w:pos="1276"/>
        </w:tabs>
        <w:autoSpaceDE w:val="0"/>
        <w:autoSpaceDN w:val="0"/>
        <w:adjustRightInd w:val="0"/>
      </w:pPr>
      <w:r w:rsidRPr="00021EF0">
        <w:t>5)</w:t>
      </w:r>
      <w:r w:rsidRPr="00021EF0">
        <w:tab/>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07896E55" w14:textId="77777777" w:rsidR="00756028" w:rsidRPr="00021EF0" w:rsidRDefault="00756028" w:rsidP="00756028">
      <w:pPr>
        <w:tabs>
          <w:tab w:val="left" w:pos="1276"/>
        </w:tabs>
        <w:autoSpaceDE w:val="0"/>
        <w:autoSpaceDN w:val="0"/>
        <w:adjustRightInd w:val="0"/>
      </w:pPr>
      <w:r w:rsidRPr="00021EF0">
        <w:t>4.</w:t>
      </w:r>
      <w:r w:rsidRPr="00021EF0">
        <w:tab/>
        <w:t>Видами документации по планировке территории являются:</w:t>
      </w:r>
    </w:p>
    <w:p w14:paraId="3E5A55CC" w14:textId="77777777" w:rsidR="00756028" w:rsidRPr="00021EF0" w:rsidRDefault="00756028" w:rsidP="00756028">
      <w:pPr>
        <w:tabs>
          <w:tab w:val="left" w:pos="1276"/>
        </w:tabs>
        <w:autoSpaceDE w:val="0"/>
        <w:autoSpaceDN w:val="0"/>
        <w:adjustRightInd w:val="0"/>
      </w:pPr>
      <w:r w:rsidRPr="00021EF0">
        <w:t>1)</w:t>
      </w:r>
      <w:r w:rsidRPr="00021EF0">
        <w:tab/>
        <w:t>проект планировки территории;</w:t>
      </w:r>
    </w:p>
    <w:p w14:paraId="2A9A3F50" w14:textId="77777777" w:rsidR="00756028" w:rsidRPr="00021EF0" w:rsidRDefault="00756028" w:rsidP="00756028">
      <w:pPr>
        <w:tabs>
          <w:tab w:val="left" w:pos="1276"/>
        </w:tabs>
        <w:autoSpaceDE w:val="0"/>
        <w:autoSpaceDN w:val="0"/>
        <w:adjustRightInd w:val="0"/>
      </w:pPr>
      <w:r w:rsidRPr="00021EF0">
        <w:t>2)</w:t>
      </w:r>
      <w:r w:rsidRPr="00021EF0">
        <w:tab/>
        <w:t>проект межевания территории.</w:t>
      </w:r>
    </w:p>
    <w:p w14:paraId="7A7BAF7C" w14:textId="77777777" w:rsidR="00756028" w:rsidRPr="00021EF0" w:rsidRDefault="00756028" w:rsidP="00756028">
      <w:pPr>
        <w:tabs>
          <w:tab w:val="left" w:pos="1276"/>
        </w:tabs>
        <w:autoSpaceDE w:val="0"/>
        <w:autoSpaceDN w:val="0"/>
        <w:adjustRightInd w:val="0"/>
      </w:pPr>
      <w:bookmarkStart w:id="105" w:name="Par11"/>
      <w:bookmarkEnd w:id="105"/>
      <w:r w:rsidRPr="00021EF0">
        <w:t>5.</w:t>
      </w:r>
      <w:r w:rsidRPr="00021EF0">
        <w:tab/>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14:paraId="76081690" w14:textId="77777777" w:rsidR="00756028" w:rsidRPr="00021EF0" w:rsidRDefault="00756028" w:rsidP="00756028">
      <w:pPr>
        <w:tabs>
          <w:tab w:val="left" w:pos="1276"/>
        </w:tabs>
        <w:autoSpaceDE w:val="0"/>
        <w:autoSpaceDN w:val="0"/>
        <w:adjustRightInd w:val="0"/>
      </w:pPr>
      <w:r w:rsidRPr="00021EF0">
        <w:t>-</w:t>
      </w:r>
      <w:r w:rsidRPr="00021EF0">
        <w:tab/>
        <w:t>определения местоположения границ образуемых и изменяемых земельных участков;</w:t>
      </w:r>
    </w:p>
    <w:p w14:paraId="2F568F85" w14:textId="77777777" w:rsidR="00756028" w:rsidRPr="00021EF0" w:rsidRDefault="00756028" w:rsidP="00756028">
      <w:pPr>
        <w:tabs>
          <w:tab w:val="left" w:pos="1276"/>
        </w:tabs>
        <w:autoSpaceDE w:val="0"/>
        <w:autoSpaceDN w:val="0"/>
        <w:adjustRightInd w:val="0"/>
      </w:pPr>
      <w:r w:rsidRPr="00021EF0">
        <w:lastRenderedPageBreak/>
        <w:t>-</w:t>
      </w:r>
      <w:r w:rsidRPr="00021EF0">
        <w:tab/>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26CCA8E0" w14:textId="77777777" w:rsidR="00756028" w:rsidRPr="00021EF0" w:rsidRDefault="00756028" w:rsidP="00756028">
      <w:pPr>
        <w:tabs>
          <w:tab w:val="left" w:pos="1276"/>
        </w:tabs>
        <w:autoSpaceDE w:val="0"/>
        <w:autoSpaceDN w:val="0"/>
        <w:adjustRightInd w:val="0"/>
      </w:pPr>
      <w:r w:rsidRPr="00021EF0">
        <w:t>6.</w:t>
      </w:r>
      <w:r w:rsidRPr="00021EF0">
        <w:tab/>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021EF0">
          <w:t>частью 5</w:t>
        </w:r>
      </w:hyperlink>
      <w:r w:rsidRPr="00021EF0">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14775EC3" w14:textId="77777777" w:rsidR="00756028" w:rsidRPr="00021EF0" w:rsidRDefault="00756028" w:rsidP="00756028">
      <w:pPr>
        <w:tabs>
          <w:tab w:val="left" w:pos="1276"/>
        </w:tabs>
        <w:autoSpaceDE w:val="0"/>
        <w:autoSpaceDN w:val="0"/>
        <w:adjustRightInd w:val="0"/>
      </w:pPr>
      <w:r w:rsidRPr="00021EF0">
        <w:t>7.</w:t>
      </w:r>
      <w:r w:rsidRPr="00021EF0">
        <w:tab/>
      </w:r>
      <w:hyperlink r:id="rId31" w:history="1">
        <w:r w:rsidRPr="00021EF0">
          <w:t>Подготовка</w:t>
        </w:r>
      </w:hyperlink>
      <w:r w:rsidRPr="00021EF0">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генеральным планом функциональной зоны.</w:t>
      </w:r>
    </w:p>
    <w:p w14:paraId="427B19F5" w14:textId="77777777" w:rsidR="00756028" w:rsidRPr="00021EF0" w:rsidRDefault="00756028" w:rsidP="00756028">
      <w:pPr>
        <w:tabs>
          <w:tab w:val="left" w:pos="1276"/>
        </w:tabs>
        <w:autoSpaceDE w:val="0"/>
        <w:autoSpaceDN w:val="0"/>
        <w:adjustRightInd w:val="0"/>
      </w:pPr>
      <w:r w:rsidRPr="00021EF0">
        <w:t>8.</w:t>
      </w:r>
      <w:r w:rsidRPr="00021EF0">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Московской области, техническими регламентами, сводами правил.</w:t>
      </w:r>
    </w:p>
    <w:p w14:paraId="079FB1E9" w14:textId="77777777" w:rsidR="00756028" w:rsidRPr="00021EF0" w:rsidRDefault="00756028" w:rsidP="00756028">
      <w:pPr>
        <w:tabs>
          <w:tab w:val="left" w:pos="1276"/>
        </w:tabs>
        <w:autoSpaceDE w:val="0"/>
        <w:autoSpaceDN w:val="0"/>
        <w:adjustRightInd w:val="0"/>
      </w:pPr>
      <w:r w:rsidRPr="00021EF0">
        <w:t>9.</w:t>
      </w:r>
      <w:r w:rsidRPr="00021EF0">
        <w:tab/>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478EC52" w14:textId="77777777" w:rsidR="00756028" w:rsidRPr="00021EF0" w:rsidRDefault="00756028" w:rsidP="00756028">
      <w:pPr>
        <w:tabs>
          <w:tab w:val="left" w:pos="1276"/>
        </w:tabs>
        <w:autoSpaceDE w:val="0"/>
        <w:autoSpaceDN w:val="0"/>
        <w:adjustRightInd w:val="0"/>
      </w:pPr>
      <w:r w:rsidRPr="00021EF0">
        <w:t>10.</w:t>
      </w:r>
      <w:r w:rsidRPr="00021EF0">
        <w:tab/>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7E0ED3DC" w14:textId="77777777" w:rsidR="00756028" w:rsidRPr="00021EF0" w:rsidRDefault="00756028" w:rsidP="00756028">
      <w:pPr>
        <w:tabs>
          <w:tab w:val="left" w:pos="1276"/>
        </w:tabs>
      </w:pPr>
      <w:r w:rsidRPr="00021EF0">
        <w:t>11.</w:t>
      </w:r>
      <w:r w:rsidRPr="00021EF0">
        <w:tab/>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Московской области (уполномоченными центральными исполнительными органами государственной власти Московской области), за исключением случаев, указанных в части 12 настоящей статьи.</w:t>
      </w:r>
    </w:p>
    <w:p w14:paraId="19E2A978" w14:textId="77777777" w:rsidR="00756028" w:rsidRPr="00021EF0" w:rsidRDefault="00756028" w:rsidP="00756028">
      <w:pPr>
        <w:tabs>
          <w:tab w:val="left" w:pos="1276"/>
        </w:tabs>
        <w:rPr>
          <w:bCs/>
        </w:rPr>
      </w:pPr>
      <w:bookmarkStart w:id="106" w:name="Par132"/>
      <w:bookmarkEnd w:id="106"/>
      <w:r w:rsidRPr="00021EF0">
        <w:rPr>
          <w:bCs/>
        </w:rPr>
        <w:t>12.</w:t>
      </w:r>
      <w:r w:rsidRPr="00021EF0">
        <w:rPr>
          <w:bCs/>
        </w:rPr>
        <w:tab/>
        <w:t>Решения</w:t>
      </w:r>
      <w:r w:rsidRPr="00021EF0">
        <w:t xml:space="preserve"> о подготовке документации по планировке территории </w:t>
      </w:r>
      <w:r w:rsidRPr="00021EF0">
        <w:rPr>
          <w:bCs/>
        </w:rPr>
        <w:t>принимаются самостоятельно:</w:t>
      </w:r>
    </w:p>
    <w:p w14:paraId="278C0E87" w14:textId="77777777" w:rsidR="00756028" w:rsidRPr="00021EF0" w:rsidRDefault="00756028" w:rsidP="00756028">
      <w:pPr>
        <w:tabs>
          <w:tab w:val="left" w:pos="1276"/>
        </w:tabs>
      </w:pPr>
      <w:r w:rsidRPr="00021EF0">
        <w:t>1)</w:t>
      </w:r>
      <w:r w:rsidRPr="00021EF0">
        <w:tab/>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431611C8" w14:textId="77777777" w:rsidR="00756028" w:rsidRPr="00021EF0" w:rsidRDefault="00756028" w:rsidP="00756028">
      <w:pPr>
        <w:tabs>
          <w:tab w:val="left" w:pos="1276"/>
        </w:tabs>
      </w:pPr>
      <w:r w:rsidRPr="00021EF0">
        <w:t>2)</w:t>
      </w:r>
      <w:r w:rsidRPr="00021EF0">
        <w:tab/>
        <w:t>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14:paraId="40B4FD19" w14:textId="77777777" w:rsidR="00756028" w:rsidRPr="00021EF0" w:rsidRDefault="00756028" w:rsidP="00756028">
      <w:pPr>
        <w:tabs>
          <w:tab w:val="left" w:pos="1276"/>
        </w:tabs>
      </w:pPr>
      <w:bookmarkStart w:id="107" w:name="Par135"/>
      <w:bookmarkEnd w:id="107"/>
      <w:r w:rsidRPr="00021EF0">
        <w:lastRenderedPageBreak/>
        <w:t>3)</w:t>
      </w:r>
      <w:r w:rsidRPr="00021EF0">
        <w:tab/>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7A5E80F2" w14:textId="77777777" w:rsidR="00756028" w:rsidRPr="00021EF0" w:rsidRDefault="00756028" w:rsidP="00756028">
      <w:pPr>
        <w:tabs>
          <w:tab w:val="left" w:pos="1276"/>
        </w:tabs>
      </w:pPr>
      <w:bookmarkStart w:id="108" w:name="Par136"/>
      <w:bookmarkEnd w:id="108"/>
      <w:r w:rsidRPr="00021EF0">
        <w:t>4)</w:t>
      </w:r>
      <w:r w:rsidRPr="00021EF0">
        <w:tab/>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1685AE17" w14:textId="77777777" w:rsidR="00756028" w:rsidRPr="00021EF0" w:rsidRDefault="00756028" w:rsidP="00756028">
      <w:pPr>
        <w:tabs>
          <w:tab w:val="left" w:pos="1276"/>
        </w:tabs>
      </w:pPr>
      <w:bookmarkStart w:id="109" w:name="Par173"/>
      <w:bookmarkEnd w:id="109"/>
      <w:r w:rsidRPr="00021EF0">
        <w:t>13.</w:t>
      </w:r>
      <w:r w:rsidRPr="00021EF0">
        <w:tab/>
        <w:t>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21746AAB" w14:textId="77777777" w:rsidR="00756028" w:rsidRPr="00021EF0" w:rsidRDefault="00756028" w:rsidP="00756028">
      <w:pPr>
        <w:tabs>
          <w:tab w:val="left" w:pos="1276"/>
        </w:tabs>
        <w:rPr>
          <w:bCs/>
        </w:rPr>
      </w:pPr>
      <w:r w:rsidRPr="00021EF0">
        <w:rPr>
          <w:bCs/>
        </w:rPr>
        <w:t>14.</w:t>
      </w:r>
      <w:r w:rsidRPr="00021EF0">
        <w:rPr>
          <w:bCs/>
        </w:rPr>
        <w:tab/>
      </w:r>
      <w:r w:rsidRPr="00021EF0">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w:t>
      </w:r>
      <w:r w:rsidRPr="00021EF0">
        <w:rPr>
          <w:bCs/>
        </w:rPr>
        <w:t xml:space="preserve"> по планировке территории осуществляется применительно к утверждаемым частям.</w:t>
      </w:r>
    </w:p>
    <w:p w14:paraId="0A2CF273" w14:textId="77777777" w:rsidR="00756028" w:rsidRPr="00021EF0" w:rsidRDefault="00756028" w:rsidP="00756028">
      <w:pPr>
        <w:tabs>
          <w:tab w:val="left" w:pos="1276"/>
        </w:tabs>
        <w:ind w:left="709" w:firstLine="0"/>
      </w:pPr>
      <w:bookmarkStart w:id="110" w:name="Par0"/>
      <w:bookmarkStart w:id="111" w:name="_Toc460581788"/>
      <w:bookmarkStart w:id="112" w:name="_Toc464568287"/>
      <w:bookmarkStart w:id="113" w:name="_Toc443557213"/>
      <w:bookmarkStart w:id="114" w:name="_Toc444100736"/>
      <w:bookmarkEnd w:id="110"/>
    </w:p>
    <w:p w14:paraId="795DCE76" w14:textId="77777777" w:rsidR="00756028" w:rsidRPr="00021EF0" w:rsidRDefault="00756028" w:rsidP="00756028">
      <w:pPr>
        <w:pStyle w:val="22"/>
      </w:pPr>
      <w:bookmarkStart w:id="115" w:name="_Toc480825905"/>
      <w:bookmarkStart w:id="116" w:name="_Toc490734854"/>
      <w:r w:rsidRPr="00021EF0">
        <w:t>Статья 16. Комплексное и устойчивое развитие территории</w:t>
      </w:r>
      <w:bookmarkEnd w:id="111"/>
      <w:bookmarkEnd w:id="112"/>
      <w:bookmarkEnd w:id="115"/>
      <w:bookmarkEnd w:id="116"/>
    </w:p>
    <w:p w14:paraId="1EC676E9" w14:textId="77777777" w:rsidR="00756028" w:rsidRPr="00021EF0" w:rsidRDefault="00756028" w:rsidP="00756028"/>
    <w:p w14:paraId="3ECC8DA7" w14:textId="77777777" w:rsidR="00756028" w:rsidRPr="00021EF0" w:rsidRDefault="00756028" w:rsidP="00756028">
      <w:pPr>
        <w:tabs>
          <w:tab w:val="left" w:pos="1276"/>
        </w:tabs>
      </w:pPr>
      <w:r w:rsidRPr="00021EF0">
        <w:t>1.</w:t>
      </w:r>
      <w:r w:rsidRPr="00021EF0">
        <w:tab/>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486324AC" w14:textId="77777777" w:rsidR="00756028" w:rsidRPr="00021EF0" w:rsidRDefault="00756028" w:rsidP="00756028">
      <w:pPr>
        <w:tabs>
          <w:tab w:val="left" w:pos="1276"/>
        </w:tabs>
      </w:pPr>
      <w:r w:rsidRPr="00021EF0">
        <w:t>2.</w:t>
      </w:r>
      <w:r w:rsidRPr="00021EF0">
        <w:tab/>
        <w:t>К видам деятельности по комплексному и устойчивому развитию территории относятся:</w:t>
      </w:r>
    </w:p>
    <w:p w14:paraId="1E82AEA2" w14:textId="77777777" w:rsidR="00756028" w:rsidRPr="00021EF0" w:rsidRDefault="00756028" w:rsidP="00756028">
      <w:pPr>
        <w:tabs>
          <w:tab w:val="left" w:pos="1276"/>
        </w:tabs>
      </w:pPr>
      <w:r w:rsidRPr="00021EF0">
        <w:t>1)</w:t>
      </w:r>
      <w:r w:rsidRPr="00021EF0">
        <w:tab/>
        <w:t>развитие застроенных территорий;</w:t>
      </w:r>
    </w:p>
    <w:p w14:paraId="16722FA8" w14:textId="77777777" w:rsidR="00756028" w:rsidRPr="00021EF0" w:rsidRDefault="00756028" w:rsidP="00756028">
      <w:pPr>
        <w:tabs>
          <w:tab w:val="left" w:pos="1276"/>
        </w:tabs>
      </w:pPr>
      <w:r w:rsidRPr="00021EF0">
        <w:t>2)</w:t>
      </w:r>
      <w:r w:rsidRPr="00021EF0">
        <w:tab/>
        <w:t>комплексное освоение территории;</w:t>
      </w:r>
    </w:p>
    <w:p w14:paraId="359AF95A" w14:textId="77777777" w:rsidR="00756028" w:rsidRPr="00021EF0" w:rsidRDefault="00756028" w:rsidP="00756028">
      <w:pPr>
        <w:tabs>
          <w:tab w:val="left" w:pos="1276"/>
        </w:tabs>
      </w:pPr>
      <w:r w:rsidRPr="00021EF0">
        <w:t>3)</w:t>
      </w:r>
      <w:r w:rsidRPr="00021EF0">
        <w:tab/>
        <w:t>комплексное развитие территории:</w:t>
      </w:r>
    </w:p>
    <w:p w14:paraId="155CC9D0" w14:textId="77777777" w:rsidR="00756028" w:rsidRPr="00021EF0" w:rsidRDefault="00756028" w:rsidP="00756028">
      <w:pPr>
        <w:tabs>
          <w:tab w:val="left" w:pos="1276"/>
        </w:tabs>
      </w:pPr>
      <w:r w:rsidRPr="00021EF0">
        <w:t>-</w:t>
      </w:r>
      <w:r w:rsidRPr="00021EF0">
        <w:tab/>
        <w:t>по инициативе правообладателей земельных участков и (или) расположенных на них объектов недвижимого имущества;</w:t>
      </w:r>
    </w:p>
    <w:p w14:paraId="23B6FB6B" w14:textId="77777777" w:rsidR="00756028" w:rsidRPr="00021EF0" w:rsidRDefault="00756028" w:rsidP="00756028">
      <w:pPr>
        <w:tabs>
          <w:tab w:val="left" w:pos="1276"/>
        </w:tabs>
      </w:pPr>
      <w:r w:rsidRPr="00021EF0">
        <w:t>-</w:t>
      </w:r>
      <w:r w:rsidRPr="00021EF0">
        <w:tab/>
        <w:t>по инициативе органа местного самоуправления (уполномоченного Правительством Московской области центрального исполнительного органа государственной власти).</w:t>
      </w:r>
    </w:p>
    <w:p w14:paraId="3DD7FCF5" w14:textId="77777777" w:rsidR="00756028" w:rsidRPr="00021EF0" w:rsidRDefault="00756028" w:rsidP="00756028">
      <w:pPr>
        <w:tabs>
          <w:tab w:val="left" w:pos="1276"/>
        </w:tabs>
      </w:pPr>
      <w:r w:rsidRPr="00021EF0">
        <w:t>3.</w:t>
      </w:r>
      <w:r w:rsidRPr="00021EF0">
        <w:tab/>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14:paraId="2210089D" w14:textId="77777777" w:rsidR="00756028" w:rsidRPr="00021EF0" w:rsidRDefault="00756028" w:rsidP="00756028">
      <w:pPr>
        <w:tabs>
          <w:tab w:val="left" w:pos="1276"/>
        </w:tabs>
      </w:pPr>
      <w:r w:rsidRPr="00021EF0">
        <w:t>Решение о развитии застроенной территории может быть принято, если на такой территории расположены:</w:t>
      </w:r>
    </w:p>
    <w:p w14:paraId="5C273F0F" w14:textId="77777777" w:rsidR="00756028" w:rsidRPr="00021EF0" w:rsidRDefault="00756028" w:rsidP="00756028">
      <w:pPr>
        <w:tabs>
          <w:tab w:val="left" w:pos="1276"/>
        </w:tabs>
      </w:pPr>
      <w:r w:rsidRPr="00021EF0">
        <w:t>1)</w:t>
      </w:r>
      <w:r w:rsidRPr="00021EF0">
        <w:tab/>
        <w:t xml:space="preserve">многоквартирные дома, признанные в установленном Правительством Российской Федерации </w:t>
      </w:r>
      <w:hyperlink r:id="rId32" w:history="1">
        <w:r w:rsidRPr="00021EF0">
          <w:t>порядке</w:t>
        </w:r>
      </w:hyperlink>
      <w:r w:rsidRPr="00021EF0">
        <w:t xml:space="preserve"> аварийными и подлежащими сносу;</w:t>
      </w:r>
    </w:p>
    <w:p w14:paraId="68AAFBFD" w14:textId="77777777" w:rsidR="00756028" w:rsidRPr="00021EF0" w:rsidRDefault="00756028" w:rsidP="00756028">
      <w:pPr>
        <w:tabs>
          <w:tab w:val="left" w:pos="1276"/>
        </w:tabs>
      </w:pPr>
      <w:r w:rsidRPr="00021EF0">
        <w:lastRenderedPageBreak/>
        <w:t>2)</w:t>
      </w:r>
      <w:r w:rsidRPr="00021EF0">
        <w:tab/>
        <w:t>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14:paraId="0291F513" w14:textId="77777777" w:rsidR="00756028" w:rsidRPr="00021EF0" w:rsidRDefault="00756028" w:rsidP="00756028">
      <w:pPr>
        <w:tabs>
          <w:tab w:val="left" w:pos="1276"/>
        </w:tabs>
      </w:pPr>
      <w:r w:rsidRPr="00021EF0">
        <w:t>Развитие застроенных территорий осуществляется на основании договора о развитии застроенной территории.</w:t>
      </w:r>
    </w:p>
    <w:p w14:paraId="34739D6A" w14:textId="77777777" w:rsidR="00756028" w:rsidRPr="00021EF0" w:rsidRDefault="00756028" w:rsidP="00756028">
      <w:pPr>
        <w:tabs>
          <w:tab w:val="left" w:pos="1276"/>
        </w:tabs>
      </w:pPr>
      <w:r w:rsidRPr="00021EF0">
        <w:t>4.</w:t>
      </w:r>
      <w:r w:rsidRPr="00021EF0">
        <w:tab/>
        <w:t>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526AB83C" w14:textId="77777777" w:rsidR="00756028" w:rsidRPr="00021EF0" w:rsidRDefault="00756028" w:rsidP="00756028">
      <w:pPr>
        <w:tabs>
          <w:tab w:val="left" w:pos="1276"/>
        </w:tabs>
      </w:pPr>
      <w:r w:rsidRPr="00021EF0">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14:paraId="632AC6A3" w14:textId="77777777" w:rsidR="00756028" w:rsidRPr="00021EF0" w:rsidRDefault="00756028" w:rsidP="00756028">
      <w:pPr>
        <w:tabs>
          <w:tab w:val="left" w:pos="1276"/>
        </w:tabs>
      </w:pPr>
      <w:r w:rsidRPr="00021EF0">
        <w:t>5.</w:t>
      </w:r>
      <w:r w:rsidRPr="00021EF0">
        <w:tab/>
      </w:r>
      <w:proofErr w:type="gramStart"/>
      <w:r w:rsidRPr="00021EF0">
        <w:t xml:space="preserve">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соответствуют </w:t>
      </w:r>
      <w:hyperlink r:id="rId33" w:history="1">
        <w:r w:rsidRPr="00021EF0">
          <w:t>условиям</w:t>
        </w:r>
      </w:hyperlink>
      <w:r w:rsidRPr="00021EF0">
        <w:t xml:space="preserve"> отнесения к жилью экономического класса заключается договор об освоении территории в целях строительства жилья экономического класса. </w:t>
      </w:r>
      <w:proofErr w:type="gramEnd"/>
    </w:p>
    <w:p w14:paraId="7B134A2E" w14:textId="77777777" w:rsidR="00756028" w:rsidRPr="00021EF0" w:rsidRDefault="00756028" w:rsidP="00756028">
      <w:pPr>
        <w:tabs>
          <w:tab w:val="left" w:pos="1276"/>
        </w:tabs>
      </w:pPr>
      <w:r w:rsidRPr="00021EF0">
        <w:t>6.</w:t>
      </w:r>
      <w:r w:rsidRPr="00021EF0">
        <w:tab/>
        <w:t>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14:paraId="2E11C74A" w14:textId="77777777" w:rsidR="00756028" w:rsidRPr="00021EF0" w:rsidRDefault="00756028" w:rsidP="00756028">
      <w:pPr>
        <w:tabs>
          <w:tab w:val="left" w:pos="1276"/>
        </w:tabs>
      </w:pPr>
      <w:r w:rsidRPr="00021EF0">
        <w:t>1)</w:t>
      </w:r>
      <w:r w:rsidRPr="00021EF0">
        <w:tab/>
        <w:t>подготовку документации по планировке территории (при отсутствии такой документации);</w:t>
      </w:r>
    </w:p>
    <w:p w14:paraId="7B173008" w14:textId="77777777" w:rsidR="00756028" w:rsidRPr="00021EF0" w:rsidRDefault="00756028" w:rsidP="00756028">
      <w:pPr>
        <w:tabs>
          <w:tab w:val="left" w:pos="1276"/>
        </w:tabs>
      </w:pPr>
      <w:r w:rsidRPr="00021EF0">
        <w:t>2)</w:t>
      </w:r>
      <w:r w:rsidRPr="00021EF0">
        <w:tab/>
        <w:t>образование земельных участков в границах этой территории;</w:t>
      </w:r>
    </w:p>
    <w:p w14:paraId="439A8E0E" w14:textId="77777777" w:rsidR="00756028" w:rsidRPr="00021EF0" w:rsidRDefault="00756028" w:rsidP="00756028">
      <w:pPr>
        <w:tabs>
          <w:tab w:val="left" w:pos="1276"/>
        </w:tabs>
      </w:pPr>
      <w:r w:rsidRPr="00021EF0">
        <w:t>3)</w:t>
      </w:r>
      <w:r w:rsidRPr="00021EF0">
        <w:tab/>
        <w:t xml:space="preserve">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34" w:history="1">
        <w:r w:rsidRPr="00021EF0">
          <w:t>условиям</w:t>
        </w:r>
      </w:hyperlink>
      <w:r w:rsidRPr="00021EF0">
        <w:t xml:space="preserve"> отнесения к жилью экономического класса;</w:t>
      </w:r>
    </w:p>
    <w:p w14:paraId="1B487F30" w14:textId="77777777" w:rsidR="00756028" w:rsidRPr="00021EF0" w:rsidRDefault="00756028" w:rsidP="00756028">
      <w:pPr>
        <w:tabs>
          <w:tab w:val="left" w:pos="1276"/>
        </w:tabs>
      </w:pPr>
      <w:r w:rsidRPr="00021EF0">
        <w:t>4)</w:t>
      </w:r>
      <w:r w:rsidRPr="00021EF0">
        <w:tab/>
        <w:t>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14:paraId="47440E95" w14:textId="77777777" w:rsidR="00756028" w:rsidRPr="00021EF0" w:rsidRDefault="00756028" w:rsidP="00756028">
      <w:pPr>
        <w:tabs>
          <w:tab w:val="left" w:pos="1276"/>
        </w:tabs>
        <w:autoSpaceDE w:val="0"/>
        <w:autoSpaceDN w:val="0"/>
        <w:adjustRightInd w:val="0"/>
      </w:pPr>
      <w:bookmarkStart w:id="117" w:name="Par1"/>
      <w:bookmarkEnd w:id="117"/>
      <w:r w:rsidRPr="00021EF0">
        <w:t>7.</w:t>
      </w:r>
      <w:r w:rsidRPr="00021EF0">
        <w:tab/>
        <w:t>Комплексному развитию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14:paraId="18F0422C" w14:textId="77777777" w:rsidR="00756028" w:rsidRPr="00021EF0" w:rsidRDefault="00756028" w:rsidP="00756028">
      <w:pPr>
        <w:tabs>
          <w:tab w:val="left" w:pos="1276"/>
        </w:tabs>
        <w:autoSpaceDE w:val="0"/>
        <w:autoSpaceDN w:val="0"/>
        <w:adjustRightInd w:val="0"/>
      </w:pPr>
      <w:bookmarkStart w:id="118" w:name="Par3"/>
      <w:bookmarkEnd w:id="118"/>
      <w:r w:rsidRPr="00021EF0">
        <w:t>8.</w:t>
      </w:r>
      <w:r w:rsidRPr="00021EF0">
        <w:tab/>
        <w:t>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органом местного самоуправления, уполномоченным органом с правообладателями земельных участков и (или) расположенных на них объектов недвижимого имущества.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542755DE" w14:textId="77777777" w:rsidR="00756028" w:rsidRPr="00021EF0" w:rsidRDefault="00756028" w:rsidP="00756028">
      <w:pPr>
        <w:tabs>
          <w:tab w:val="left" w:pos="1276"/>
        </w:tabs>
        <w:autoSpaceDE w:val="0"/>
        <w:autoSpaceDN w:val="0"/>
        <w:adjustRightInd w:val="0"/>
      </w:pPr>
      <w:r w:rsidRPr="00021EF0">
        <w:t>9.</w:t>
      </w:r>
      <w:r w:rsidRPr="00021EF0">
        <w:tab/>
        <w:t xml:space="preserve">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w:t>
      </w:r>
      <w:r w:rsidRPr="00021EF0">
        <w:lastRenderedPageBreak/>
        <w:t>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14:paraId="04161538" w14:textId="77777777" w:rsidR="00756028" w:rsidRPr="00021EF0" w:rsidRDefault="00756028" w:rsidP="00756028">
      <w:pPr>
        <w:tabs>
          <w:tab w:val="left" w:pos="1276"/>
        </w:tabs>
        <w:autoSpaceDE w:val="0"/>
        <w:autoSpaceDN w:val="0"/>
        <w:adjustRightInd w:val="0"/>
      </w:pPr>
      <w:r w:rsidRPr="00021EF0">
        <w:t>10.</w:t>
      </w:r>
      <w:r w:rsidRPr="00021EF0">
        <w:tab/>
        <w:t>Решение о комплексном развитии территории по инициативе органа местного самоуправления принимается уполномоченным органом (в части объектов жилого назначения), администрацией городского округа при наличии Правил, предусматривающих территории, в границах которых допускается осуществление деятельности по комплексному и устойчивому развитию территории.</w:t>
      </w:r>
    </w:p>
    <w:p w14:paraId="5E38CA93" w14:textId="77777777" w:rsidR="00756028" w:rsidRPr="00021EF0" w:rsidRDefault="00756028" w:rsidP="00756028">
      <w:pPr>
        <w:tabs>
          <w:tab w:val="left" w:pos="1276"/>
        </w:tabs>
      </w:pPr>
      <w:r w:rsidRPr="00021EF0">
        <w:t>11.</w:t>
      </w:r>
      <w:r w:rsidRPr="00021EF0">
        <w:tab/>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14:paraId="43C06350" w14:textId="77777777" w:rsidR="00756028" w:rsidRPr="00021EF0" w:rsidRDefault="00756028" w:rsidP="00756028">
      <w:pPr>
        <w:tabs>
          <w:tab w:val="left" w:pos="1276"/>
        </w:tabs>
      </w:pPr>
      <w:r w:rsidRPr="00021EF0">
        <w:t>1)</w:t>
      </w:r>
      <w:r w:rsidRPr="00021EF0">
        <w:tab/>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14:paraId="46AEBBD8" w14:textId="77777777" w:rsidR="00756028" w:rsidRPr="00021EF0" w:rsidRDefault="00756028" w:rsidP="00756028">
      <w:pPr>
        <w:tabs>
          <w:tab w:val="left" w:pos="1276"/>
        </w:tabs>
      </w:pPr>
      <w:r w:rsidRPr="00021EF0">
        <w:t>2)</w:t>
      </w:r>
      <w:r w:rsidRPr="00021EF0">
        <w:tab/>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14:paraId="386927C2" w14:textId="77777777" w:rsidR="00756028" w:rsidRPr="00021EF0" w:rsidRDefault="00756028" w:rsidP="00756028">
      <w:pPr>
        <w:tabs>
          <w:tab w:val="left" w:pos="1276"/>
        </w:tabs>
      </w:pPr>
      <w:r w:rsidRPr="00021EF0">
        <w:t>3)</w:t>
      </w:r>
      <w:r w:rsidRPr="00021EF0">
        <w:tab/>
        <w:t>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w:t>
      </w:r>
    </w:p>
    <w:p w14:paraId="35271299" w14:textId="77777777" w:rsidR="00756028" w:rsidRPr="00021EF0" w:rsidRDefault="00756028" w:rsidP="00756028">
      <w:pPr>
        <w:tabs>
          <w:tab w:val="left" w:pos="1276"/>
        </w:tabs>
      </w:pPr>
      <w:r w:rsidRPr="00021EF0">
        <w:t>4)</w:t>
      </w:r>
      <w:r w:rsidRPr="00021EF0">
        <w:tab/>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3701383F" w14:textId="77777777" w:rsidR="00756028" w:rsidRPr="00021EF0" w:rsidRDefault="00756028" w:rsidP="00756028">
      <w:pPr>
        <w:tabs>
          <w:tab w:val="left" w:pos="1276"/>
        </w:tabs>
      </w:pPr>
      <w:r w:rsidRPr="00021EF0">
        <w:t>12.</w:t>
      </w:r>
      <w:r w:rsidRPr="00021EF0">
        <w:tab/>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14:paraId="44D7995C" w14:textId="77777777" w:rsidR="00756028" w:rsidRPr="00021EF0" w:rsidRDefault="00756028" w:rsidP="00756028">
      <w:pPr>
        <w:tabs>
          <w:tab w:val="left" w:pos="1276"/>
        </w:tabs>
      </w:pPr>
      <w:r w:rsidRPr="00021EF0">
        <w:t>13.</w:t>
      </w:r>
      <w:r w:rsidRPr="00021EF0">
        <w:tab/>
        <w:t>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14:paraId="71C06B2F" w14:textId="6E15A57A" w:rsidR="005F5704" w:rsidRPr="00021EF0" w:rsidRDefault="00756028" w:rsidP="005F5704">
      <w:pPr>
        <w:tabs>
          <w:tab w:val="left" w:pos="1276"/>
        </w:tabs>
        <w:rPr>
          <w:color w:val="000000"/>
        </w:rPr>
      </w:pPr>
      <w:r w:rsidRPr="00021EF0">
        <w:t xml:space="preserve">14. </w:t>
      </w:r>
      <w:r w:rsidRPr="00021EF0">
        <w:rPr>
          <w:color w:val="000000"/>
          <w:shd w:val="clear" w:color="auto" w:fill="FFFFFF"/>
        </w:rPr>
        <w:t xml:space="preserve">Комплексное и устойчивое развитие территории осуществляется с учетом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постановлением Правительства Московской области  от 25.03.2016 № 230/8 </w:t>
      </w:r>
      <w:r w:rsidRPr="00021EF0">
        <w:rPr>
          <w:color w:val="000000"/>
        </w:rPr>
        <w:t>«Об утверждении Схемы территориального планирования транспортного обслуживания Московской области» в части планируемого строительства (реконструкции) линейных объектов регионального значения</w:t>
      </w:r>
      <w:r w:rsidR="00983845" w:rsidRPr="00021EF0">
        <w:rPr>
          <w:color w:val="000000"/>
        </w:rPr>
        <w:t xml:space="preserve">. </w:t>
      </w:r>
    </w:p>
    <w:p w14:paraId="61D61CA4" w14:textId="77777777" w:rsidR="00983845" w:rsidRPr="00021EF0" w:rsidRDefault="00983845" w:rsidP="005F5704">
      <w:pPr>
        <w:tabs>
          <w:tab w:val="left" w:pos="1276"/>
        </w:tabs>
        <w:rPr>
          <w:color w:val="000000"/>
        </w:rPr>
      </w:pPr>
    </w:p>
    <w:p w14:paraId="4F7A3AB9" w14:textId="77777777" w:rsidR="00983845" w:rsidRPr="00021EF0" w:rsidRDefault="00983845" w:rsidP="005F5704">
      <w:pPr>
        <w:tabs>
          <w:tab w:val="left" w:pos="1276"/>
        </w:tabs>
        <w:rPr>
          <w:color w:val="000000"/>
        </w:rPr>
      </w:pPr>
    </w:p>
    <w:p w14:paraId="5A70DCA3" w14:textId="77777777" w:rsidR="00722904" w:rsidRPr="00021EF0" w:rsidRDefault="00722904" w:rsidP="00722904">
      <w:pPr>
        <w:ind w:firstLine="0"/>
        <w:jc w:val="left"/>
        <w:rPr>
          <w:color w:val="000000"/>
        </w:rPr>
        <w:sectPr w:rsidR="00722904" w:rsidRPr="00021EF0" w:rsidSect="00722904">
          <w:footerReference w:type="even" r:id="rId35"/>
          <w:footerReference w:type="default" r:id="rId36"/>
          <w:pgSz w:w="11901" w:h="16840"/>
          <w:pgMar w:top="1134" w:right="1134" w:bottom="1134" w:left="1134" w:header="709" w:footer="709" w:gutter="0"/>
          <w:cols w:space="708"/>
          <w:docGrid w:linePitch="360"/>
        </w:sectPr>
      </w:pPr>
    </w:p>
    <w:p w14:paraId="7A6B8366" w14:textId="23A648AB" w:rsidR="00722904" w:rsidRPr="00021EF0" w:rsidRDefault="00722904" w:rsidP="00722904">
      <w:pPr>
        <w:tabs>
          <w:tab w:val="left" w:pos="1276"/>
        </w:tabs>
        <w:jc w:val="center"/>
        <w:rPr>
          <w:color w:val="000000"/>
          <w:shd w:val="clear" w:color="auto" w:fill="FFFFFF"/>
        </w:rPr>
      </w:pPr>
      <w:r w:rsidRPr="00021EF0">
        <w:rPr>
          <w:color w:val="000000"/>
          <w:shd w:val="clear" w:color="auto" w:fill="FFFFFF"/>
        </w:rPr>
        <w:lastRenderedPageBreak/>
        <w:t>Автомобильны</w:t>
      </w:r>
      <w:r w:rsidR="00F3545B" w:rsidRPr="00021EF0">
        <w:rPr>
          <w:color w:val="000000"/>
          <w:shd w:val="clear" w:color="auto" w:fill="FFFFFF"/>
        </w:rPr>
        <w:t>е дороги регионального значения</w:t>
      </w:r>
    </w:p>
    <w:p w14:paraId="099CE2BC" w14:textId="77777777" w:rsidR="00722904" w:rsidRPr="00021EF0" w:rsidRDefault="00722904" w:rsidP="00722904">
      <w:pPr>
        <w:tabs>
          <w:tab w:val="left" w:pos="1276"/>
        </w:tabs>
        <w:rPr>
          <w:color w:val="000000"/>
        </w:rPr>
      </w:pPr>
    </w:p>
    <w:tbl>
      <w:tblPr>
        <w:tblStyle w:val="affff1"/>
        <w:tblW w:w="14913" w:type="dxa"/>
        <w:tblLayout w:type="fixed"/>
        <w:tblLook w:val="04A0" w:firstRow="1" w:lastRow="0" w:firstColumn="1" w:lastColumn="0" w:noHBand="0" w:noVBand="1"/>
      </w:tblPr>
      <w:tblGrid>
        <w:gridCol w:w="701"/>
        <w:gridCol w:w="1291"/>
        <w:gridCol w:w="5910"/>
        <w:gridCol w:w="850"/>
        <w:gridCol w:w="851"/>
        <w:gridCol w:w="850"/>
        <w:gridCol w:w="851"/>
        <w:gridCol w:w="894"/>
        <w:gridCol w:w="1374"/>
        <w:gridCol w:w="1341"/>
      </w:tblGrid>
      <w:tr w:rsidR="00722904" w:rsidRPr="00021EF0" w14:paraId="7C52AA04" w14:textId="77777777" w:rsidTr="0060497F">
        <w:trPr>
          <w:trHeight w:val="624"/>
        </w:trPr>
        <w:tc>
          <w:tcPr>
            <w:tcW w:w="701" w:type="dxa"/>
            <w:vMerge w:val="restart"/>
            <w:textDirection w:val="btLr"/>
            <w:vAlign w:val="center"/>
          </w:tcPr>
          <w:p w14:paraId="62B2F161" w14:textId="77777777" w:rsidR="00722904" w:rsidRPr="00021EF0" w:rsidRDefault="00722904" w:rsidP="00722904">
            <w:pPr>
              <w:tabs>
                <w:tab w:val="left" w:pos="1276"/>
              </w:tabs>
              <w:ind w:left="113" w:right="113" w:firstLine="0"/>
              <w:jc w:val="center"/>
              <w:rPr>
                <w:b/>
              </w:rPr>
            </w:pPr>
            <w:r w:rsidRPr="00021EF0">
              <w:rPr>
                <w:b/>
              </w:rPr>
              <w:t>Номер автомобильной дороги</w:t>
            </w:r>
          </w:p>
        </w:tc>
        <w:tc>
          <w:tcPr>
            <w:tcW w:w="1291" w:type="dxa"/>
            <w:vMerge w:val="restart"/>
            <w:vAlign w:val="center"/>
          </w:tcPr>
          <w:p w14:paraId="05E30117" w14:textId="77777777" w:rsidR="00722904" w:rsidRPr="00021EF0" w:rsidRDefault="00722904" w:rsidP="00722904">
            <w:pPr>
              <w:tabs>
                <w:tab w:val="left" w:pos="1276"/>
              </w:tabs>
              <w:ind w:firstLine="0"/>
              <w:jc w:val="center"/>
              <w:rPr>
                <w:b/>
              </w:rPr>
            </w:pPr>
            <w:r w:rsidRPr="00021EF0">
              <w:rPr>
                <w:b/>
              </w:rPr>
              <w:t>Номер участка</w:t>
            </w:r>
          </w:p>
        </w:tc>
        <w:tc>
          <w:tcPr>
            <w:tcW w:w="5910" w:type="dxa"/>
            <w:vMerge w:val="restart"/>
            <w:vAlign w:val="center"/>
          </w:tcPr>
          <w:p w14:paraId="70AD8394" w14:textId="77777777" w:rsidR="00722904" w:rsidRPr="00021EF0" w:rsidRDefault="00722904" w:rsidP="00722904">
            <w:pPr>
              <w:tabs>
                <w:tab w:val="left" w:pos="1276"/>
              </w:tabs>
              <w:ind w:firstLine="0"/>
              <w:jc w:val="center"/>
              <w:rPr>
                <w:b/>
              </w:rPr>
            </w:pPr>
            <w:r w:rsidRPr="00021EF0">
              <w:rPr>
                <w:b/>
              </w:rPr>
              <w:t>Наименование автомобильной дороги/участка</w:t>
            </w:r>
          </w:p>
        </w:tc>
        <w:tc>
          <w:tcPr>
            <w:tcW w:w="7011" w:type="dxa"/>
            <w:gridSpan w:val="7"/>
            <w:vAlign w:val="center"/>
          </w:tcPr>
          <w:p w14:paraId="4B9DB5C2" w14:textId="77777777" w:rsidR="00722904" w:rsidRPr="00021EF0" w:rsidRDefault="00722904" w:rsidP="00722904">
            <w:pPr>
              <w:tabs>
                <w:tab w:val="left" w:pos="1276"/>
              </w:tabs>
              <w:ind w:firstLine="0"/>
              <w:jc w:val="center"/>
              <w:rPr>
                <w:b/>
              </w:rPr>
            </w:pPr>
            <w:r w:rsidRPr="00021EF0">
              <w:rPr>
                <w:b/>
              </w:rPr>
              <w:t>Показатели по муниципальному району или городскому округу</w:t>
            </w:r>
          </w:p>
        </w:tc>
      </w:tr>
      <w:tr w:rsidR="00722904" w:rsidRPr="00021EF0" w14:paraId="1E01A497" w14:textId="77777777" w:rsidTr="0060497F">
        <w:trPr>
          <w:trHeight w:val="1589"/>
        </w:trPr>
        <w:tc>
          <w:tcPr>
            <w:tcW w:w="701" w:type="dxa"/>
            <w:vMerge/>
            <w:vAlign w:val="center"/>
          </w:tcPr>
          <w:p w14:paraId="0A5153CB" w14:textId="77777777" w:rsidR="00722904" w:rsidRPr="00021EF0" w:rsidRDefault="00722904" w:rsidP="00722904">
            <w:pPr>
              <w:tabs>
                <w:tab w:val="left" w:pos="1276"/>
              </w:tabs>
              <w:ind w:firstLine="0"/>
              <w:jc w:val="center"/>
              <w:rPr>
                <w:b/>
              </w:rPr>
            </w:pPr>
          </w:p>
        </w:tc>
        <w:tc>
          <w:tcPr>
            <w:tcW w:w="1291" w:type="dxa"/>
            <w:vMerge/>
            <w:vAlign w:val="center"/>
          </w:tcPr>
          <w:p w14:paraId="6D083B48" w14:textId="77777777" w:rsidR="00722904" w:rsidRPr="00021EF0" w:rsidRDefault="00722904" w:rsidP="00722904">
            <w:pPr>
              <w:tabs>
                <w:tab w:val="left" w:pos="1276"/>
              </w:tabs>
              <w:ind w:firstLine="0"/>
              <w:jc w:val="center"/>
              <w:rPr>
                <w:b/>
              </w:rPr>
            </w:pPr>
          </w:p>
        </w:tc>
        <w:tc>
          <w:tcPr>
            <w:tcW w:w="5910" w:type="dxa"/>
            <w:vMerge/>
            <w:vAlign w:val="center"/>
          </w:tcPr>
          <w:p w14:paraId="6FD71D42" w14:textId="77777777" w:rsidR="00722904" w:rsidRPr="00021EF0" w:rsidRDefault="00722904" w:rsidP="00722904">
            <w:pPr>
              <w:tabs>
                <w:tab w:val="left" w:pos="1276"/>
              </w:tabs>
              <w:ind w:firstLine="0"/>
              <w:jc w:val="center"/>
              <w:rPr>
                <w:b/>
              </w:rPr>
            </w:pPr>
          </w:p>
        </w:tc>
        <w:tc>
          <w:tcPr>
            <w:tcW w:w="850" w:type="dxa"/>
            <w:vMerge w:val="restart"/>
            <w:textDirection w:val="btLr"/>
            <w:vAlign w:val="center"/>
          </w:tcPr>
          <w:p w14:paraId="2A8A6098" w14:textId="77777777" w:rsidR="00722904" w:rsidRPr="00021EF0" w:rsidRDefault="00722904" w:rsidP="00722904">
            <w:pPr>
              <w:tabs>
                <w:tab w:val="left" w:pos="1276"/>
              </w:tabs>
              <w:ind w:left="113" w:right="113" w:firstLine="0"/>
              <w:jc w:val="center"/>
              <w:rPr>
                <w:b/>
              </w:rPr>
            </w:pPr>
            <w:r w:rsidRPr="00021EF0">
              <w:rPr>
                <w:b/>
              </w:rPr>
              <w:t>Строительство (С)/ Реконструкция (Р)</w:t>
            </w:r>
          </w:p>
        </w:tc>
        <w:tc>
          <w:tcPr>
            <w:tcW w:w="851" w:type="dxa"/>
            <w:vMerge w:val="restart"/>
            <w:textDirection w:val="btLr"/>
            <w:vAlign w:val="center"/>
          </w:tcPr>
          <w:p w14:paraId="19A86530" w14:textId="77777777" w:rsidR="00722904" w:rsidRPr="00021EF0" w:rsidRDefault="00722904" w:rsidP="00722904">
            <w:pPr>
              <w:tabs>
                <w:tab w:val="left" w:pos="1276"/>
              </w:tabs>
              <w:ind w:left="113" w:right="113" w:firstLine="0"/>
              <w:jc w:val="center"/>
              <w:rPr>
                <w:b/>
              </w:rPr>
            </w:pPr>
            <w:r w:rsidRPr="00021EF0">
              <w:rPr>
                <w:b/>
              </w:rPr>
              <w:t>Длина участка, км</w:t>
            </w:r>
          </w:p>
        </w:tc>
        <w:tc>
          <w:tcPr>
            <w:tcW w:w="850" w:type="dxa"/>
            <w:vMerge w:val="restart"/>
            <w:textDirection w:val="btLr"/>
            <w:vAlign w:val="center"/>
          </w:tcPr>
          <w:p w14:paraId="6C3E9E3A" w14:textId="77777777" w:rsidR="00722904" w:rsidRPr="00021EF0" w:rsidRDefault="00722904" w:rsidP="00722904">
            <w:pPr>
              <w:tabs>
                <w:tab w:val="left" w:pos="1276"/>
              </w:tabs>
              <w:ind w:left="113" w:right="113" w:firstLine="0"/>
              <w:jc w:val="center"/>
              <w:rPr>
                <w:b/>
              </w:rPr>
            </w:pPr>
            <w:r w:rsidRPr="00021EF0">
              <w:rPr>
                <w:b/>
              </w:rPr>
              <w:t>Категория</w:t>
            </w:r>
          </w:p>
        </w:tc>
        <w:tc>
          <w:tcPr>
            <w:tcW w:w="851" w:type="dxa"/>
            <w:vMerge w:val="restart"/>
            <w:textDirection w:val="btLr"/>
            <w:vAlign w:val="center"/>
          </w:tcPr>
          <w:p w14:paraId="39491553" w14:textId="77777777" w:rsidR="00722904" w:rsidRPr="00021EF0" w:rsidRDefault="00722904" w:rsidP="00722904">
            <w:pPr>
              <w:tabs>
                <w:tab w:val="left" w:pos="1276"/>
              </w:tabs>
              <w:ind w:left="113" w:right="113" w:firstLine="0"/>
              <w:jc w:val="center"/>
              <w:rPr>
                <w:b/>
              </w:rPr>
            </w:pPr>
            <w:r w:rsidRPr="00021EF0">
              <w:rPr>
                <w:b/>
              </w:rPr>
              <w:t>Число полос движения</w:t>
            </w:r>
          </w:p>
        </w:tc>
        <w:tc>
          <w:tcPr>
            <w:tcW w:w="894" w:type="dxa"/>
            <w:vMerge w:val="restart"/>
            <w:textDirection w:val="btLr"/>
            <w:vAlign w:val="center"/>
          </w:tcPr>
          <w:p w14:paraId="43C3ED8A" w14:textId="77777777" w:rsidR="00722904" w:rsidRPr="00021EF0" w:rsidRDefault="00722904" w:rsidP="00722904">
            <w:pPr>
              <w:tabs>
                <w:tab w:val="left" w:pos="1276"/>
              </w:tabs>
              <w:ind w:left="113" w:right="113" w:firstLine="0"/>
              <w:jc w:val="center"/>
              <w:rPr>
                <w:b/>
              </w:rPr>
            </w:pPr>
            <w:r w:rsidRPr="00021EF0">
              <w:rPr>
                <w:b/>
              </w:rPr>
              <w:t>Ширина полосы отвода, м</w:t>
            </w:r>
          </w:p>
        </w:tc>
        <w:tc>
          <w:tcPr>
            <w:tcW w:w="2715" w:type="dxa"/>
            <w:gridSpan w:val="2"/>
            <w:vAlign w:val="center"/>
          </w:tcPr>
          <w:p w14:paraId="4E7C9F8C" w14:textId="77777777" w:rsidR="00722904" w:rsidRPr="00021EF0" w:rsidRDefault="00722904" w:rsidP="00722904">
            <w:pPr>
              <w:tabs>
                <w:tab w:val="left" w:pos="1276"/>
              </w:tabs>
              <w:ind w:firstLine="0"/>
              <w:jc w:val="center"/>
              <w:rPr>
                <w:b/>
              </w:rPr>
            </w:pPr>
            <w:r w:rsidRPr="00021EF0">
              <w:rPr>
                <w:b/>
              </w:rPr>
              <w:t>Зоны планируемого размещения линейных объектов автомобильного транспорта</w:t>
            </w:r>
          </w:p>
        </w:tc>
      </w:tr>
      <w:tr w:rsidR="00722904" w:rsidRPr="00021EF0" w14:paraId="0BD07BCC" w14:textId="77777777" w:rsidTr="0060497F">
        <w:trPr>
          <w:trHeight w:val="1759"/>
        </w:trPr>
        <w:tc>
          <w:tcPr>
            <w:tcW w:w="701" w:type="dxa"/>
            <w:vMerge/>
            <w:vAlign w:val="center"/>
          </w:tcPr>
          <w:p w14:paraId="4013E975" w14:textId="77777777" w:rsidR="00722904" w:rsidRPr="00021EF0" w:rsidRDefault="00722904" w:rsidP="00722904">
            <w:pPr>
              <w:tabs>
                <w:tab w:val="left" w:pos="1276"/>
              </w:tabs>
              <w:ind w:firstLine="0"/>
              <w:jc w:val="center"/>
              <w:rPr>
                <w:b/>
              </w:rPr>
            </w:pPr>
          </w:p>
        </w:tc>
        <w:tc>
          <w:tcPr>
            <w:tcW w:w="1291" w:type="dxa"/>
            <w:vMerge/>
            <w:vAlign w:val="center"/>
          </w:tcPr>
          <w:p w14:paraId="56EFF49C" w14:textId="77777777" w:rsidR="00722904" w:rsidRPr="00021EF0" w:rsidRDefault="00722904" w:rsidP="00722904">
            <w:pPr>
              <w:tabs>
                <w:tab w:val="left" w:pos="1276"/>
              </w:tabs>
              <w:ind w:firstLine="0"/>
              <w:jc w:val="center"/>
              <w:rPr>
                <w:b/>
              </w:rPr>
            </w:pPr>
          </w:p>
        </w:tc>
        <w:tc>
          <w:tcPr>
            <w:tcW w:w="5910" w:type="dxa"/>
            <w:vMerge/>
            <w:vAlign w:val="center"/>
          </w:tcPr>
          <w:p w14:paraId="4E87ECF9" w14:textId="77777777" w:rsidR="00722904" w:rsidRPr="00021EF0" w:rsidRDefault="00722904" w:rsidP="00722904">
            <w:pPr>
              <w:tabs>
                <w:tab w:val="left" w:pos="1276"/>
              </w:tabs>
              <w:ind w:firstLine="0"/>
              <w:jc w:val="center"/>
              <w:rPr>
                <w:b/>
              </w:rPr>
            </w:pPr>
          </w:p>
        </w:tc>
        <w:tc>
          <w:tcPr>
            <w:tcW w:w="850" w:type="dxa"/>
            <w:vMerge/>
            <w:vAlign w:val="center"/>
          </w:tcPr>
          <w:p w14:paraId="4F9AE04D" w14:textId="77777777" w:rsidR="00722904" w:rsidRPr="00021EF0" w:rsidRDefault="00722904" w:rsidP="00722904">
            <w:pPr>
              <w:tabs>
                <w:tab w:val="left" w:pos="1276"/>
              </w:tabs>
              <w:ind w:firstLine="0"/>
              <w:jc w:val="center"/>
              <w:rPr>
                <w:b/>
              </w:rPr>
            </w:pPr>
          </w:p>
        </w:tc>
        <w:tc>
          <w:tcPr>
            <w:tcW w:w="851" w:type="dxa"/>
            <w:vMerge/>
            <w:vAlign w:val="center"/>
          </w:tcPr>
          <w:p w14:paraId="039BCDA2" w14:textId="77777777" w:rsidR="00722904" w:rsidRPr="00021EF0" w:rsidRDefault="00722904" w:rsidP="00722904">
            <w:pPr>
              <w:tabs>
                <w:tab w:val="left" w:pos="1276"/>
              </w:tabs>
              <w:ind w:firstLine="0"/>
              <w:jc w:val="center"/>
              <w:rPr>
                <w:b/>
              </w:rPr>
            </w:pPr>
          </w:p>
        </w:tc>
        <w:tc>
          <w:tcPr>
            <w:tcW w:w="850" w:type="dxa"/>
            <w:vMerge/>
            <w:vAlign w:val="center"/>
          </w:tcPr>
          <w:p w14:paraId="0B2C634C" w14:textId="77777777" w:rsidR="00722904" w:rsidRPr="00021EF0" w:rsidRDefault="00722904" w:rsidP="00722904">
            <w:pPr>
              <w:tabs>
                <w:tab w:val="left" w:pos="1276"/>
              </w:tabs>
              <w:ind w:firstLine="0"/>
              <w:jc w:val="center"/>
              <w:rPr>
                <w:b/>
              </w:rPr>
            </w:pPr>
          </w:p>
        </w:tc>
        <w:tc>
          <w:tcPr>
            <w:tcW w:w="851" w:type="dxa"/>
            <w:vMerge/>
            <w:vAlign w:val="center"/>
          </w:tcPr>
          <w:p w14:paraId="40EA0ADD" w14:textId="77777777" w:rsidR="00722904" w:rsidRPr="00021EF0" w:rsidRDefault="00722904" w:rsidP="00722904">
            <w:pPr>
              <w:tabs>
                <w:tab w:val="left" w:pos="1276"/>
              </w:tabs>
              <w:ind w:firstLine="0"/>
              <w:jc w:val="center"/>
              <w:rPr>
                <w:b/>
              </w:rPr>
            </w:pPr>
          </w:p>
        </w:tc>
        <w:tc>
          <w:tcPr>
            <w:tcW w:w="894" w:type="dxa"/>
            <w:vMerge/>
            <w:vAlign w:val="center"/>
          </w:tcPr>
          <w:p w14:paraId="6DAF9939" w14:textId="77777777" w:rsidR="00722904" w:rsidRPr="00021EF0" w:rsidRDefault="00722904" w:rsidP="00722904">
            <w:pPr>
              <w:tabs>
                <w:tab w:val="left" w:pos="1276"/>
              </w:tabs>
              <w:ind w:firstLine="0"/>
              <w:jc w:val="center"/>
              <w:rPr>
                <w:b/>
              </w:rPr>
            </w:pPr>
          </w:p>
        </w:tc>
        <w:tc>
          <w:tcPr>
            <w:tcW w:w="1374" w:type="dxa"/>
            <w:vAlign w:val="center"/>
          </w:tcPr>
          <w:p w14:paraId="049610DA" w14:textId="77777777" w:rsidR="00722904" w:rsidRPr="00021EF0" w:rsidRDefault="00722904" w:rsidP="00722904">
            <w:pPr>
              <w:tabs>
                <w:tab w:val="left" w:pos="1276"/>
              </w:tabs>
              <w:ind w:firstLine="0"/>
              <w:jc w:val="center"/>
              <w:rPr>
                <w:b/>
              </w:rPr>
            </w:pPr>
            <w:r w:rsidRPr="00021EF0">
              <w:rPr>
                <w:b/>
              </w:rPr>
              <w:t>Ширина, м</w:t>
            </w:r>
          </w:p>
        </w:tc>
        <w:tc>
          <w:tcPr>
            <w:tcW w:w="1341" w:type="dxa"/>
            <w:vAlign w:val="center"/>
          </w:tcPr>
          <w:p w14:paraId="0C113950" w14:textId="77777777" w:rsidR="00722904" w:rsidRPr="00021EF0" w:rsidRDefault="00722904" w:rsidP="00722904">
            <w:pPr>
              <w:tabs>
                <w:tab w:val="left" w:pos="1276"/>
              </w:tabs>
              <w:ind w:firstLine="0"/>
              <w:jc w:val="center"/>
              <w:rPr>
                <w:b/>
              </w:rPr>
            </w:pPr>
            <w:r w:rsidRPr="00021EF0">
              <w:rPr>
                <w:b/>
              </w:rPr>
              <w:t>Площадь, га</w:t>
            </w:r>
          </w:p>
        </w:tc>
      </w:tr>
      <w:tr w:rsidR="00AB13AB" w:rsidRPr="00021EF0" w14:paraId="78CE9564" w14:textId="77777777" w:rsidTr="00AB13AB">
        <w:trPr>
          <w:trHeight w:val="565"/>
        </w:trPr>
        <w:tc>
          <w:tcPr>
            <w:tcW w:w="701" w:type="dxa"/>
            <w:vAlign w:val="center"/>
          </w:tcPr>
          <w:p w14:paraId="5829EA65" w14:textId="27D4A091" w:rsidR="00AB13AB" w:rsidRPr="00021EF0" w:rsidRDefault="00AB13AB" w:rsidP="00AB13AB">
            <w:pPr>
              <w:tabs>
                <w:tab w:val="left" w:pos="1276"/>
              </w:tabs>
              <w:ind w:firstLine="0"/>
              <w:jc w:val="center"/>
            </w:pPr>
            <w:r w:rsidRPr="00021EF0">
              <w:t>0143</w:t>
            </w:r>
          </w:p>
        </w:tc>
        <w:tc>
          <w:tcPr>
            <w:tcW w:w="1291" w:type="dxa"/>
            <w:vAlign w:val="center"/>
          </w:tcPr>
          <w:p w14:paraId="5B1201C0" w14:textId="36FC71AC" w:rsidR="00AB13AB" w:rsidRPr="00021EF0" w:rsidRDefault="00AB13AB" w:rsidP="00AB13AB">
            <w:pPr>
              <w:tabs>
                <w:tab w:val="left" w:pos="1276"/>
              </w:tabs>
              <w:ind w:firstLine="0"/>
              <w:jc w:val="center"/>
            </w:pPr>
            <w:r w:rsidRPr="00021EF0">
              <w:t>32014301</w:t>
            </w:r>
          </w:p>
        </w:tc>
        <w:tc>
          <w:tcPr>
            <w:tcW w:w="5910" w:type="dxa"/>
            <w:vAlign w:val="center"/>
          </w:tcPr>
          <w:p w14:paraId="5CDA1384" w14:textId="0C6F52C1" w:rsidR="00AB13AB" w:rsidRPr="00021EF0" w:rsidRDefault="00AB13AB" w:rsidP="00AB13AB">
            <w:pPr>
              <w:tabs>
                <w:tab w:val="left" w:pos="1276"/>
              </w:tabs>
              <w:ind w:firstLine="0"/>
              <w:jc w:val="center"/>
            </w:pPr>
            <w:r w:rsidRPr="00021EF0">
              <w:t>М-7 "Волга - Носовихинское шоссе"</w:t>
            </w:r>
          </w:p>
        </w:tc>
        <w:tc>
          <w:tcPr>
            <w:tcW w:w="850" w:type="dxa"/>
            <w:vAlign w:val="center"/>
          </w:tcPr>
          <w:p w14:paraId="352B96F4" w14:textId="470180B6" w:rsidR="00AB13AB" w:rsidRPr="00021EF0" w:rsidRDefault="00AB13AB" w:rsidP="00AB13AB">
            <w:pPr>
              <w:tabs>
                <w:tab w:val="left" w:pos="1276"/>
              </w:tabs>
              <w:ind w:firstLine="0"/>
              <w:jc w:val="center"/>
            </w:pPr>
            <w:r w:rsidRPr="00021EF0">
              <w:t>Р</w:t>
            </w:r>
          </w:p>
        </w:tc>
        <w:tc>
          <w:tcPr>
            <w:tcW w:w="851" w:type="dxa"/>
            <w:vAlign w:val="center"/>
          </w:tcPr>
          <w:p w14:paraId="644AECF9" w14:textId="46D60527" w:rsidR="00AB13AB" w:rsidRPr="00021EF0" w:rsidRDefault="00AB13AB" w:rsidP="00AB13AB">
            <w:pPr>
              <w:tabs>
                <w:tab w:val="left" w:pos="1276"/>
              </w:tabs>
              <w:ind w:firstLine="0"/>
              <w:jc w:val="center"/>
            </w:pPr>
            <w:r w:rsidRPr="00021EF0">
              <w:t>0,34</w:t>
            </w:r>
          </w:p>
        </w:tc>
        <w:tc>
          <w:tcPr>
            <w:tcW w:w="850" w:type="dxa"/>
            <w:vAlign w:val="center"/>
          </w:tcPr>
          <w:p w14:paraId="29720099" w14:textId="12DC0B72" w:rsidR="00AB13AB" w:rsidRPr="00021EF0" w:rsidRDefault="00AB13AB" w:rsidP="00AB13AB">
            <w:pPr>
              <w:tabs>
                <w:tab w:val="left" w:pos="1276"/>
              </w:tabs>
              <w:ind w:firstLine="0"/>
              <w:jc w:val="center"/>
            </w:pPr>
            <w:r w:rsidRPr="00021EF0">
              <w:t>I</w:t>
            </w:r>
          </w:p>
        </w:tc>
        <w:tc>
          <w:tcPr>
            <w:tcW w:w="851" w:type="dxa"/>
            <w:vAlign w:val="center"/>
          </w:tcPr>
          <w:p w14:paraId="158DB5E4" w14:textId="56F37A40" w:rsidR="00AB13AB" w:rsidRPr="00021EF0" w:rsidRDefault="00AB13AB" w:rsidP="00AB13AB">
            <w:pPr>
              <w:tabs>
                <w:tab w:val="left" w:pos="1276"/>
              </w:tabs>
              <w:ind w:firstLine="0"/>
              <w:jc w:val="center"/>
            </w:pPr>
            <w:r w:rsidRPr="00021EF0">
              <w:t>4</w:t>
            </w:r>
          </w:p>
        </w:tc>
        <w:tc>
          <w:tcPr>
            <w:tcW w:w="894" w:type="dxa"/>
            <w:vAlign w:val="center"/>
          </w:tcPr>
          <w:p w14:paraId="7887AA2A" w14:textId="5678D5A7" w:rsidR="00AB13AB" w:rsidRPr="00021EF0" w:rsidRDefault="00AB13AB" w:rsidP="00AB13AB">
            <w:pPr>
              <w:tabs>
                <w:tab w:val="left" w:pos="1276"/>
              </w:tabs>
              <w:ind w:firstLine="0"/>
              <w:jc w:val="center"/>
            </w:pPr>
            <w:r w:rsidRPr="00021EF0">
              <w:t>65</w:t>
            </w:r>
          </w:p>
        </w:tc>
        <w:tc>
          <w:tcPr>
            <w:tcW w:w="1374" w:type="dxa"/>
            <w:vAlign w:val="center"/>
          </w:tcPr>
          <w:p w14:paraId="07981242" w14:textId="1BEF8DA7" w:rsidR="00AB13AB" w:rsidRPr="00021EF0" w:rsidRDefault="00AB13AB" w:rsidP="00AB13AB">
            <w:pPr>
              <w:tabs>
                <w:tab w:val="left" w:pos="1276"/>
              </w:tabs>
              <w:ind w:firstLine="0"/>
              <w:jc w:val="center"/>
            </w:pPr>
            <w:r w:rsidRPr="00021EF0">
              <w:t>50</w:t>
            </w:r>
          </w:p>
        </w:tc>
        <w:tc>
          <w:tcPr>
            <w:tcW w:w="1341" w:type="dxa"/>
            <w:vAlign w:val="center"/>
          </w:tcPr>
          <w:p w14:paraId="70013156" w14:textId="0F2CDD22" w:rsidR="00AB13AB" w:rsidRPr="00021EF0" w:rsidRDefault="00AB13AB" w:rsidP="00AB13AB">
            <w:pPr>
              <w:tabs>
                <w:tab w:val="left" w:pos="1276"/>
              </w:tabs>
              <w:ind w:firstLine="0"/>
              <w:jc w:val="center"/>
            </w:pPr>
            <w:r w:rsidRPr="00021EF0">
              <w:t>1,7</w:t>
            </w:r>
          </w:p>
        </w:tc>
      </w:tr>
      <w:tr w:rsidR="00AB13AB" w:rsidRPr="00021EF0" w14:paraId="1A5FF4A9" w14:textId="77777777" w:rsidTr="00AB13AB">
        <w:trPr>
          <w:trHeight w:val="559"/>
        </w:trPr>
        <w:tc>
          <w:tcPr>
            <w:tcW w:w="701" w:type="dxa"/>
            <w:vAlign w:val="center"/>
          </w:tcPr>
          <w:p w14:paraId="284625C6" w14:textId="023BCE47" w:rsidR="00AB13AB" w:rsidRPr="00021EF0" w:rsidRDefault="00AB13AB" w:rsidP="00AB13AB">
            <w:pPr>
              <w:tabs>
                <w:tab w:val="left" w:pos="1276"/>
              </w:tabs>
              <w:ind w:firstLine="0"/>
              <w:jc w:val="center"/>
            </w:pPr>
            <w:r w:rsidRPr="00021EF0">
              <w:t>0143</w:t>
            </w:r>
          </w:p>
        </w:tc>
        <w:tc>
          <w:tcPr>
            <w:tcW w:w="1291" w:type="dxa"/>
            <w:vAlign w:val="center"/>
          </w:tcPr>
          <w:p w14:paraId="2623EDEE" w14:textId="01A95736" w:rsidR="00AB13AB" w:rsidRPr="00021EF0" w:rsidRDefault="00AB13AB" w:rsidP="00AB13AB">
            <w:pPr>
              <w:tabs>
                <w:tab w:val="left" w:pos="1276"/>
              </w:tabs>
              <w:ind w:firstLine="0"/>
              <w:jc w:val="center"/>
            </w:pPr>
            <w:r w:rsidRPr="00021EF0">
              <w:t>42014301</w:t>
            </w:r>
          </w:p>
        </w:tc>
        <w:tc>
          <w:tcPr>
            <w:tcW w:w="5910" w:type="dxa"/>
            <w:vAlign w:val="center"/>
          </w:tcPr>
          <w:p w14:paraId="4B6B8480" w14:textId="465A7C96" w:rsidR="00AB13AB" w:rsidRPr="00021EF0" w:rsidRDefault="00AB13AB" w:rsidP="00AB13AB">
            <w:pPr>
              <w:tabs>
                <w:tab w:val="left" w:pos="1276"/>
              </w:tabs>
              <w:ind w:firstLine="0"/>
              <w:jc w:val="center"/>
            </w:pPr>
            <w:r w:rsidRPr="00021EF0">
              <w:t>М-7 "Волга - Носовихинское шоссе"</w:t>
            </w:r>
          </w:p>
        </w:tc>
        <w:tc>
          <w:tcPr>
            <w:tcW w:w="850" w:type="dxa"/>
            <w:vAlign w:val="center"/>
          </w:tcPr>
          <w:p w14:paraId="76C6EF73" w14:textId="451821E0" w:rsidR="00AB13AB" w:rsidRPr="00021EF0" w:rsidRDefault="00AB13AB" w:rsidP="00AB13AB">
            <w:pPr>
              <w:tabs>
                <w:tab w:val="left" w:pos="1276"/>
              </w:tabs>
              <w:ind w:firstLine="0"/>
              <w:jc w:val="center"/>
            </w:pPr>
            <w:r w:rsidRPr="00021EF0">
              <w:t>Р</w:t>
            </w:r>
          </w:p>
        </w:tc>
        <w:tc>
          <w:tcPr>
            <w:tcW w:w="851" w:type="dxa"/>
            <w:vAlign w:val="center"/>
          </w:tcPr>
          <w:p w14:paraId="48DCFD85" w14:textId="10C93922" w:rsidR="00AB13AB" w:rsidRPr="00021EF0" w:rsidRDefault="00AB13AB" w:rsidP="00AB13AB">
            <w:pPr>
              <w:tabs>
                <w:tab w:val="left" w:pos="1276"/>
              </w:tabs>
              <w:ind w:firstLine="0"/>
              <w:jc w:val="center"/>
            </w:pPr>
            <w:r w:rsidRPr="00021EF0">
              <w:t>3,80</w:t>
            </w:r>
          </w:p>
        </w:tc>
        <w:tc>
          <w:tcPr>
            <w:tcW w:w="850" w:type="dxa"/>
            <w:vAlign w:val="center"/>
          </w:tcPr>
          <w:p w14:paraId="60F6C2FD" w14:textId="5C812C87" w:rsidR="00AB13AB" w:rsidRPr="00021EF0" w:rsidRDefault="00AB13AB" w:rsidP="00AB13AB">
            <w:pPr>
              <w:tabs>
                <w:tab w:val="left" w:pos="1276"/>
              </w:tabs>
              <w:ind w:firstLine="0"/>
              <w:jc w:val="center"/>
            </w:pPr>
            <w:r w:rsidRPr="00021EF0">
              <w:t>МУ</w:t>
            </w:r>
          </w:p>
        </w:tc>
        <w:tc>
          <w:tcPr>
            <w:tcW w:w="851" w:type="dxa"/>
            <w:vAlign w:val="center"/>
          </w:tcPr>
          <w:p w14:paraId="75A33E6C" w14:textId="31E481D8" w:rsidR="00AB13AB" w:rsidRPr="00021EF0" w:rsidRDefault="00AB13AB" w:rsidP="00AB13AB">
            <w:pPr>
              <w:tabs>
                <w:tab w:val="left" w:pos="1276"/>
              </w:tabs>
              <w:ind w:firstLine="0"/>
              <w:jc w:val="center"/>
            </w:pPr>
            <w:r w:rsidRPr="00021EF0">
              <w:t>4</w:t>
            </w:r>
          </w:p>
        </w:tc>
        <w:tc>
          <w:tcPr>
            <w:tcW w:w="894" w:type="dxa"/>
            <w:vAlign w:val="center"/>
          </w:tcPr>
          <w:p w14:paraId="129E9F43" w14:textId="4DCD1CC5" w:rsidR="00AB13AB" w:rsidRPr="00021EF0" w:rsidRDefault="00AB13AB" w:rsidP="00AB13AB">
            <w:pPr>
              <w:tabs>
                <w:tab w:val="left" w:pos="1276"/>
              </w:tabs>
              <w:ind w:firstLine="0"/>
              <w:jc w:val="center"/>
            </w:pPr>
            <w:r w:rsidRPr="00021EF0">
              <w:t>40</w:t>
            </w:r>
          </w:p>
        </w:tc>
        <w:tc>
          <w:tcPr>
            <w:tcW w:w="1374" w:type="dxa"/>
            <w:vAlign w:val="center"/>
          </w:tcPr>
          <w:p w14:paraId="6A5081B6" w14:textId="2BE75FBB" w:rsidR="00AB13AB" w:rsidRPr="00021EF0" w:rsidRDefault="00AB13AB" w:rsidP="00AB13AB">
            <w:pPr>
              <w:tabs>
                <w:tab w:val="left" w:pos="1276"/>
              </w:tabs>
              <w:ind w:firstLine="0"/>
              <w:jc w:val="center"/>
            </w:pPr>
            <w:r w:rsidRPr="00021EF0">
              <w:t>50</w:t>
            </w:r>
          </w:p>
        </w:tc>
        <w:tc>
          <w:tcPr>
            <w:tcW w:w="1341" w:type="dxa"/>
            <w:vAlign w:val="center"/>
          </w:tcPr>
          <w:p w14:paraId="2D8D220C" w14:textId="317A7F2D" w:rsidR="00AB13AB" w:rsidRPr="00021EF0" w:rsidRDefault="00AB13AB" w:rsidP="00AB13AB">
            <w:pPr>
              <w:tabs>
                <w:tab w:val="left" w:pos="1276"/>
              </w:tabs>
              <w:ind w:firstLine="0"/>
              <w:jc w:val="center"/>
            </w:pPr>
            <w:r w:rsidRPr="00021EF0">
              <w:t>19,0</w:t>
            </w:r>
          </w:p>
        </w:tc>
      </w:tr>
      <w:tr w:rsidR="00AB13AB" w:rsidRPr="00021EF0" w14:paraId="1F8B1B17" w14:textId="77777777" w:rsidTr="00AB13AB">
        <w:trPr>
          <w:trHeight w:val="559"/>
        </w:trPr>
        <w:tc>
          <w:tcPr>
            <w:tcW w:w="701" w:type="dxa"/>
            <w:vAlign w:val="center"/>
          </w:tcPr>
          <w:p w14:paraId="5A26BE24" w14:textId="436DB5CB" w:rsidR="00AB13AB" w:rsidRPr="00021EF0" w:rsidRDefault="00AB13AB" w:rsidP="00AB13AB">
            <w:pPr>
              <w:tabs>
                <w:tab w:val="left" w:pos="1276"/>
              </w:tabs>
              <w:ind w:firstLine="0"/>
              <w:jc w:val="center"/>
            </w:pPr>
            <w:r w:rsidRPr="00021EF0">
              <w:t>1770</w:t>
            </w:r>
          </w:p>
        </w:tc>
        <w:tc>
          <w:tcPr>
            <w:tcW w:w="1291" w:type="dxa"/>
            <w:vAlign w:val="center"/>
          </w:tcPr>
          <w:p w14:paraId="1B595F72" w14:textId="62E3FB6B" w:rsidR="00AB13AB" w:rsidRPr="00021EF0" w:rsidRDefault="00AB13AB" w:rsidP="00AB13AB">
            <w:pPr>
              <w:tabs>
                <w:tab w:val="left" w:pos="1276"/>
              </w:tabs>
              <w:ind w:firstLine="0"/>
              <w:jc w:val="center"/>
            </w:pPr>
            <w:r w:rsidRPr="00021EF0">
              <w:t>42177001</w:t>
            </w:r>
          </w:p>
        </w:tc>
        <w:tc>
          <w:tcPr>
            <w:tcW w:w="5910" w:type="dxa"/>
            <w:vAlign w:val="center"/>
          </w:tcPr>
          <w:p w14:paraId="4EAF4F43" w14:textId="5F312D6F" w:rsidR="00AB13AB" w:rsidRPr="00021EF0" w:rsidRDefault="00AB13AB" w:rsidP="00AB13AB">
            <w:pPr>
              <w:tabs>
                <w:tab w:val="left" w:pos="1276"/>
              </w:tabs>
              <w:ind w:firstLine="0"/>
              <w:jc w:val="center"/>
            </w:pPr>
            <w:r w:rsidRPr="00021EF0">
              <w:t>г. Реутов, ул. Заводская</w:t>
            </w:r>
          </w:p>
        </w:tc>
        <w:tc>
          <w:tcPr>
            <w:tcW w:w="850" w:type="dxa"/>
            <w:vAlign w:val="center"/>
          </w:tcPr>
          <w:p w14:paraId="368095AE" w14:textId="7CA8D4EF" w:rsidR="00AB13AB" w:rsidRPr="00021EF0" w:rsidRDefault="00AB13AB" w:rsidP="00AB13AB">
            <w:pPr>
              <w:tabs>
                <w:tab w:val="left" w:pos="1276"/>
              </w:tabs>
              <w:ind w:firstLine="0"/>
              <w:jc w:val="center"/>
            </w:pPr>
            <w:r w:rsidRPr="00021EF0">
              <w:t>Р</w:t>
            </w:r>
          </w:p>
        </w:tc>
        <w:tc>
          <w:tcPr>
            <w:tcW w:w="851" w:type="dxa"/>
            <w:vAlign w:val="center"/>
          </w:tcPr>
          <w:p w14:paraId="7DFB13F7" w14:textId="73FDDE51" w:rsidR="00AB13AB" w:rsidRPr="00021EF0" w:rsidRDefault="00AB13AB" w:rsidP="00AB13AB">
            <w:pPr>
              <w:tabs>
                <w:tab w:val="left" w:pos="1276"/>
              </w:tabs>
              <w:ind w:firstLine="0"/>
              <w:jc w:val="center"/>
            </w:pPr>
            <w:r w:rsidRPr="00021EF0">
              <w:t>0,47</w:t>
            </w:r>
          </w:p>
        </w:tc>
        <w:tc>
          <w:tcPr>
            <w:tcW w:w="850" w:type="dxa"/>
            <w:vAlign w:val="center"/>
          </w:tcPr>
          <w:p w14:paraId="2439F02E" w14:textId="6D46AF40" w:rsidR="00AB13AB" w:rsidRPr="00021EF0" w:rsidRDefault="00AB13AB" w:rsidP="00AB13AB">
            <w:pPr>
              <w:tabs>
                <w:tab w:val="left" w:pos="1276"/>
              </w:tabs>
              <w:ind w:firstLine="0"/>
              <w:jc w:val="center"/>
            </w:pPr>
            <w:r w:rsidRPr="00021EF0">
              <w:t>МУ</w:t>
            </w:r>
          </w:p>
        </w:tc>
        <w:tc>
          <w:tcPr>
            <w:tcW w:w="851" w:type="dxa"/>
            <w:vAlign w:val="center"/>
          </w:tcPr>
          <w:p w14:paraId="5DBFDB84" w14:textId="4BBE24C2" w:rsidR="00AB13AB" w:rsidRPr="00021EF0" w:rsidRDefault="00AB13AB" w:rsidP="00AB13AB">
            <w:pPr>
              <w:tabs>
                <w:tab w:val="left" w:pos="1276"/>
              </w:tabs>
              <w:ind w:firstLine="0"/>
              <w:jc w:val="center"/>
            </w:pPr>
            <w:r w:rsidRPr="00021EF0">
              <w:t>4</w:t>
            </w:r>
          </w:p>
        </w:tc>
        <w:tc>
          <w:tcPr>
            <w:tcW w:w="894" w:type="dxa"/>
            <w:vAlign w:val="center"/>
          </w:tcPr>
          <w:p w14:paraId="245549BF" w14:textId="5894FFB7" w:rsidR="00AB13AB" w:rsidRPr="00021EF0" w:rsidRDefault="00AB13AB" w:rsidP="00AB13AB">
            <w:pPr>
              <w:tabs>
                <w:tab w:val="left" w:pos="1276"/>
              </w:tabs>
              <w:ind w:firstLine="0"/>
              <w:jc w:val="center"/>
            </w:pPr>
            <w:r w:rsidRPr="00021EF0">
              <w:t>0</w:t>
            </w:r>
          </w:p>
        </w:tc>
        <w:tc>
          <w:tcPr>
            <w:tcW w:w="1374" w:type="dxa"/>
            <w:vAlign w:val="center"/>
          </w:tcPr>
          <w:p w14:paraId="76FAE259" w14:textId="6722F621" w:rsidR="00AB13AB" w:rsidRPr="00021EF0" w:rsidRDefault="00AB13AB" w:rsidP="00AB13AB">
            <w:pPr>
              <w:tabs>
                <w:tab w:val="left" w:pos="1276"/>
              </w:tabs>
              <w:ind w:firstLine="0"/>
              <w:jc w:val="center"/>
            </w:pPr>
            <w:r w:rsidRPr="00021EF0">
              <w:t>100</w:t>
            </w:r>
          </w:p>
        </w:tc>
        <w:tc>
          <w:tcPr>
            <w:tcW w:w="1341" w:type="dxa"/>
            <w:vAlign w:val="center"/>
          </w:tcPr>
          <w:p w14:paraId="11CA78DB" w14:textId="43494A59" w:rsidR="00AB13AB" w:rsidRPr="00021EF0" w:rsidRDefault="00AB13AB" w:rsidP="00AB13AB">
            <w:pPr>
              <w:tabs>
                <w:tab w:val="left" w:pos="1276"/>
              </w:tabs>
              <w:ind w:firstLine="0"/>
              <w:jc w:val="center"/>
            </w:pPr>
            <w:r w:rsidRPr="00021EF0">
              <w:t>4,7</w:t>
            </w:r>
          </w:p>
        </w:tc>
      </w:tr>
      <w:tr w:rsidR="00AB13AB" w:rsidRPr="00021EF0" w14:paraId="7EF63875" w14:textId="77777777" w:rsidTr="00AB13AB">
        <w:trPr>
          <w:trHeight w:val="559"/>
        </w:trPr>
        <w:tc>
          <w:tcPr>
            <w:tcW w:w="701" w:type="dxa"/>
            <w:vAlign w:val="center"/>
          </w:tcPr>
          <w:p w14:paraId="07AE5E68" w14:textId="6DB6038F" w:rsidR="00AB13AB" w:rsidRPr="00021EF0" w:rsidRDefault="00AB13AB" w:rsidP="00AB13AB">
            <w:pPr>
              <w:tabs>
                <w:tab w:val="left" w:pos="1276"/>
              </w:tabs>
              <w:ind w:firstLine="0"/>
              <w:jc w:val="center"/>
            </w:pPr>
            <w:r w:rsidRPr="00021EF0">
              <w:t>1771</w:t>
            </w:r>
          </w:p>
        </w:tc>
        <w:tc>
          <w:tcPr>
            <w:tcW w:w="1291" w:type="dxa"/>
            <w:vAlign w:val="center"/>
          </w:tcPr>
          <w:p w14:paraId="4768709B" w14:textId="7AB36CDF" w:rsidR="00AB13AB" w:rsidRPr="00021EF0" w:rsidRDefault="00AB13AB" w:rsidP="00AB13AB">
            <w:pPr>
              <w:tabs>
                <w:tab w:val="left" w:pos="1276"/>
              </w:tabs>
              <w:ind w:firstLine="0"/>
              <w:jc w:val="center"/>
            </w:pPr>
            <w:r w:rsidRPr="00021EF0">
              <w:t>42177101</w:t>
            </w:r>
          </w:p>
        </w:tc>
        <w:tc>
          <w:tcPr>
            <w:tcW w:w="5910" w:type="dxa"/>
            <w:vAlign w:val="center"/>
          </w:tcPr>
          <w:p w14:paraId="0CB4C653" w14:textId="5064A4D1" w:rsidR="00AB13AB" w:rsidRPr="00021EF0" w:rsidRDefault="00AB13AB" w:rsidP="00AB13AB">
            <w:pPr>
              <w:tabs>
                <w:tab w:val="left" w:pos="1276"/>
              </w:tabs>
              <w:ind w:firstLine="0"/>
              <w:jc w:val="center"/>
            </w:pPr>
            <w:r w:rsidRPr="00021EF0">
              <w:t xml:space="preserve">г. Реутов, </w:t>
            </w:r>
            <w:proofErr w:type="spellStart"/>
            <w:r w:rsidRPr="00021EF0">
              <w:t>пр-кт</w:t>
            </w:r>
            <w:proofErr w:type="spellEnd"/>
            <w:r w:rsidRPr="00021EF0">
              <w:t xml:space="preserve"> Мира</w:t>
            </w:r>
          </w:p>
        </w:tc>
        <w:tc>
          <w:tcPr>
            <w:tcW w:w="850" w:type="dxa"/>
            <w:vAlign w:val="center"/>
          </w:tcPr>
          <w:p w14:paraId="0E2913BB" w14:textId="4013BEDE" w:rsidR="00AB13AB" w:rsidRPr="00021EF0" w:rsidRDefault="00AB13AB" w:rsidP="00AB13AB">
            <w:pPr>
              <w:tabs>
                <w:tab w:val="left" w:pos="1276"/>
              </w:tabs>
              <w:ind w:firstLine="0"/>
              <w:jc w:val="center"/>
            </w:pPr>
            <w:r w:rsidRPr="00021EF0">
              <w:t>Р</w:t>
            </w:r>
          </w:p>
        </w:tc>
        <w:tc>
          <w:tcPr>
            <w:tcW w:w="851" w:type="dxa"/>
            <w:vAlign w:val="center"/>
          </w:tcPr>
          <w:p w14:paraId="58E69B8A" w14:textId="508E156D" w:rsidR="00AB13AB" w:rsidRPr="00021EF0" w:rsidRDefault="00AB13AB" w:rsidP="00AB13AB">
            <w:pPr>
              <w:tabs>
                <w:tab w:val="left" w:pos="1276"/>
              </w:tabs>
              <w:ind w:firstLine="0"/>
              <w:jc w:val="center"/>
            </w:pPr>
            <w:r w:rsidRPr="00021EF0">
              <w:t>3,02</w:t>
            </w:r>
          </w:p>
        </w:tc>
        <w:tc>
          <w:tcPr>
            <w:tcW w:w="850" w:type="dxa"/>
            <w:vAlign w:val="center"/>
          </w:tcPr>
          <w:p w14:paraId="21E9D63A" w14:textId="75D8DB13" w:rsidR="00AB13AB" w:rsidRPr="00021EF0" w:rsidRDefault="00AB13AB" w:rsidP="00AB13AB">
            <w:pPr>
              <w:tabs>
                <w:tab w:val="left" w:pos="1276"/>
              </w:tabs>
              <w:ind w:firstLine="0"/>
              <w:jc w:val="center"/>
            </w:pPr>
            <w:r w:rsidRPr="00021EF0">
              <w:t>МУ</w:t>
            </w:r>
          </w:p>
        </w:tc>
        <w:tc>
          <w:tcPr>
            <w:tcW w:w="851" w:type="dxa"/>
            <w:vAlign w:val="center"/>
          </w:tcPr>
          <w:p w14:paraId="22CC216D" w14:textId="1B5957FF" w:rsidR="00AB13AB" w:rsidRPr="00021EF0" w:rsidRDefault="00AB13AB" w:rsidP="00AB13AB">
            <w:pPr>
              <w:tabs>
                <w:tab w:val="left" w:pos="1276"/>
              </w:tabs>
              <w:ind w:firstLine="0"/>
              <w:jc w:val="center"/>
            </w:pPr>
            <w:r w:rsidRPr="00021EF0">
              <w:t>4</w:t>
            </w:r>
          </w:p>
        </w:tc>
        <w:tc>
          <w:tcPr>
            <w:tcW w:w="894" w:type="dxa"/>
            <w:vAlign w:val="center"/>
          </w:tcPr>
          <w:p w14:paraId="0C2B0879" w14:textId="4D91A149" w:rsidR="00AB13AB" w:rsidRPr="00021EF0" w:rsidRDefault="00AB13AB" w:rsidP="00AB13AB">
            <w:pPr>
              <w:tabs>
                <w:tab w:val="left" w:pos="1276"/>
              </w:tabs>
              <w:ind w:firstLine="0"/>
              <w:jc w:val="center"/>
            </w:pPr>
            <w:r w:rsidRPr="00021EF0">
              <w:t>0</w:t>
            </w:r>
          </w:p>
        </w:tc>
        <w:tc>
          <w:tcPr>
            <w:tcW w:w="1374" w:type="dxa"/>
            <w:vAlign w:val="center"/>
          </w:tcPr>
          <w:p w14:paraId="69F0D46F" w14:textId="66E54A94" w:rsidR="00AB13AB" w:rsidRPr="00021EF0" w:rsidRDefault="00AB13AB" w:rsidP="00AB13AB">
            <w:pPr>
              <w:tabs>
                <w:tab w:val="left" w:pos="1276"/>
              </w:tabs>
              <w:ind w:firstLine="0"/>
              <w:jc w:val="center"/>
            </w:pPr>
            <w:r w:rsidRPr="00021EF0">
              <w:t>30</w:t>
            </w:r>
          </w:p>
        </w:tc>
        <w:tc>
          <w:tcPr>
            <w:tcW w:w="1341" w:type="dxa"/>
            <w:vAlign w:val="center"/>
          </w:tcPr>
          <w:p w14:paraId="5712954B" w14:textId="056B0089" w:rsidR="00AB13AB" w:rsidRPr="00021EF0" w:rsidRDefault="00AB13AB" w:rsidP="00AB13AB">
            <w:pPr>
              <w:tabs>
                <w:tab w:val="left" w:pos="1276"/>
              </w:tabs>
              <w:ind w:firstLine="0"/>
              <w:jc w:val="center"/>
            </w:pPr>
            <w:r w:rsidRPr="00021EF0">
              <w:t>9,1</w:t>
            </w:r>
          </w:p>
        </w:tc>
      </w:tr>
      <w:tr w:rsidR="00AB13AB" w:rsidRPr="00021EF0" w14:paraId="4A2492F2" w14:textId="77777777" w:rsidTr="00AB13AB">
        <w:trPr>
          <w:trHeight w:val="559"/>
        </w:trPr>
        <w:tc>
          <w:tcPr>
            <w:tcW w:w="701" w:type="dxa"/>
            <w:vAlign w:val="center"/>
          </w:tcPr>
          <w:p w14:paraId="6E4993BE" w14:textId="75004967" w:rsidR="00AB13AB" w:rsidRPr="00021EF0" w:rsidRDefault="00AB13AB" w:rsidP="00AB13AB">
            <w:pPr>
              <w:tabs>
                <w:tab w:val="left" w:pos="1276"/>
              </w:tabs>
              <w:ind w:firstLine="0"/>
              <w:jc w:val="center"/>
            </w:pPr>
            <w:r w:rsidRPr="00021EF0">
              <w:t>1772</w:t>
            </w:r>
          </w:p>
        </w:tc>
        <w:tc>
          <w:tcPr>
            <w:tcW w:w="1291" w:type="dxa"/>
            <w:vAlign w:val="center"/>
          </w:tcPr>
          <w:p w14:paraId="17B5E4F3" w14:textId="270CF91E" w:rsidR="00AB13AB" w:rsidRPr="00021EF0" w:rsidRDefault="00AB13AB" w:rsidP="00AB13AB">
            <w:pPr>
              <w:tabs>
                <w:tab w:val="left" w:pos="1276"/>
              </w:tabs>
              <w:ind w:firstLine="0"/>
              <w:jc w:val="center"/>
            </w:pPr>
            <w:r w:rsidRPr="00021EF0">
              <w:t>42177201</w:t>
            </w:r>
          </w:p>
        </w:tc>
        <w:tc>
          <w:tcPr>
            <w:tcW w:w="5910" w:type="dxa"/>
            <w:vAlign w:val="center"/>
          </w:tcPr>
          <w:p w14:paraId="381CFA98" w14:textId="37BDC1C0" w:rsidR="00AB13AB" w:rsidRPr="00021EF0" w:rsidRDefault="00AB13AB" w:rsidP="00AB13AB">
            <w:pPr>
              <w:tabs>
                <w:tab w:val="left" w:pos="1276"/>
              </w:tabs>
              <w:ind w:firstLine="0"/>
              <w:jc w:val="center"/>
            </w:pPr>
            <w:r w:rsidRPr="00021EF0">
              <w:t>г. Реутов, ул. Профсоюзная</w:t>
            </w:r>
          </w:p>
        </w:tc>
        <w:tc>
          <w:tcPr>
            <w:tcW w:w="850" w:type="dxa"/>
            <w:vAlign w:val="center"/>
          </w:tcPr>
          <w:p w14:paraId="4AC67B86" w14:textId="05BEB207" w:rsidR="00AB13AB" w:rsidRPr="00021EF0" w:rsidRDefault="00AB13AB" w:rsidP="00AB13AB">
            <w:pPr>
              <w:tabs>
                <w:tab w:val="left" w:pos="1276"/>
              </w:tabs>
              <w:ind w:firstLine="0"/>
              <w:jc w:val="center"/>
            </w:pPr>
            <w:r w:rsidRPr="00021EF0">
              <w:t>Р</w:t>
            </w:r>
          </w:p>
        </w:tc>
        <w:tc>
          <w:tcPr>
            <w:tcW w:w="851" w:type="dxa"/>
            <w:vAlign w:val="center"/>
          </w:tcPr>
          <w:p w14:paraId="3B7DA982" w14:textId="7FC070C2" w:rsidR="00AB13AB" w:rsidRPr="00021EF0" w:rsidRDefault="00AB13AB" w:rsidP="00AB13AB">
            <w:pPr>
              <w:tabs>
                <w:tab w:val="left" w:pos="1276"/>
              </w:tabs>
              <w:ind w:firstLine="0"/>
              <w:jc w:val="center"/>
            </w:pPr>
            <w:r w:rsidRPr="00021EF0">
              <w:t>0,78</w:t>
            </w:r>
          </w:p>
        </w:tc>
        <w:tc>
          <w:tcPr>
            <w:tcW w:w="850" w:type="dxa"/>
            <w:vAlign w:val="center"/>
          </w:tcPr>
          <w:p w14:paraId="5EDCB44B" w14:textId="14B2C7DA" w:rsidR="00AB13AB" w:rsidRPr="00021EF0" w:rsidRDefault="00AB13AB" w:rsidP="00AB13AB">
            <w:pPr>
              <w:tabs>
                <w:tab w:val="left" w:pos="1276"/>
              </w:tabs>
              <w:ind w:firstLine="0"/>
              <w:jc w:val="center"/>
            </w:pPr>
            <w:r w:rsidRPr="00021EF0">
              <w:t>МУ</w:t>
            </w:r>
          </w:p>
        </w:tc>
        <w:tc>
          <w:tcPr>
            <w:tcW w:w="851" w:type="dxa"/>
            <w:vAlign w:val="center"/>
          </w:tcPr>
          <w:p w14:paraId="53FD99CE" w14:textId="29A9B5F6" w:rsidR="00AB13AB" w:rsidRPr="00021EF0" w:rsidRDefault="00AB13AB" w:rsidP="00AB13AB">
            <w:pPr>
              <w:tabs>
                <w:tab w:val="left" w:pos="1276"/>
              </w:tabs>
              <w:ind w:firstLine="0"/>
              <w:jc w:val="center"/>
            </w:pPr>
            <w:r w:rsidRPr="00021EF0">
              <w:t>4</w:t>
            </w:r>
          </w:p>
        </w:tc>
        <w:tc>
          <w:tcPr>
            <w:tcW w:w="894" w:type="dxa"/>
            <w:vAlign w:val="center"/>
          </w:tcPr>
          <w:p w14:paraId="430257A4" w14:textId="6EB667F2" w:rsidR="00AB13AB" w:rsidRPr="00021EF0" w:rsidRDefault="00AB13AB" w:rsidP="00AB13AB">
            <w:pPr>
              <w:tabs>
                <w:tab w:val="left" w:pos="1276"/>
              </w:tabs>
              <w:ind w:firstLine="0"/>
              <w:jc w:val="center"/>
            </w:pPr>
            <w:r w:rsidRPr="00021EF0">
              <w:t>0</w:t>
            </w:r>
          </w:p>
        </w:tc>
        <w:tc>
          <w:tcPr>
            <w:tcW w:w="1374" w:type="dxa"/>
            <w:vAlign w:val="center"/>
          </w:tcPr>
          <w:p w14:paraId="4BE90652" w14:textId="66BE96FD" w:rsidR="00AB13AB" w:rsidRPr="00021EF0" w:rsidRDefault="00AB13AB" w:rsidP="00AB13AB">
            <w:pPr>
              <w:tabs>
                <w:tab w:val="left" w:pos="1276"/>
              </w:tabs>
              <w:ind w:firstLine="0"/>
              <w:jc w:val="center"/>
            </w:pPr>
            <w:r w:rsidRPr="00021EF0">
              <w:t>100</w:t>
            </w:r>
          </w:p>
        </w:tc>
        <w:tc>
          <w:tcPr>
            <w:tcW w:w="1341" w:type="dxa"/>
            <w:vAlign w:val="center"/>
          </w:tcPr>
          <w:p w14:paraId="45A4462A" w14:textId="38B34D4A" w:rsidR="00AB13AB" w:rsidRPr="00021EF0" w:rsidRDefault="00AB13AB" w:rsidP="00AB13AB">
            <w:pPr>
              <w:tabs>
                <w:tab w:val="left" w:pos="1276"/>
              </w:tabs>
              <w:ind w:firstLine="0"/>
              <w:jc w:val="center"/>
            </w:pPr>
            <w:r w:rsidRPr="00021EF0">
              <w:t>7,8</w:t>
            </w:r>
          </w:p>
        </w:tc>
      </w:tr>
      <w:tr w:rsidR="00F3545B" w:rsidRPr="00021EF0" w14:paraId="56F81F41" w14:textId="77777777" w:rsidTr="00AB13AB">
        <w:trPr>
          <w:trHeight w:val="559"/>
        </w:trPr>
        <w:tc>
          <w:tcPr>
            <w:tcW w:w="701" w:type="dxa"/>
            <w:vAlign w:val="center"/>
          </w:tcPr>
          <w:p w14:paraId="0B90D10E" w14:textId="3E3D9784" w:rsidR="00F3545B" w:rsidRPr="00021EF0" w:rsidRDefault="00F3545B" w:rsidP="00AB13AB">
            <w:pPr>
              <w:tabs>
                <w:tab w:val="left" w:pos="1276"/>
              </w:tabs>
              <w:ind w:firstLine="0"/>
              <w:jc w:val="center"/>
            </w:pPr>
            <w:r w:rsidRPr="00021EF0">
              <w:t>1772</w:t>
            </w:r>
          </w:p>
        </w:tc>
        <w:tc>
          <w:tcPr>
            <w:tcW w:w="1291" w:type="dxa"/>
            <w:vAlign w:val="center"/>
          </w:tcPr>
          <w:p w14:paraId="4DB0B55D" w14:textId="4F2C791F" w:rsidR="00F3545B" w:rsidRPr="00021EF0" w:rsidRDefault="00F3545B" w:rsidP="00AB13AB">
            <w:pPr>
              <w:tabs>
                <w:tab w:val="left" w:pos="1276"/>
              </w:tabs>
              <w:ind w:firstLine="0"/>
              <w:jc w:val="center"/>
            </w:pPr>
            <w:r w:rsidRPr="00021EF0">
              <w:t>42177202</w:t>
            </w:r>
          </w:p>
        </w:tc>
        <w:tc>
          <w:tcPr>
            <w:tcW w:w="5910" w:type="dxa"/>
            <w:vAlign w:val="center"/>
          </w:tcPr>
          <w:p w14:paraId="0F2AA23B" w14:textId="5220BD1D" w:rsidR="00F3545B" w:rsidRPr="00021EF0" w:rsidRDefault="00F3545B" w:rsidP="00AB13AB">
            <w:pPr>
              <w:tabs>
                <w:tab w:val="left" w:pos="1276"/>
              </w:tabs>
              <w:ind w:firstLine="0"/>
              <w:jc w:val="center"/>
            </w:pPr>
            <w:r w:rsidRPr="00021EF0">
              <w:t>г. Реутов, ул. Профсоюзная</w:t>
            </w:r>
          </w:p>
        </w:tc>
        <w:tc>
          <w:tcPr>
            <w:tcW w:w="850" w:type="dxa"/>
            <w:vAlign w:val="center"/>
          </w:tcPr>
          <w:p w14:paraId="719E650E" w14:textId="28657F27" w:rsidR="00F3545B" w:rsidRPr="00021EF0" w:rsidRDefault="00F3545B" w:rsidP="00AB13AB">
            <w:pPr>
              <w:tabs>
                <w:tab w:val="left" w:pos="1276"/>
              </w:tabs>
              <w:ind w:firstLine="0"/>
              <w:jc w:val="center"/>
            </w:pPr>
            <w:r w:rsidRPr="00021EF0">
              <w:t>Реутов</w:t>
            </w:r>
          </w:p>
        </w:tc>
        <w:tc>
          <w:tcPr>
            <w:tcW w:w="851" w:type="dxa"/>
            <w:vAlign w:val="center"/>
          </w:tcPr>
          <w:p w14:paraId="6497D00E" w14:textId="1AE62B5F" w:rsidR="00F3545B" w:rsidRPr="00021EF0" w:rsidRDefault="00F3545B" w:rsidP="00AB13AB">
            <w:pPr>
              <w:tabs>
                <w:tab w:val="left" w:pos="1276"/>
              </w:tabs>
              <w:ind w:firstLine="0"/>
              <w:jc w:val="center"/>
            </w:pPr>
            <w:r w:rsidRPr="00021EF0">
              <w:t>Р</w:t>
            </w:r>
          </w:p>
        </w:tc>
        <w:tc>
          <w:tcPr>
            <w:tcW w:w="850" w:type="dxa"/>
            <w:vAlign w:val="center"/>
          </w:tcPr>
          <w:p w14:paraId="2F15A099" w14:textId="17DD6FB4" w:rsidR="00F3545B" w:rsidRPr="00021EF0" w:rsidRDefault="00F3545B" w:rsidP="00AB13AB">
            <w:pPr>
              <w:tabs>
                <w:tab w:val="left" w:pos="1276"/>
              </w:tabs>
              <w:ind w:firstLine="0"/>
              <w:jc w:val="center"/>
            </w:pPr>
            <w:r w:rsidRPr="00021EF0">
              <w:t>0,56</w:t>
            </w:r>
          </w:p>
        </w:tc>
        <w:tc>
          <w:tcPr>
            <w:tcW w:w="851" w:type="dxa"/>
            <w:vAlign w:val="center"/>
          </w:tcPr>
          <w:p w14:paraId="6BBEDC8E" w14:textId="6408C3AA" w:rsidR="00F3545B" w:rsidRPr="00021EF0" w:rsidRDefault="00F3545B" w:rsidP="00AB13AB">
            <w:pPr>
              <w:tabs>
                <w:tab w:val="left" w:pos="1276"/>
              </w:tabs>
              <w:ind w:firstLine="0"/>
              <w:jc w:val="center"/>
            </w:pPr>
            <w:r w:rsidRPr="00021EF0">
              <w:t>МУ</w:t>
            </w:r>
          </w:p>
        </w:tc>
        <w:tc>
          <w:tcPr>
            <w:tcW w:w="894" w:type="dxa"/>
            <w:vAlign w:val="center"/>
          </w:tcPr>
          <w:p w14:paraId="14201EA9" w14:textId="2B929AB7" w:rsidR="00F3545B" w:rsidRPr="00021EF0" w:rsidRDefault="00F3545B" w:rsidP="00AB13AB">
            <w:pPr>
              <w:tabs>
                <w:tab w:val="left" w:pos="1276"/>
              </w:tabs>
              <w:ind w:firstLine="0"/>
              <w:jc w:val="center"/>
            </w:pPr>
            <w:r w:rsidRPr="00021EF0">
              <w:t>4</w:t>
            </w:r>
          </w:p>
        </w:tc>
        <w:tc>
          <w:tcPr>
            <w:tcW w:w="1374" w:type="dxa"/>
            <w:vAlign w:val="center"/>
          </w:tcPr>
          <w:p w14:paraId="2F45029A" w14:textId="4AC8F503" w:rsidR="00F3545B" w:rsidRPr="00021EF0" w:rsidRDefault="00F3545B" w:rsidP="00AB13AB">
            <w:pPr>
              <w:tabs>
                <w:tab w:val="left" w:pos="1276"/>
              </w:tabs>
              <w:ind w:firstLine="0"/>
              <w:jc w:val="center"/>
            </w:pPr>
            <w:r w:rsidRPr="00021EF0">
              <w:t>0</w:t>
            </w:r>
          </w:p>
        </w:tc>
        <w:tc>
          <w:tcPr>
            <w:tcW w:w="1341" w:type="dxa"/>
            <w:vAlign w:val="center"/>
          </w:tcPr>
          <w:p w14:paraId="0581932F" w14:textId="498EA2C5" w:rsidR="00F3545B" w:rsidRPr="00021EF0" w:rsidRDefault="00F3545B" w:rsidP="00AB13AB">
            <w:pPr>
              <w:tabs>
                <w:tab w:val="left" w:pos="1276"/>
              </w:tabs>
              <w:ind w:firstLine="0"/>
              <w:jc w:val="center"/>
            </w:pPr>
            <w:r w:rsidRPr="00021EF0">
              <w:t>100</w:t>
            </w:r>
          </w:p>
        </w:tc>
      </w:tr>
    </w:tbl>
    <w:p w14:paraId="2CC90098" w14:textId="76E31EC0" w:rsidR="00722904" w:rsidRPr="00021EF0" w:rsidRDefault="00722904" w:rsidP="00A97EA4">
      <w:pPr>
        <w:tabs>
          <w:tab w:val="left" w:pos="1276"/>
        </w:tabs>
        <w:ind w:firstLine="0"/>
      </w:pPr>
    </w:p>
    <w:p w14:paraId="78122666" w14:textId="77777777" w:rsidR="00F3545B" w:rsidRPr="00021EF0" w:rsidRDefault="00F3545B" w:rsidP="00A97EA4">
      <w:pPr>
        <w:tabs>
          <w:tab w:val="left" w:pos="1276"/>
        </w:tabs>
        <w:ind w:firstLine="0"/>
      </w:pPr>
    </w:p>
    <w:p w14:paraId="245A08C0" w14:textId="77777777" w:rsidR="00F3545B" w:rsidRPr="00021EF0" w:rsidRDefault="00F3545B" w:rsidP="00F3545B">
      <w:pPr>
        <w:tabs>
          <w:tab w:val="left" w:pos="1276"/>
        </w:tabs>
        <w:ind w:firstLine="0"/>
        <w:jc w:val="center"/>
      </w:pPr>
    </w:p>
    <w:p w14:paraId="3C966D6B" w14:textId="77777777" w:rsidR="00EB17FF" w:rsidRDefault="00EB17FF" w:rsidP="004E292C">
      <w:pPr>
        <w:tabs>
          <w:tab w:val="left" w:pos="1276"/>
        </w:tabs>
        <w:ind w:firstLine="0"/>
      </w:pPr>
    </w:p>
    <w:p w14:paraId="6B580CB1" w14:textId="1ED0E102" w:rsidR="00F3545B" w:rsidRPr="00021EF0" w:rsidRDefault="00F3545B" w:rsidP="00EB17FF">
      <w:pPr>
        <w:tabs>
          <w:tab w:val="left" w:pos="1276"/>
        </w:tabs>
        <w:ind w:firstLine="0"/>
        <w:jc w:val="center"/>
      </w:pPr>
      <w:r w:rsidRPr="00021EF0">
        <w:t>Транспортные развязки регионального значения</w:t>
      </w:r>
    </w:p>
    <w:p w14:paraId="3D3E9154" w14:textId="77777777" w:rsidR="00F3545B" w:rsidRPr="00021EF0" w:rsidRDefault="00F3545B" w:rsidP="00F3545B">
      <w:pPr>
        <w:tabs>
          <w:tab w:val="left" w:pos="1276"/>
        </w:tabs>
        <w:ind w:firstLine="0"/>
        <w:jc w:val="cente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16"/>
        <w:gridCol w:w="5469"/>
        <w:gridCol w:w="2551"/>
        <w:gridCol w:w="3036"/>
        <w:gridCol w:w="227"/>
      </w:tblGrid>
      <w:tr w:rsidR="00F3545B" w:rsidRPr="00021EF0" w14:paraId="479A3F75" w14:textId="77777777" w:rsidTr="00F3545B">
        <w:trPr>
          <w:gridAfter w:val="1"/>
          <w:wAfter w:w="227" w:type="dxa"/>
          <w:jc w:val="center"/>
        </w:trPr>
        <w:tc>
          <w:tcPr>
            <w:tcW w:w="1816" w:type="dxa"/>
            <w:tcBorders>
              <w:top w:val="single" w:sz="4" w:space="0" w:color="auto"/>
              <w:left w:val="single" w:sz="4" w:space="0" w:color="auto"/>
              <w:bottom w:val="single" w:sz="4" w:space="0" w:color="auto"/>
              <w:right w:val="single" w:sz="4" w:space="0" w:color="auto"/>
            </w:tcBorders>
            <w:vAlign w:val="center"/>
          </w:tcPr>
          <w:p w14:paraId="458EAF3C" w14:textId="77777777" w:rsidR="00F3545B" w:rsidRPr="00021EF0" w:rsidRDefault="00F3545B" w:rsidP="00F3545B">
            <w:pPr>
              <w:tabs>
                <w:tab w:val="left" w:pos="1276"/>
              </w:tabs>
              <w:ind w:firstLine="0"/>
              <w:jc w:val="center"/>
              <w:rPr>
                <w:b/>
              </w:rPr>
            </w:pPr>
            <w:r w:rsidRPr="00021EF0">
              <w:rPr>
                <w:b/>
              </w:rPr>
              <w:t>Номер транспортной развязки</w:t>
            </w:r>
          </w:p>
        </w:tc>
        <w:tc>
          <w:tcPr>
            <w:tcW w:w="5469" w:type="dxa"/>
            <w:tcBorders>
              <w:top w:val="single" w:sz="4" w:space="0" w:color="auto"/>
              <w:left w:val="single" w:sz="4" w:space="0" w:color="auto"/>
              <w:bottom w:val="single" w:sz="4" w:space="0" w:color="auto"/>
              <w:right w:val="single" w:sz="4" w:space="0" w:color="auto"/>
            </w:tcBorders>
            <w:vAlign w:val="center"/>
          </w:tcPr>
          <w:p w14:paraId="0DE56731" w14:textId="77777777" w:rsidR="00F3545B" w:rsidRPr="00021EF0" w:rsidRDefault="00F3545B" w:rsidP="00F3545B">
            <w:pPr>
              <w:tabs>
                <w:tab w:val="left" w:pos="1276"/>
              </w:tabs>
              <w:ind w:firstLine="0"/>
              <w:jc w:val="center"/>
              <w:rPr>
                <w:b/>
              </w:rPr>
            </w:pPr>
            <w:r w:rsidRPr="00021EF0">
              <w:rPr>
                <w:b/>
              </w:rPr>
              <w:t>Наименование пересекаемых автомобильных дорог</w:t>
            </w:r>
          </w:p>
        </w:tc>
        <w:tc>
          <w:tcPr>
            <w:tcW w:w="2551" w:type="dxa"/>
            <w:tcBorders>
              <w:top w:val="single" w:sz="4" w:space="0" w:color="auto"/>
              <w:left w:val="single" w:sz="4" w:space="0" w:color="auto"/>
              <w:bottom w:val="single" w:sz="4" w:space="0" w:color="auto"/>
              <w:right w:val="single" w:sz="4" w:space="0" w:color="auto"/>
            </w:tcBorders>
            <w:vAlign w:val="center"/>
          </w:tcPr>
          <w:p w14:paraId="34B486D6" w14:textId="77777777" w:rsidR="00F3545B" w:rsidRPr="00021EF0" w:rsidRDefault="00F3545B" w:rsidP="00F3545B">
            <w:pPr>
              <w:tabs>
                <w:tab w:val="left" w:pos="1276"/>
              </w:tabs>
              <w:ind w:firstLine="0"/>
              <w:jc w:val="center"/>
              <w:rPr>
                <w:b/>
              </w:rPr>
            </w:pPr>
            <w:r w:rsidRPr="00021EF0">
              <w:rPr>
                <w:b/>
              </w:rPr>
              <w:t>Муниципальное образование</w:t>
            </w:r>
          </w:p>
        </w:tc>
        <w:tc>
          <w:tcPr>
            <w:tcW w:w="3036" w:type="dxa"/>
            <w:tcBorders>
              <w:top w:val="single" w:sz="4" w:space="0" w:color="auto"/>
              <w:left w:val="single" w:sz="4" w:space="0" w:color="auto"/>
              <w:bottom w:val="single" w:sz="4" w:space="0" w:color="auto"/>
              <w:right w:val="single" w:sz="4" w:space="0" w:color="auto"/>
            </w:tcBorders>
            <w:vAlign w:val="center"/>
          </w:tcPr>
          <w:p w14:paraId="0CA596E3" w14:textId="77777777" w:rsidR="00F3545B" w:rsidRPr="00021EF0" w:rsidRDefault="00F3545B" w:rsidP="00F3545B">
            <w:pPr>
              <w:tabs>
                <w:tab w:val="left" w:pos="1276"/>
              </w:tabs>
              <w:ind w:firstLine="0"/>
              <w:jc w:val="center"/>
              <w:rPr>
                <w:b/>
              </w:rPr>
            </w:pPr>
            <w:r w:rsidRPr="00021EF0">
              <w:rPr>
                <w:b/>
              </w:rPr>
              <w:t>Строительство(С)/Реконструкция (Р)</w:t>
            </w:r>
          </w:p>
        </w:tc>
      </w:tr>
      <w:tr w:rsidR="00F3545B" w:rsidRPr="00021EF0" w14:paraId="17367066" w14:textId="77777777" w:rsidTr="00F3545B">
        <w:trPr>
          <w:jc w:val="center"/>
        </w:trPr>
        <w:tc>
          <w:tcPr>
            <w:tcW w:w="1816" w:type="dxa"/>
            <w:tcBorders>
              <w:top w:val="single" w:sz="4" w:space="0" w:color="auto"/>
              <w:left w:val="single" w:sz="4" w:space="0" w:color="auto"/>
              <w:bottom w:val="single" w:sz="4" w:space="0" w:color="auto"/>
              <w:right w:val="single" w:sz="4" w:space="0" w:color="auto"/>
            </w:tcBorders>
            <w:vAlign w:val="center"/>
          </w:tcPr>
          <w:p w14:paraId="03813FCD" w14:textId="77777777" w:rsidR="00F3545B" w:rsidRPr="00021EF0" w:rsidRDefault="00F3545B" w:rsidP="00F3545B">
            <w:pPr>
              <w:tabs>
                <w:tab w:val="left" w:pos="1276"/>
              </w:tabs>
              <w:ind w:firstLine="0"/>
              <w:jc w:val="center"/>
            </w:pPr>
            <w:r w:rsidRPr="00021EF0">
              <w:t>2106</w:t>
            </w:r>
          </w:p>
        </w:tc>
        <w:tc>
          <w:tcPr>
            <w:tcW w:w="5469" w:type="dxa"/>
            <w:tcBorders>
              <w:top w:val="single" w:sz="4" w:space="0" w:color="auto"/>
              <w:left w:val="single" w:sz="4" w:space="0" w:color="auto"/>
              <w:bottom w:val="single" w:sz="4" w:space="0" w:color="auto"/>
              <w:right w:val="single" w:sz="4" w:space="0" w:color="auto"/>
            </w:tcBorders>
            <w:vAlign w:val="center"/>
          </w:tcPr>
          <w:p w14:paraId="10795C37" w14:textId="77777777" w:rsidR="00F3545B" w:rsidRPr="00021EF0" w:rsidRDefault="00F3545B" w:rsidP="00F3545B">
            <w:pPr>
              <w:tabs>
                <w:tab w:val="left" w:pos="1276"/>
              </w:tabs>
              <w:ind w:firstLine="0"/>
              <w:jc w:val="center"/>
            </w:pPr>
            <w:r w:rsidRPr="00021EF0">
              <w:t>Носовихинское шоссе</w:t>
            </w:r>
          </w:p>
        </w:tc>
        <w:tc>
          <w:tcPr>
            <w:tcW w:w="2551" w:type="dxa"/>
            <w:tcBorders>
              <w:top w:val="single" w:sz="4" w:space="0" w:color="auto"/>
              <w:left w:val="single" w:sz="4" w:space="0" w:color="auto"/>
              <w:bottom w:val="single" w:sz="4" w:space="0" w:color="auto"/>
              <w:right w:val="single" w:sz="4" w:space="0" w:color="auto"/>
            </w:tcBorders>
            <w:vAlign w:val="center"/>
          </w:tcPr>
          <w:p w14:paraId="1AD35B10" w14:textId="77777777" w:rsidR="00F3545B" w:rsidRPr="00021EF0" w:rsidRDefault="00F3545B" w:rsidP="00F3545B">
            <w:pPr>
              <w:tabs>
                <w:tab w:val="left" w:pos="1276"/>
              </w:tabs>
              <w:ind w:firstLine="0"/>
              <w:jc w:val="center"/>
            </w:pPr>
            <w:r w:rsidRPr="00021EF0">
              <w:t>М-7 "Волга" - Носовихинское шоссе</w:t>
            </w:r>
          </w:p>
        </w:tc>
        <w:tc>
          <w:tcPr>
            <w:tcW w:w="3036" w:type="dxa"/>
            <w:tcBorders>
              <w:top w:val="single" w:sz="4" w:space="0" w:color="auto"/>
              <w:left w:val="single" w:sz="4" w:space="0" w:color="auto"/>
              <w:bottom w:val="single" w:sz="4" w:space="0" w:color="auto"/>
              <w:right w:val="single" w:sz="4" w:space="0" w:color="auto"/>
            </w:tcBorders>
            <w:vAlign w:val="center"/>
          </w:tcPr>
          <w:p w14:paraId="39592751" w14:textId="5CA85576" w:rsidR="00F3545B" w:rsidRPr="00021EF0" w:rsidRDefault="00F3545B" w:rsidP="00F3545B">
            <w:pPr>
              <w:tabs>
                <w:tab w:val="left" w:pos="1276"/>
              </w:tabs>
              <w:ind w:firstLine="0"/>
              <w:jc w:val="center"/>
            </w:pPr>
            <w:r w:rsidRPr="00021EF0">
              <w:t>С</w:t>
            </w:r>
          </w:p>
        </w:tc>
        <w:tc>
          <w:tcPr>
            <w:tcW w:w="227" w:type="dxa"/>
            <w:vAlign w:val="center"/>
          </w:tcPr>
          <w:p w14:paraId="2C46123D" w14:textId="77777777" w:rsidR="00F3545B" w:rsidRPr="00021EF0" w:rsidRDefault="00F3545B" w:rsidP="00F3545B">
            <w:pPr>
              <w:pStyle w:val="ConsPlusNormal"/>
              <w:jc w:val="center"/>
              <w:rPr>
                <w:rFonts w:ascii="Times New Roman" w:hAnsi="Times New Roman" w:cs="Times New Roman"/>
                <w:sz w:val="28"/>
                <w:szCs w:val="28"/>
              </w:rPr>
            </w:pPr>
            <w:r w:rsidRPr="00021EF0">
              <w:rPr>
                <w:rFonts w:ascii="Times New Roman" w:hAnsi="Times New Roman" w:cs="Times New Roman"/>
                <w:sz w:val="28"/>
                <w:szCs w:val="28"/>
              </w:rPr>
              <w:t>С</w:t>
            </w:r>
          </w:p>
        </w:tc>
      </w:tr>
    </w:tbl>
    <w:p w14:paraId="39178EA1" w14:textId="77777777" w:rsidR="00F3545B" w:rsidRPr="00021EF0" w:rsidRDefault="00F3545B" w:rsidP="00A97EA4">
      <w:pPr>
        <w:tabs>
          <w:tab w:val="left" w:pos="1276"/>
        </w:tabs>
        <w:ind w:firstLine="0"/>
      </w:pPr>
    </w:p>
    <w:p w14:paraId="6B70D471" w14:textId="77777777" w:rsidR="00F3545B" w:rsidRPr="00021EF0" w:rsidRDefault="00F3545B" w:rsidP="00F3545B">
      <w:pPr>
        <w:pStyle w:val="ConsPlusNormal"/>
        <w:jc w:val="center"/>
        <w:rPr>
          <w:sz w:val="18"/>
          <w:szCs w:val="18"/>
        </w:rPr>
      </w:pPr>
    </w:p>
    <w:p w14:paraId="57C78A2F" w14:textId="4164958D" w:rsidR="00F3545B" w:rsidRPr="00021EF0" w:rsidRDefault="00F3545B" w:rsidP="00F3545B">
      <w:pPr>
        <w:tabs>
          <w:tab w:val="left" w:pos="1276"/>
        </w:tabs>
        <w:ind w:firstLine="0"/>
        <w:jc w:val="center"/>
      </w:pPr>
      <w:r w:rsidRPr="00021EF0">
        <w:t>Пешеходных переходов через магистральные железнодорожные пути</w:t>
      </w:r>
    </w:p>
    <w:p w14:paraId="6292D3C8" w14:textId="77777777" w:rsidR="00F3545B" w:rsidRPr="00021EF0" w:rsidRDefault="00F3545B" w:rsidP="00F3545B">
      <w:pPr>
        <w:tabs>
          <w:tab w:val="left" w:pos="1276"/>
        </w:tabs>
        <w:ind w:firstLine="0"/>
        <w:jc w:val="cente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709"/>
        <w:gridCol w:w="1559"/>
        <w:gridCol w:w="2977"/>
        <w:gridCol w:w="1984"/>
        <w:gridCol w:w="2552"/>
        <w:gridCol w:w="3118"/>
      </w:tblGrid>
      <w:tr w:rsidR="00F3545B" w:rsidRPr="00021EF0" w14:paraId="4ED8F8DE" w14:textId="77777777" w:rsidTr="00F3545B">
        <w:tc>
          <w:tcPr>
            <w:tcW w:w="709" w:type="dxa"/>
            <w:tcBorders>
              <w:top w:val="single" w:sz="4" w:space="0" w:color="auto"/>
              <w:left w:val="single" w:sz="4" w:space="0" w:color="auto"/>
              <w:bottom w:val="single" w:sz="4" w:space="0" w:color="auto"/>
              <w:right w:val="single" w:sz="4" w:space="0" w:color="auto"/>
            </w:tcBorders>
            <w:vAlign w:val="center"/>
          </w:tcPr>
          <w:p w14:paraId="084F0C4F" w14:textId="76A13FBB"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п/п</w:t>
            </w:r>
          </w:p>
        </w:tc>
        <w:tc>
          <w:tcPr>
            <w:tcW w:w="1559" w:type="dxa"/>
            <w:tcBorders>
              <w:top w:val="single" w:sz="4" w:space="0" w:color="auto"/>
              <w:left w:val="single" w:sz="4" w:space="0" w:color="auto"/>
              <w:bottom w:val="single" w:sz="4" w:space="0" w:color="auto"/>
              <w:right w:val="single" w:sz="4" w:space="0" w:color="auto"/>
            </w:tcBorders>
            <w:vAlign w:val="center"/>
          </w:tcPr>
          <w:p w14:paraId="5B97E067" w14:textId="77777777"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vAlign w:val="center"/>
          </w:tcPr>
          <w:p w14:paraId="6C88C7FA" w14:textId="77777777"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Наименование пересекаемого препятствия</w:t>
            </w:r>
          </w:p>
        </w:tc>
        <w:tc>
          <w:tcPr>
            <w:tcW w:w="1984" w:type="dxa"/>
            <w:tcBorders>
              <w:top w:val="single" w:sz="4" w:space="0" w:color="auto"/>
              <w:left w:val="single" w:sz="4" w:space="0" w:color="auto"/>
              <w:bottom w:val="single" w:sz="4" w:space="0" w:color="auto"/>
              <w:right w:val="single" w:sz="4" w:space="0" w:color="auto"/>
            </w:tcBorders>
            <w:vAlign w:val="center"/>
          </w:tcPr>
          <w:p w14:paraId="566CA5A0" w14:textId="77777777"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Наименование железнодорожной станции или платформы</w:t>
            </w:r>
          </w:p>
        </w:tc>
        <w:tc>
          <w:tcPr>
            <w:tcW w:w="2552" w:type="dxa"/>
            <w:tcBorders>
              <w:top w:val="single" w:sz="4" w:space="0" w:color="auto"/>
              <w:left w:val="single" w:sz="4" w:space="0" w:color="auto"/>
              <w:bottom w:val="single" w:sz="4" w:space="0" w:color="auto"/>
              <w:right w:val="single" w:sz="4" w:space="0" w:color="auto"/>
            </w:tcBorders>
            <w:vAlign w:val="center"/>
          </w:tcPr>
          <w:p w14:paraId="211AC2DE" w14:textId="77777777"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Наименование муниципального образования</w:t>
            </w:r>
          </w:p>
        </w:tc>
        <w:tc>
          <w:tcPr>
            <w:tcW w:w="3118" w:type="dxa"/>
            <w:tcBorders>
              <w:top w:val="single" w:sz="4" w:space="0" w:color="auto"/>
              <w:left w:val="single" w:sz="4" w:space="0" w:color="auto"/>
              <w:bottom w:val="single" w:sz="4" w:space="0" w:color="auto"/>
              <w:right w:val="single" w:sz="4" w:space="0" w:color="auto"/>
            </w:tcBorders>
            <w:vAlign w:val="center"/>
          </w:tcPr>
          <w:p w14:paraId="1AB28D07" w14:textId="77777777"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Наименование населенного пункта</w:t>
            </w:r>
          </w:p>
        </w:tc>
      </w:tr>
      <w:tr w:rsidR="00F3545B" w:rsidRPr="00021EF0" w14:paraId="09E2F38C" w14:textId="77777777" w:rsidTr="00F3545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D046BE"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36EF04"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Пешеходный тоннель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77C605E"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Горьковское направление МЖД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89CFFC"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Реутов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FCEE96"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Городской округ Реутов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59A386" w14:textId="40F7D584"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Городской округ Реутов</w:t>
            </w:r>
          </w:p>
        </w:tc>
      </w:tr>
    </w:tbl>
    <w:p w14:paraId="0AC024C3" w14:textId="77777777" w:rsidR="00F3545B" w:rsidRPr="00021EF0" w:rsidRDefault="00F3545B" w:rsidP="00F3545B">
      <w:pPr>
        <w:tabs>
          <w:tab w:val="left" w:pos="1276"/>
        </w:tabs>
        <w:ind w:firstLine="0"/>
        <w:jc w:val="center"/>
      </w:pPr>
    </w:p>
    <w:p w14:paraId="0C97DD03" w14:textId="4AD4B4D0" w:rsidR="00F3545B" w:rsidRPr="00021EF0" w:rsidRDefault="00F3545B" w:rsidP="00F3545B">
      <w:pPr>
        <w:tabs>
          <w:tab w:val="left" w:pos="1276"/>
        </w:tabs>
        <w:ind w:firstLine="0"/>
        <w:jc w:val="center"/>
      </w:pPr>
      <w:r w:rsidRPr="00021EF0">
        <w:t>Транспортно-пересадочные узлы на основе железнодорожного транспорта</w:t>
      </w:r>
    </w:p>
    <w:p w14:paraId="5D296342" w14:textId="77777777" w:rsidR="00F3545B" w:rsidRPr="00021EF0" w:rsidRDefault="00F3545B" w:rsidP="00F3545B">
      <w:pPr>
        <w:tabs>
          <w:tab w:val="left" w:pos="1276"/>
        </w:tabs>
        <w:ind w:firstLine="0"/>
        <w:jc w:val="cente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709"/>
        <w:gridCol w:w="2410"/>
        <w:gridCol w:w="4110"/>
        <w:gridCol w:w="2552"/>
        <w:gridCol w:w="3118"/>
      </w:tblGrid>
      <w:tr w:rsidR="00F3545B" w:rsidRPr="00021EF0" w14:paraId="4A91CF3D" w14:textId="77777777" w:rsidTr="00F3545B">
        <w:tc>
          <w:tcPr>
            <w:tcW w:w="709" w:type="dxa"/>
            <w:tcBorders>
              <w:top w:val="single" w:sz="4" w:space="0" w:color="auto"/>
              <w:left w:val="single" w:sz="4" w:space="0" w:color="auto"/>
              <w:bottom w:val="single" w:sz="4" w:space="0" w:color="auto"/>
              <w:right w:val="single" w:sz="4" w:space="0" w:color="auto"/>
            </w:tcBorders>
            <w:vAlign w:val="center"/>
          </w:tcPr>
          <w:p w14:paraId="23484781" w14:textId="622345D5"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п/п</w:t>
            </w:r>
          </w:p>
        </w:tc>
        <w:tc>
          <w:tcPr>
            <w:tcW w:w="2410" w:type="dxa"/>
            <w:tcBorders>
              <w:top w:val="single" w:sz="4" w:space="0" w:color="auto"/>
              <w:left w:val="single" w:sz="4" w:space="0" w:color="auto"/>
              <w:bottom w:val="single" w:sz="4" w:space="0" w:color="auto"/>
              <w:right w:val="single" w:sz="4" w:space="0" w:color="auto"/>
            </w:tcBorders>
            <w:vAlign w:val="center"/>
          </w:tcPr>
          <w:p w14:paraId="26EBF3EF" w14:textId="77777777"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Наименование железнодорожного направления</w:t>
            </w:r>
          </w:p>
        </w:tc>
        <w:tc>
          <w:tcPr>
            <w:tcW w:w="4110" w:type="dxa"/>
            <w:tcBorders>
              <w:top w:val="single" w:sz="4" w:space="0" w:color="auto"/>
              <w:left w:val="single" w:sz="4" w:space="0" w:color="auto"/>
              <w:bottom w:val="single" w:sz="4" w:space="0" w:color="auto"/>
              <w:right w:val="single" w:sz="4" w:space="0" w:color="auto"/>
            </w:tcBorders>
            <w:vAlign w:val="center"/>
          </w:tcPr>
          <w:p w14:paraId="44F9EA05" w14:textId="77777777"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Наименование железнодорожной станции</w:t>
            </w:r>
          </w:p>
        </w:tc>
        <w:tc>
          <w:tcPr>
            <w:tcW w:w="2552" w:type="dxa"/>
            <w:tcBorders>
              <w:top w:val="single" w:sz="4" w:space="0" w:color="auto"/>
              <w:left w:val="single" w:sz="4" w:space="0" w:color="auto"/>
              <w:bottom w:val="single" w:sz="4" w:space="0" w:color="auto"/>
              <w:right w:val="single" w:sz="4" w:space="0" w:color="auto"/>
            </w:tcBorders>
            <w:vAlign w:val="center"/>
          </w:tcPr>
          <w:p w14:paraId="4293A59F" w14:textId="77777777"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Муниципальное образование</w:t>
            </w:r>
          </w:p>
        </w:tc>
        <w:tc>
          <w:tcPr>
            <w:tcW w:w="3118" w:type="dxa"/>
            <w:tcBorders>
              <w:top w:val="single" w:sz="4" w:space="0" w:color="auto"/>
              <w:left w:val="single" w:sz="4" w:space="0" w:color="auto"/>
              <w:bottom w:val="single" w:sz="4" w:space="0" w:color="auto"/>
              <w:right w:val="single" w:sz="4" w:space="0" w:color="auto"/>
            </w:tcBorders>
            <w:vAlign w:val="center"/>
          </w:tcPr>
          <w:p w14:paraId="35459C81" w14:textId="77777777" w:rsidR="00F3545B" w:rsidRPr="00021EF0" w:rsidRDefault="00F3545B" w:rsidP="00F3545B">
            <w:pPr>
              <w:pStyle w:val="ConsPlusNormal"/>
              <w:ind w:firstLine="0"/>
              <w:jc w:val="center"/>
              <w:rPr>
                <w:rFonts w:ascii="Times New Roman" w:hAnsi="Times New Roman" w:cs="Times New Roman"/>
                <w:b/>
                <w:sz w:val="24"/>
                <w:szCs w:val="24"/>
              </w:rPr>
            </w:pPr>
            <w:r w:rsidRPr="00021EF0">
              <w:rPr>
                <w:rFonts w:ascii="Times New Roman" w:hAnsi="Times New Roman" w:cs="Times New Roman"/>
                <w:b/>
                <w:sz w:val="24"/>
                <w:szCs w:val="24"/>
              </w:rPr>
              <w:t>Наименование поселения</w:t>
            </w:r>
          </w:p>
        </w:tc>
      </w:tr>
      <w:tr w:rsidR="00F3545B" w:rsidRPr="00021EF0" w14:paraId="75E0CC30" w14:textId="77777777" w:rsidTr="00F3545B">
        <w:trPr>
          <w:trHeight w:val="7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C830D9"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6DEEE"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Горьковское направление МЖД</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7A33217" w14:textId="77777777" w:rsidR="00F3545B" w:rsidRPr="00021EF0" w:rsidRDefault="00F3545B" w:rsidP="00F3545B">
            <w:pPr>
              <w:pStyle w:val="ConsPlusNormal"/>
              <w:ind w:firstLine="0"/>
              <w:jc w:val="center"/>
              <w:rPr>
                <w:rFonts w:ascii="Times New Roman" w:hAnsi="Times New Roman" w:cs="Times New Roman"/>
                <w:sz w:val="24"/>
                <w:szCs w:val="24"/>
              </w:rPr>
            </w:pPr>
            <w:proofErr w:type="spellStart"/>
            <w:r w:rsidRPr="00021EF0">
              <w:rPr>
                <w:rFonts w:ascii="Times New Roman" w:hAnsi="Times New Roman" w:cs="Times New Roman"/>
                <w:sz w:val="24"/>
                <w:szCs w:val="24"/>
              </w:rPr>
              <w:t>Реутово</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C59032"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Реутов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39A0F6" w14:textId="03D844D5"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Реутов</w:t>
            </w:r>
          </w:p>
        </w:tc>
      </w:tr>
      <w:tr w:rsidR="00F3545B" w:rsidRPr="00021EF0" w14:paraId="41E29D16" w14:textId="77777777" w:rsidTr="00F3545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0650F0" w14:textId="7E3AF9E2"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5BD8A3"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Горьковское направление МЖД</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392A9B3"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Стройка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85129D" w14:textId="77777777"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Реутов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8280207" w14:textId="1AD5522F" w:rsidR="00F3545B" w:rsidRPr="00021EF0" w:rsidRDefault="00F3545B" w:rsidP="00F3545B">
            <w:pPr>
              <w:pStyle w:val="ConsPlusNormal"/>
              <w:ind w:firstLine="0"/>
              <w:jc w:val="center"/>
              <w:rPr>
                <w:rFonts w:ascii="Times New Roman" w:hAnsi="Times New Roman" w:cs="Times New Roman"/>
                <w:sz w:val="24"/>
                <w:szCs w:val="24"/>
              </w:rPr>
            </w:pPr>
            <w:r w:rsidRPr="00021EF0">
              <w:rPr>
                <w:rFonts w:ascii="Times New Roman" w:hAnsi="Times New Roman" w:cs="Times New Roman"/>
                <w:sz w:val="24"/>
                <w:szCs w:val="24"/>
              </w:rPr>
              <w:t>Реутов</w:t>
            </w:r>
          </w:p>
        </w:tc>
      </w:tr>
    </w:tbl>
    <w:p w14:paraId="433B3934" w14:textId="77777777" w:rsidR="004722B3" w:rsidRDefault="004722B3" w:rsidP="00A97EA4">
      <w:pPr>
        <w:tabs>
          <w:tab w:val="left" w:pos="1276"/>
        </w:tabs>
        <w:ind w:firstLine="0"/>
        <w:sectPr w:rsidR="004722B3" w:rsidSect="00722904">
          <w:pgSz w:w="16840" w:h="11901" w:orient="landscape"/>
          <w:pgMar w:top="1134" w:right="1134" w:bottom="1134" w:left="1134" w:header="709" w:footer="709" w:gutter="0"/>
          <w:cols w:space="708"/>
          <w:docGrid w:linePitch="360"/>
        </w:sectPr>
      </w:pPr>
    </w:p>
    <w:p w14:paraId="7E8FD56C" w14:textId="3A35B208" w:rsidR="00756028" w:rsidRPr="00021EF0" w:rsidRDefault="00756028" w:rsidP="00756028">
      <w:pPr>
        <w:pStyle w:val="10"/>
        <w:ind w:firstLine="0"/>
      </w:pPr>
      <w:bookmarkStart w:id="119" w:name="_Toc464568288"/>
      <w:bookmarkStart w:id="120" w:name="_Toc480825906"/>
      <w:bookmarkStart w:id="121" w:name="_Toc490734855"/>
      <w:r w:rsidRPr="00021EF0">
        <w:lastRenderedPageBreak/>
        <w:t xml:space="preserve">Глава 5. Публичные слушания по вопросам </w:t>
      </w:r>
      <w:r w:rsidRPr="00021EF0">
        <w:br/>
        <w:t>землепользования и застройки</w:t>
      </w:r>
      <w:bookmarkEnd w:id="113"/>
      <w:bookmarkEnd w:id="114"/>
      <w:bookmarkEnd w:id="119"/>
      <w:bookmarkEnd w:id="120"/>
      <w:bookmarkEnd w:id="121"/>
    </w:p>
    <w:p w14:paraId="6EFB87E4" w14:textId="77777777" w:rsidR="00756028" w:rsidRPr="00021EF0" w:rsidRDefault="00756028" w:rsidP="00756028">
      <w:pPr>
        <w:pStyle w:val="ConsPlusNormal"/>
        <w:jc w:val="both"/>
        <w:rPr>
          <w:rFonts w:ascii="Times New Roman" w:hAnsi="Times New Roman" w:cs="Times New Roman"/>
          <w:sz w:val="24"/>
          <w:szCs w:val="24"/>
        </w:rPr>
      </w:pPr>
    </w:p>
    <w:p w14:paraId="4299392D" w14:textId="77777777" w:rsidR="00756028" w:rsidRPr="00021EF0" w:rsidRDefault="00756028" w:rsidP="00756028">
      <w:pPr>
        <w:pStyle w:val="22"/>
      </w:pPr>
      <w:bookmarkStart w:id="122" w:name="_Toc480825907"/>
      <w:bookmarkStart w:id="123" w:name="_Toc490734856"/>
      <w:bookmarkStart w:id="124" w:name="_Toc443557214"/>
      <w:bookmarkStart w:id="125" w:name="_Toc444100737"/>
      <w:bookmarkStart w:id="126" w:name="_Toc464568289"/>
      <w:r w:rsidRPr="00021EF0">
        <w:t>Статья 17.Общие положения о публичных слушаниях по вопросам землепользования и застройки</w:t>
      </w:r>
      <w:bookmarkEnd w:id="122"/>
      <w:bookmarkEnd w:id="123"/>
    </w:p>
    <w:p w14:paraId="0B335D3A" w14:textId="77777777" w:rsidR="00756028" w:rsidRPr="00021EF0" w:rsidRDefault="00756028" w:rsidP="00756028">
      <w:pPr>
        <w:widowControl w:val="0"/>
        <w:autoSpaceDE w:val="0"/>
        <w:autoSpaceDN w:val="0"/>
        <w:adjustRightInd w:val="0"/>
        <w:ind w:firstLine="540"/>
      </w:pPr>
    </w:p>
    <w:p w14:paraId="4C8C206F" w14:textId="77777777" w:rsidR="00756028" w:rsidRPr="00021EF0" w:rsidRDefault="00756028" w:rsidP="00756028">
      <w:pPr>
        <w:tabs>
          <w:tab w:val="left" w:pos="1276"/>
        </w:tabs>
      </w:pPr>
      <w:r w:rsidRPr="00021EF0">
        <w:t>1.</w:t>
      </w:r>
      <w:r w:rsidRPr="00021EF0">
        <w:tab/>
        <w:t>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 городского округа.</w:t>
      </w:r>
    </w:p>
    <w:p w14:paraId="36C51C2A" w14:textId="77777777" w:rsidR="00756028" w:rsidRPr="00021EF0" w:rsidRDefault="00756028" w:rsidP="00756028">
      <w:pPr>
        <w:tabs>
          <w:tab w:val="left" w:pos="1276"/>
        </w:tabs>
      </w:pPr>
      <w:r w:rsidRPr="00021EF0">
        <w:t>2.</w:t>
      </w:r>
      <w:r w:rsidRPr="00021EF0">
        <w:tab/>
        <w:t>Задачами публичных слушаний по вопросам землепользования и застройки являются:</w:t>
      </w:r>
    </w:p>
    <w:p w14:paraId="42D648EE" w14:textId="77777777" w:rsidR="00756028" w:rsidRPr="00021EF0" w:rsidRDefault="00756028" w:rsidP="00756028">
      <w:pPr>
        <w:tabs>
          <w:tab w:val="left" w:pos="1276"/>
        </w:tabs>
      </w:pPr>
      <w:r w:rsidRPr="00021EF0">
        <w:t>-</w:t>
      </w:r>
      <w:r w:rsidRPr="00021EF0">
        <w:tab/>
        <w:t>доведение до заинтересованных лиц полной и точной информации по вопросам землепользования и застройки, выносимым на публичные слушания;</w:t>
      </w:r>
    </w:p>
    <w:p w14:paraId="31B8ABDA" w14:textId="77777777" w:rsidR="00756028" w:rsidRPr="00021EF0" w:rsidRDefault="00756028" w:rsidP="00756028">
      <w:pPr>
        <w:tabs>
          <w:tab w:val="left" w:pos="1276"/>
        </w:tabs>
      </w:pPr>
      <w:r w:rsidRPr="00021EF0">
        <w:t>-</w:t>
      </w:r>
      <w:r w:rsidRPr="00021EF0">
        <w:tab/>
        <w:t>выявление отношения заинтересованных лиц к вопросам землепользования и застройки, выносимым на публичные слушания;</w:t>
      </w:r>
    </w:p>
    <w:p w14:paraId="14A5986C" w14:textId="77777777" w:rsidR="00756028" w:rsidRPr="00021EF0" w:rsidRDefault="00756028" w:rsidP="00756028">
      <w:pPr>
        <w:tabs>
          <w:tab w:val="left" w:pos="1276"/>
        </w:tabs>
      </w:pPr>
      <w:r w:rsidRPr="00021EF0">
        <w:t>-</w:t>
      </w:r>
      <w:r w:rsidRPr="00021EF0">
        <w:tab/>
        <w:t>выявление предложений, замечаний и рекомендаций со стороны заинтересованных лиц по вопросам землепользования и застройки, выносимым на публичные слушания.</w:t>
      </w:r>
    </w:p>
    <w:p w14:paraId="2FD532FD" w14:textId="77777777" w:rsidR="00756028" w:rsidRPr="00021EF0" w:rsidRDefault="00756028" w:rsidP="00756028">
      <w:pPr>
        <w:widowControl w:val="0"/>
        <w:tabs>
          <w:tab w:val="left" w:pos="1276"/>
        </w:tabs>
        <w:autoSpaceDE w:val="0"/>
        <w:autoSpaceDN w:val="0"/>
        <w:adjustRightInd w:val="0"/>
      </w:pPr>
      <w:r w:rsidRPr="00021EF0">
        <w:t>3.</w:t>
      </w:r>
      <w:r w:rsidRPr="00021EF0">
        <w:tab/>
        <w:t>Обязательному рассмотрению на публичных слушаниях подлежат:</w:t>
      </w:r>
    </w:p>
    <w:p w14:paraId="2111DFE4" w14:textId="77777777" w:rsidR="00756028" w:rsidRPr="00021EF0" w:rsidRDefault="00756028" w:rsidP="00756028">
      <w:pPr>
        <w:widowControl w:val="0"/>
        <w:tabs>
          <w:tab w:val="left" w:pos="1276"/>
        </w:tabs>
        <w:autoSpaceDE w:val="0"/>
        <w:autoSpaceDN w:val="0"/>
        <w:adjustRightInd w:val="0"/>
      </w:pPr>
      <w:bookmarkStart w:id="127" w:name="Par54"/>
      <w:bookmarkEnd w:id="127"/>
      <w:r w:rsidRPr="00021EF0">
        <w:t>1)</w:t>
      </w:r>
      <w:r w:rsidRPr="00021EF0">
        <w:tab/>
        <w:t xml:space="preserve">проект генерального плана, проект о внесении изменений в генеральный </w:t>
      </w:r>
      <w:hyperlink r:id="rId37" w:history="1">
        <w:r w:rsidRPr="00021EF0">
          <w:t>план</w:t>
        </w:r>
      </w:hyperlink>
      <w:r w:rsidRPr="00021EF0">
        <w:t>;</w:t>
      </w:r>
    </w:p>
    <w:p w14:paraId="45C6E859" w14:textId="77777777" w:rsidR="00756028" w:rsidRPr="00021EF0" w:rsidRDefault="00756028" w:rsidP="00756028">
      <w:pPr>
        <w:widowControl w:val="0"/>
        <w:tabs>
          <w:tab w:val="left" w:pos="1276"/>
        </w:tabs>
        <w:autoSpaceDE w:val="0"/>
        <w:autoSpaceDN w:val="0"/>
        <w:adjustRightInd w:val="0"/>
      </w:pPr>
      <w:bookmarkStart w:id="128" w:name="Par55"/>
      <w:bookmarkEnd w:id="128"/>
      <w:r w:rsidRPr="00021EF0">
        <w:t>2)</w:t>
      </w:r>
      <w:r w:rsidRPr="00021EF0">
        <w:tab/>
        <w:t>проект Правил, проект о внесении изменений в Правила;</w:t>
      </w:r>
    </w:p>
    <w:p w14:paraId="7ACC72D9" w14:textId="77777777" w:rsidR="00756028" w:rsidRPr="00021EF0" w:rsidRDefault="00756028" w:rsidP="00756028">
      <w:pPr>
        <w:widowControl w:val="0"/>
        <w:tabs>
          <w:tab w:val="left" w:pos="1276"/>
        </w:tabs>
        <w:autoSpaceDE w:val="0"/>
        <w:autoSpaceDN w:val="0"/>
        <w:adjustRightInd w:val="0"/>
      </w:pPr>
      <w:bookmarkStart w:id="129" w:name="Par56"/>
      <w:bookmarkEnd w:id="129"/>
      <w:r w:rsidRPr="00021EF0">
        <w:t>3)</w:t>
      </w:r>
      <w:r w:rsidRPr="00021EF0">
        <w:tab/>
        <w:t>проекты планировки территорий и(или) проекты межевания территорий;</w:t>
      </w:r>
    </w:p>
    <w:p w14:paraId="105EEAD7" w14:textId="77777777" w:rsidR="00756028" w:rsidRPr="00021EF0" w:rsidRDefault="00756028" w:rsidP="00756028">
      <w:pPr>
        <w:widowControl w:val="0"/>
        <w:tabs>
          <w:tab w:val="left" w:pos="1276"/>
        </w:tabs>
        <w:autoSpaceDE w:val="0"/>
        <w:autoSpaceDN w:val="0"/>
        <w:adjustRightInd w:val="0"/>
      </w:pPr>
      <w:bookmarkStart w:id="130" w:name="Par57"/>
      <w:bookmarkEnd w:id="130"/>
      <w:r w:rsidRPr="00021EF0">
        <w:t>4)</w:t>
      </w:r>
      <w:r w:rsidRPr="00021EF0">
        <w:tab/>
        <w:t>вопросы предоставления разрешения на условно разрешенный вид использования земельных участков или объектов капитального строительства;</w:t>
      </w:r>
    </w:p>
    <w:p w14:paraId="24640543" w14:textId="77777777" w:rsidR="00756028" w:rsidRPr="00021EF0" w:rsidRDefault="00756028" w:rsidP="00756028">
      <w:pPr>
        <w:widowControl w:val="0"/>
        <w:tabs>
          <w:tab w:val="left" w:pos="1276"/>
        </w:tabs>
        <w:autoSpaceDE w:val="0"/>
        <w:autoSpaceDN w:val="0"/>
        <w:adjustRightInd w:val="0"/>
      </w:pPr>
      <w:bookmarkStart w:id="131" w:name="Par58"/>
      <w:bookmarkEnd w:id="131"/>
      <w:r w:rsidRPr="00021EF0">
        <w:t>5)</w:t>
      </w:r>
      <w:r w:rsidRPr="00021EF0">
        <w:tab/>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Start w:id="132" w:name="Par59"/>
      <w:bookmarkEnd w:id="132"/>
      <w:r w:rsidRPr="00021EF0">
        <w:t>.</w:t>
      </w:r>
    </w:p>
    <w:p w14:paraId="2C2A95EF" w14:textId="77777777" w:rsidR="00756028" w:rsidRPr="00021EF0" w:rsidRDefault="00756028" w:rsidP="00756028">
      <w:pPr>
        <w:widowControl w:val="0"/>
        <w:tabs>
          <w:tab w:val="left" w:pos="1276"/>
        </w:tabs>
        <w:autoSpaceDE w:val="0"/>
        <w:autoSpaceDN w:val="0"/>
        <w:adjustRightInd w:val="0"/>
      </w:pPr>
      <w:r w:rsidRPr="00021EF0">
        <w:t>4.</w:t>
      </w:r>
      <w:r w:rsidRPr="00021EF0">
        <w:tab/>
        <w:t>Публичные слушания по вопросам, указанным в части 2 настоящей статьи, не проводятся:</w:t>
      </w:r>
    </w:p>
    <w:p w14:paraId="78C6CD4F" w14:textId="77777777" w:rsidR="00756028" w:rsidRPr="00021EF0" w:rsidRDefault="00756028" w:rsidP="00756028">
      <w:pPr>
        <w:widowControl w:val="0"/>
        <w:tabs>
          <w:tab w:val="left" w:pos="1276"/>
        </w:tabs>
        <w:autoSpaceDE w:val="0"/>
        <w:autoSpaceDN w:val="0"/>
        <w:adjustRightInd w:val="0"/>
      </w:pPr>
      <w:r w:rsidRPr="00021EF0">
        <w:t>1)</w:t>
      </w:r>
      <w:r w:rsidRPr="00021EF0">
        <w:tab/>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14:paraId="7DBF4795" w14:textId="77777777" w:rsidR="00756028" w:rsidRPr="00021EF0" w:rsidRDefault="00756028" w:rsidP="00756028">
      <w:pPr>
        <w:widowControl w:val="0"/>
        <w:tabs>
          <w:tab w:val="left" w:pos="1276"/>
        </w:tabs>
        <w:autoSpaceDE w:val="0"/>
        <w:autoSpaceDN w:val="0"/>
        <w:adjustRightInd w:val="0"/>
      </w:pPr>
      <w:r w:rsidRPr="00021EF0">
        <w:t>2)</w:t>
      </w:r>
      <w:r w:rsidRPr="00021EF0">
        <w:tab/>
        <w:t>по проекту планировки территории и (или) проекту межевания территории, если они подготовлены в отношении:</w:t>
      </w:r>
    </w:p>
    <w:p w14:paraId="2E2A10F2" w14:textId="77777777" w:rsidR="00756028" w:rsidRPr="00021EF0" w:rsidRDefault="00756028" w:rsidP="00756028">
      <w:pPr>
        <w:tabs>
          <w:tab w:val="left" w:pos="1276"/>
        </w:tabs>
        <w:autoSpaceDE w:val="0"/>
        <w:autoSpaceDN w:val="0"/>
        <w:adjustRightInd w:val="0"/>
      </w:pPr>
      <w:r w:rsidRPr="00021EF0">
        <w:t>-</w:t>
      </w:r>
      <w:r w:rsidRPr="00021EF0">
        <w:tab/>
        <w:t>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14:paraId="1ED8EA75" w14:textId="77777777" w:rsidR="00756028" w:rsidRPr="00021EF0" w:rsidRDefault="00756028" w:rsidP="00756028">
      <w:pPr>
        <w:widowControl w:val="0"/>
        <w:tabs>
          <w:tab w:val="left" w:pos="1276"/>
        </w:tabs>
        <w:autoSpaceDE w:val="0"/>
        <w:autoSpaceDN w:val="0"/>
        <w:adjustRightInd w:val="0"/>
      </w:pPr>
      <w:r w:rsidRPr="00021EF0">
        <w:t>-</w:t>
      </w:r>
      <w:r w:rsidRPr="00021EF0">
        <w:tab/>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02A75C7B" w14:textId="77777777" w:rsidR="00756028" w:rsidRPr="00021EF0" w:rsidRDefault="00756028" w:rsidP="00756028">
      <w:pPr>
        <w:widowControl w:val="0"/>
        <w:tabs>
          <w:tab w:val="left" w:pos="1276"/>
        </w:tabs>
        <w:autoSpaceDE w:val="0"/>
        <w:autoSpaceDN w:val="0"/>
        <w:adjustRightInd w:val="0"/>
      </w:pPr>
      <w:r w:rsidRPr="00021EF0">
        <w:t>-</w:t>
      </w:r>
      <w:r w:rsidRPr="00021EF0">
        <w:tab/>
        <w:t>территории для размещения линейных объектов в границах земель лесного фонда.</w:t>
      </w:r>
    </w:p>
    <w:p w14:paraId="69938338" w14:textId="77777777" w:rsidR="00756028" w:rsidRPr="00021EF0" w:rsidRDefault="00756028" w:rsidP="00756028">
      <w:pPr>
        <w:widowControl w:val="0"/>
        <w:tabs>
          <w:tab w:val="left" w:pos="1276"/>
        </w:tabs>
        <w:autoSpaceDE w:val="0"/>
        <w:autoSpaceDN w:val="0"/>
        <w:adjustRightInd w:val="0"/>
      </w:pPr>
      <w:r w:rsidRPr="00021EF0">
        <w:t>3)</w:t>
      </w:r>
      <w:r w:rsidRPr="00021EF0">
        <w:tab/>
        <w:t>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14:paraId="5B1DDF73" w14:textId="77777777" w:rsidR="00756028" w:rsidRPr="00021EF0" w:rsidRDefault="00756028" w:rsidP="00756028">
      <w:pPr>
        <w:widowControl w:val="0"/>
        <w:autoSpaceDE w:val="0"/>
        <w:autoSpaceDN w:val="0"/>
        <w:adjustRightInd w:val="0"/>
        <w:ind w:firstLine="540"/>
        <w:rPr>
          <w:color w:val="FF0000"/>
        </w:rPr>
      </w:pPr>
    </w:p>
    <w:p w14:paraId="24122309" w14:textId="77777777" w:rsidR="00756028" w:rsidRPr="00021EF0" w:rsidRDefault="00756028" w:rsidP="00756028">
      <w:pPr>
        <w:pStyle w:val="22"/>
      </w:pPr>
      <w:bookmarkStart w:id="133" w:name="Par62"/>
      <w:bookmarkStart w:id="134" w:name="Par177"/>
      <w:bookmarkStart w:id="135" w:name="Par221"/>
      <w:bookmarkStart w:id="136" w:name="Par225"/>
      <w:bookmarkEnd w:id="133"/>
      <w:bookmarkEnd w:id="134"/>
      <w:bookmarkEnd w:id="135"/>
      <w:bookmarkEnd w:id="136"/>
      <w:r w:rsidRPr="00021EF0">
        <w:br w:type="page"/>
      </w:r>
    </w:p>
    <w:p w14:paraId="66D6C518" w14:textId="77777777" w:rsidR="00756028" w:rsidRPr="00021EF0" w:rsidRDefault="00756028" w:rsidP="00756028">
      <w:pPr>
        <w:pStyle w:val="22"/>
      </w:pPr>
      <w:bookmarkStart w:id="137" w:name="_Toc480825908"/>
      <w:bookmarkStart w:id="138" w:name="_Toc490734857"/>
      <w:r w:rsidRPr="00021EF0">
        <w:lastRenderedPageBreak/>
        <w:t xml:space="preserve">Статья 18. Особенности проведения публичных слушаний по проекту генерального плана, проекту о внесении изменений в генеральный </w:t>
      </w:r>
      <w:hyperlink r:id="rId38" w:history="1">
        <w:r w:rsidRPr="00021EF0">
          <w:t>план</w:t>
        </w:r>
        <w:bookmarkEnd w:id="137"/>
        <w:bookmarkEnd w:id="138"/>
      </w:hyperlink>
      <w:r w:rsidRPr="00021EF0">
        <w:t xml:space="preserve"> </w:t>
      </w:r>
    </w:p>
    <w:p w14:paraId="585405BB" w14:textId="77777777" w:rsidR="00756028" w:rsidRPr="00021EF0" w:rsidRDefault="00756028" w:rsidP="00756028">
      <w:pPr>
        <w:widowControl w:val="0"/>
        <w:autoSpaceDE w:val="0"/>
        <w:autoSpaceDN w:val="0"/>
        <w:adjustRightInd w:val="0"/>
        <w:rPr>
          <w:color w:val="FF0000"/>
        </w:rPr>
      </w:pPr>
    </w:p>
    <w:p w14:paraId="2A6CB2DF" w14:textId="77777777" w:rsidR="00756028" w:rsidRPr="00021EF0" w:rsidRDefault="00756028" w:rsidP="00756028">
      <w:pPr>
        <w:widowControl w:val="0"/>
        <w:tabs>
          <w:tab w:val="left" w:pos="1276"/>
        </w:tabs>
        <w:autoSpaceDE w:val="0"/>
        <w:autoSpaceDN w:val="0"/>
        <w:adjustRightInd w:val="0"/>
      </w:pPr>
      <w:r w:rsidRPr="00021EF0">
        <w:t>1.</w:t>
      </w:r>
      <w:r w:rsidRPr="00021EF0">
        <w:tab/>
        <w:t xml:space="preserve">При получении проекта генерального плана, проекта о внесении изменений в генеральный </w:t>
      </w:r>
      <w:hyperlink r:id="rId39" w:history="1">
        <w:r w:rsidRPr="00021EF0">
          <w:t>план</w:t>
        </w:r>
      </w:hyperlink>
      <w:r w:rsidRPr="00021EF0">
        <w:t xml:space="preserve"> уполномоченный орган местного самоуправления городского округа принимает решение о назначении публичных слушаний по проекту генерального плана, проекту о внесении изменений в генеральный </w:t>
      </w:r>
      <w:hyperlink r:id="rId40" w:history="1">
        <w:r w:rsidRPr="00021EF0">
          <w:t>план</w:t>
        </w:r>
      </w:hyperlink>
      <w:r w:rsidRPr="00021EF0">
        <w:t xml:space="preserve"> в течение десяти календарных дней со дня поступления проекта генерального плана, проекта о внесении изменений в генеральный </w:t>
      </w:r>
      <w:hyperlink r:id="rId41" w:history="1">
        <w:r w:rsidRPr="00021EF0">
          <w:t>план</w:t>
        </w:r>
      </w:hyperlink>
      <w:r w:rsidRPr="00021EF0">
        <w:t xml:space="preserve"> с приложением заключений и согласований, предусмотренных законодательством.</w:t>
      </w:r>
    </w:p>
    <w:p w14:paraId="2716E9FB" w14:textId="77777777" w:rsidR="00756028" w:rsidRPr="00021EF0" w:rsidRDefault="00756028" w:rsidP="00756028">
      <w:pPr>
        <w:tabs>
          <w:tab w:val="left" w:pos="1276"/>
        </w:tabs>
        <w:autoSpaceDE w:val="0"/>
        <w:autoSpaceDN w:val="0"/>
        <w:adjustRightInd w:val="0"/>
        <w:ind w:firstLine="708"/>
      </w:pPr>
      <w:r w:rsidRPr="00021EF0">
        <w:t>2.</w:t>
      </w:r>
      <w:r w:rsidRPr="00021EF0">
        <w:tab/>
        <w:t>В целях доведения до населения информации о содержании проекта генерального плана, проекта о внесении изменений в генеральный план уполномоченный на проведение публичных слушаний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на собраниях жителей, в печатных средствах массовой информации, по радио и телевидению.</w:t>
      </w:r>
    </w:p>
    <w:p w14:paraId="351B1B46" w14:textId="77777777" w:rsidR="00756028" w:rsidRPr="00021EF0" w:rsidRDefault="00756028" w:rsidP="00756028">
      <w:pPr>
        <w:tabs>
          <w:tab w:val="left" w:pos="1276"/>
        </w:tabs>
        <w:autoSpaceDE w:val="0"/>
        <w:autoSpaceDN w:val="0"/>
        <w:adjustRightInd w:val="0"/>
        <w:ind w:firstLine="708"/>
      </w:pPr>
      <w:r w:rsidRPr="00021EF0">
        <w:t>3.</w:t>
      </w:r>
      <w:r w:rsidRPr="00021EF0">
        <w:tab/>
        <w:t>Участники публичных слушаний вправе представить в уполномоченный на проведение публичных слушаний орган местного самоуправления городского округа свои предложения и замечания, касающиеся проекта, для включения их в протокол публичных слушаний.</w:t>
      </w:r>
    </w:p>
    <w:p w14:paraId="6BF22524" w14:textId="77777777" w:rsidR="00756028" w:rsidRPr="00021EF0" w:rsidRDefault="00756028" w:rsidP="00756028">
      <w:pPr>
        <w:widowControl w:val="0"/>
        <w:tabs>
          <w:tab w:val="left" w:pos="1276"/>
        </w:tabs>
        <w:autoSpaceDE w:val="0"/>
        <w:autoSpaceDN w:val="0"/>
        <w:adjustRightInd w:val="0"/>
      </w:pPr>
      <w:r w:rsidRPr="00021EF0">
        <w:t>4.</w:t>
      </w:r>
      <w:r w:rsidRPr="00021EF0">
        <w:tab/>
        <w:t>Участниками публичных слушаний по проекту генерального плана, проекту о внесении изменений в генеральный план являются жители городского округа, а также правообладатели земельных участков и (или) объектов капитального строительства, находящихся в границах территории городского округа.</w:t>
      </w:r>
    </w:p>
    <w:p w14:paraId="4387D8AE" w14:textId="6F7C1CD4" w:rsidR="00756028" w:rsidRPr="00021EF0" w:rsidRDefault="00756028" w:rsidP="00756028">
      <w:pPr>
        <w:tabs>
          <w:tab w:val="left" w:pos="1276"/>
        </w:tabs>
        <w:autoSpaceDE w:val="0"/>
        <w:autoSpaceDN w:val="0"/>
        <w:adjustRightInd w:val="0"/>
        <w:rPr>
          <w:bCs/>
        </w:rPr>
      </w:pPr>
      <w:r w:rsidRPr="00021EF0">
        <w:rPr>
          <w:bCs/>
        </w:rPr>
        <w:t>5.</w:t>
      </w:r>
      <w:r w:rsidRPr="00021EF0">
        <w:rPr>
          <w:bCs/>
        </w:rPr>
        <w:tab/>
      </w:r>
      <w:proofErr w:type="gramStart"/>
      <w:r w:rsidRPr="00021EF0">
        <w:rPr>
          <w:bCs/>
        </w:rPr>
        <w:t>В случае внесения изменений в генеральный план в отношении части территории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городского округа, в отношении которой осуществлялась подготовка указанных изменений.</w:t>
      </w:r>
      <w:proofErr w:type="gramEnd"/>
    </w:p>
    <w:p w14:paraId="4D9055C4" w14:textId="77777777" w:rsidR="00756028" w:rsidRPr="00021EF0" w:rsidRDefault="00756028" w:rsidP="00756028">
      <w:pPr>
        <w:tabs>
          <w:tab w:val="left" w:pos="1276"/>
        </w:tabs>
        <w:autoSpaceDE w:val="0"/>
        <w:autoSpaceDN w:val="0"/>
        <w:adjustRightInd w:val="0"/>
        <w:ind w:firstLine="708"/>
      </w:pPr>
      <w:r w:rsidRPr="00021EF0">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Московской области.</w:t>
      </w:r>
    </w:p>
    <w:p w14:paraId="35370FC7" w14:textId="77777777" w:rsidR="00756028" w:rsidRPr="00021EF0" w:rsidRDefault="00756028" w:rsidP="00756028">
      <w:pPr>
        <w:widowControl w:val="0"/>
        <w:tabs>
          <w:tab w:val="left" w:pos="1276"/>
        </w:tabs>
        <w:autoSpaceDE w:val="0"/>
        <w:autoSpaceDN w:val="0"/>
        <w:adjustRightInd w:val="0"/>
      </w:pPr>
      <w:r w:rsidRPr="00021EF0">
        <w:t>6.</w:t>
      </w:r>
      <w:r w:rsidRPr="00021EF0">
        <w:tab/>
        <w:t>Срок проведения публичных слушаний с момента оповещения жителей городского округа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14:paraId="1C651B63" w14:textId="77777777" w:rsidR="00756028" w:rsidRPr="00021EF0" w:rsidRDefault="00756028" w:rsidP="00756028">
      <w:pPr>
        <w:tabs>
          <w:tab w:val="left" w:pos="1276"/>
        </w:tabs>
        <w:autoSpaceDE w:val="0"/>
        <w:autoSpaceDN w:val="0"/>
        <w:adjustRightInd w:val="0"/>
        <w:ind w:firstLine="708"/>
      </w:pPr>
      <w:r w:rsidRPr="00021EF0">
        <w:t>7.</w:t>
      </w:r>
      <w:r w:rsidRPr="00021EF0">
        <w:tab/>
        <w:t>Заключение о результатах публичных слушаний по проекту генерального плана, проекту о внесении изменений в генеральный план подлежит официальному опубликованию и размещению на официальном сайте городского округа.</w:t>
      </w:r>
    </w:p>
    <w:bookmarkEnd w:id="124"/>
    <w:bookmarkEnd w:id="125"/>
    <w:bookmarkEnd w:id="126"/>
    <w:p w14:paraId="6DD8737D" w14:textId="77777777" w:rsidR="00756028" w:rsidRPr="00021EF0" w:rsidRDefault="00756028" w:rsidP="00756028">
      <w:pPr>
        <w:pStyle w:val="ConsPlusNormal"/>
        <w:tabs>
          <w:tab w:val="left" w:pos="1276"/>
        </w:tabs>
        <w:ind w:firstLine="708"/>
        <w:jc w:val="both"/>
        <w:rPr>
          <w:rFonts w:ascii="Times New Roman" w:hAnsi="Times New Roman" w:cs="Times New Roman"/>
          <w:sz w:val="24"/>
          <w:szCs w:val="24"/>
        </w:rPr>
      </w:pPr>
    </w:p>
    <w:p w14:paraId="23D36A0A" w14:textId="77777777" w:rsidR="00756028" w:rsidRPr="00021EF0" w:rsidRDefault="00756028" w:rsidP="00756028">
      <w:pPr>
        <w:pStyle w:val="22"/>
      </w:pPr>
      <w:bookmarkStart w:id="139" w:name="_Toc443557216"/>
      <w:bookmarkStart w:id="140" w:name="_Toc444100738"/>
      <w:bookmarkStart w:id="141" w:name="_Toc464568290"/>
      <w:bookmarkStart w:id="142" w:name="_Toc480825909"/>
      <w:bookmarkStart w:id="143" w:name="_Toc490734858"/>
      <w:r w:rsidRPr="00021EF0">
        <w:t>Статья 19. Особенности проведения публичных слушаний по проекту Правил, проекту о внесении изменений в Правила</w:t>
      </w:r>
      <w:bookmarkEnd w:id="139"/>
      <w:bookmarkEnd w:id="140"/>
      <w:bookmarkEnd w:id="141"/>
      <w:bookmarkEnd w:id="142"/>
      <w:bookmarkEnd w:id="143"/>
    </w:p>
    <w:p w14:paraId="0097BD34" w14:textId="77777777" w:rsidR="00756028" w:rsidRPr="00021EF0" w:rsidRDefault="00756028" w:rsidP="00756028">
      <w:pPr>
        <w:pStyle w:val="ConsPlusNormal"/>
        <w:jc w:val="both"/>
        <w:rPr>
          <w:rFonts w:ascii="Times New Roman" w:hAnsi="Times New Roman" w:cs="Times New Roman"/>
          <w:sz w:val="24"/>
          <w:szCs w:val="24"/>
        </w:rPr>
      </w:pPr>
    </w:p>
    <w:p w14:paraId="584236E0" w14:textId="77777777" w:rsidR="00756028" w:rsidRPr="00021EF0" w:rsidRDefault="00756028" w:rsidP="00EF66C0">
      <w:pPr>
        <w:pStyle w:val="affffff0"/>
        <w:numPr>
          <w:ilvl w:val="0"/>
          <w:numId w:val="24"/>
        </w:numPr>
        <w:tabs>
          <w:tab w:val="left" w:pos="1276"/>
        </w:tabs>
        <w:ind w:left="0" w:firstLine="709"/>
        <w:jc w:val="both"/>
        <w:rPr>
          <w:szCs w:val="24"/>
        </w:rPr>
      </w:pPr>
      <w:r w:rsidRPr="00021EF0">
        <w:rPr>
          <w:szCs w:val="24"/>
        </w:rPr>
        <w:t xml:space="preserve">Глава городского округа при получении проекта Правил, проекта о внесении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14:paraId="7F40180C" w14:textId="77777777" w:rsidR="00756028" w:rsidRPr="00021EF0" w:rsidRDefault="00756028" w:rsidP="00756028">
      <w:pPr>
        <w:tabs>
          <w:tab w:val="left" w:pos="1276"/>
        </w:tabs>
      </w:pPr>
      <w:r w:rsidRPr="00021EF0">
        <w:t>Указанное решение подлежит официальному опубликованию и размещению на официальном сайте городского округа.</w:t>
      </w:r>
    </w:p>
    <w:p w14:paraId="58E78682" w14:textId="77777777" w:rsidR="00756028" w:rsidRPr="00021EF0" w:rsidRDefault="00756028" w:rsidP="00756028">
      <w:pPr>
        <w:tabs>
          <w:tab w:val="left" w:pos="1276"/>
        </w:tabs>
      </w:pPr>
      <w:r w:rsidRPr="00021EF0">
        <w:t>2.</w:t>
      </w:r>
      <w:r w:rsidRPr="00021EF0">
        <w:tab/>
        <w:t>Публичные слушания по проекту Правил, по проекту о внесении изменений в Правила проводятся Комиссией городского округа.</w:t>
      </w:r>
    </w:p>
    <w:p w14:paraId="452016B2" w14:textId="77777777" w:rsidR="00756028" w:rsidRPr="00021EF0" w:rsidRDefault="00756028" w:rsidP="00756028">
      <w:pPr>
        <w:tabs>
          <w:tab w:val="left" w:pos="1276"/>
        </w:tabs>
      </w:pPr>
      <w:r w:rsidRPr="00021EF0">
        <w:lastRenderedPageBreak/>
        <w:t>3.</w:t>
      </w:r>
      <w:r w:rsidRPr="00021EF0">
        <w:tab/>
      </w:r>
      <w:proofErr w:type="gramStart"/>
      <w:r w:rsidRPr="00021EF0">
        <w:t>В целях доведения до населения, заинтересованных лиц информации о содержании проекта в обязательном порядке организуются выставки, экспозиции демонстрационных материалов проекта Правил, проекта о внесении изменений в Правила, выступления представителей уполномоченных органов, разработчиков проекта на собраниях жителей, в печатных средствах массовой информации, по радио и телевидению.</w:t>
      </w:r>
      <w:proofErr w:type="gramEnd"/>
    </w:p>
    <w:p w14:paraId="7B1392F6" w14:textId="77777777" w:rsidR="00756028" w:rsidRPr="00021EF0" w:rsidRDefault="00756028" w:rsidP="00756028">
      <w:pPr>
        <w:tabs>
          <w:tab w:val="left" w:pos="1276"/>
        </w:tabs>
        <w:autoSpaceDE w:val="0"/>
        <w:autoSpaceDN w:val="0"/>
        <w:adjustRightInd w:val="0"/>
      </w:pPr>
      <w:r w:rsidRPr="00021EF0">
        <w:t>4.</w:t>
      </w:r>
      <w:r w:rsidRPr="00021EF0">
        <w:tab/>
        <w:t>Продолжительность публичных слушаний по проекту Правил составляет не менее двух и не более четырех месяцев со дня опубликования такого проекта.</w:t>
      </w:r>
    </w:p>
    <w:p w14:paraId="38F9E193" w14:textId="77777777" w:rsidR="00756028" w:rsidRPr="00021EF0" w:rsidRDefault="00756028" w:rsidP="00756028">
      <w:pPr>
        <w:tabs>
          <w:tab w:val="left" w:pos="709"/>
          <w:tab w:val="left" w:pos="1276"/>
        </w:tabs>
        <w:ind w:firstLine="0"/>
      </w:pPr>
      <w:r w:rsidRPr="00021EF0">
        <w:tab/>
        <w:t>5.</w:t>
      </w:r>
      <w:r w:rsidRPr="00021EF0">
        <w:tab/>
      </w:r>
      <w:proofErr w:type="gramStart"/>
      <w:r w:rsidRPr="00021EF0">
        <w:t>В случае подготовки правил землепользования и застройки применительно к части территории городского округа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городского округа.</w:t>
      </w:r>
      <w:proofErr w:type="gramEnd"/>
      <w:r w:rsidRPr="00021EF0">
        <w:t xml:space="preserve">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654FA821" w14:textId="77777777" w:rsidR="00756028" w:rsidRPr="00021EF0" w:rsidRDefault="00756028" w:rsidP="00756028">
      <w:pPr>
        <w:tabs>
          <w:tab w:val="left" w:pos="1276"/>
        </w:tabs>
      </w:pPr>
      <w:r w:rsidRPr="00021EF0">
        <w:t>6.</w:t>
      </w:r>
      <w:r w:rsidRPr="00021EF0">
        <w:tab/>
        <w:t>Заключение о результатах публичных слушаний по проекту Правил, по проекту о внесении изменений в Правила подлежит официальному опубликованию и размещению на официальном сайте городского округа.</w:t>
      </w:r>
    </w:p>
    <w:p w14:paraId="3BF1F120" w14:textId="77777777" w:rsidR="00756028" w:rsidRPr="00021EF0" w:rsidRDefault="00756028" w:rsidP="00756028">
      <w:pPr>
        <w:tabs>
          <w:tab w:val="left" w:pos="1276"/>
        </w:tabs>
      </w:pPr>
      <w:r w:rsidRPr="00021EF0">
        <w:t>7.</w:t>
      </w:r>
      <w:r w:rsidRPr="00021EF0">
        <w:tab/>
        <w:t xml:space="preserve">Администрация городского округа направляет проект Правил, проект о  внесении </w:t>
      </w:r>
      <w:proofErr w:type="spellStart"/>
      <w:r w:rsidRPr="00021EF0">
        <w:t>измененеий</w:t>
      </w:r>
      <w:proofErr w:type="spellEnd"/>
      <w:r w:rsidRPr="00021EF0">
        <w:t xml:space="preserve"> в Правила с приложением протоколов публичных слушаний и заключения о результатах публичных слушаний в </w:t>
      </w:r>
      <w:proofErr w:type="spellStart"/>
      <w:r w:rsidRPr="00021EF0">
        <w:t>Главархитектуру</w:t>
      </w:r>
      <w:proofErr w:type="spellEnd"/>
      <w:r w:rsidRPr="00021EF0">
        <w:t xml:space="preserve"> Московской области, с учетом которых Комиссией вносятся изменения в проект в порядке, установленном соответствующим постановлением Правительства Московской области.</w:t>
      </w:r>
    </w:p>
    <w:p w14:paraId="4BBC2B1F" w14:textId="77777777" w:rsidR="00756028" w:rsidRPr="00021EF0" w:rsidRDefault="00756028" w:rsidP="00756028">
      <w:pPr>
        <w:pStyle w:val="ConsPlusNormal"/>
        <w:jc w:val="both"/>
        <w:rPr>
          <w:rFonts w:ascii="Times New Roman" w:hAnsi="Times New Roman" w:cs="Times New Roman"/>
          <w:sz w:val="24"/>
          <w:szCs w:val="24"/>
        </w:rPr>
      </w:pPr>
    </w:p>
    <w:p w14:paraId="0CCF1D94" w14:textId="77777777" w:rsidR="00756028" w:rsidRPr="00021EF0" w:rsidRDefault="00756028" w:rsidP="00756028">
      <w:pPr>
        <w:pStyle w:val="22"/>
      </w:pPr>
      <w:bookmarkStart w:id="144" w:name="_Toc442957640"/>
      <w:bookmarkStart w:id="145" w:name="_Toc443557217"/>
      <w:bookmarkStart w:id="146" w:name="_Toc444100739"/>
      <w:bookmarkStart w:id="147" w:name="_Toc464568291"/>
      <w:bookmarkStart w:id="148" w:name="_Toc480825910"/>
      <w:bookmarkStart w:id="149" w:name="_Toc490734859"/>
      <w:r w:rsidRPr="00021EF0">
        <w:t>Статья 20. Особенности проведения публичных слушаний по проектам планировки территории и проектам межевания территории</w:t>
      </w:r>
      <w:bookmarkEnd w:id="144"/>
      <w:bookmarkEnd w:id="145"/>
      <w:bookmarkEnd w:id="146"/>
      <w:bookmarkEnd w:id="147"/>
      <w:bookmarkEnd w:id="148"/>
      <w:bookmarkEnd w:id="149"/>
    </w:p>
    <w:p w14:paraId="00AE7E07" w14:textId="77777777" w:rsidR="00756028" w:rsidRPr="00021EF0" w:rsidRDefault="00756028" w:rsidP="00756028">
      <w:pPr>
        <w:pStyle w:val="ConsPlusNormal"/>
        <w:jc w:val="both"/>
        <w:rPr>
          <w:rFonts w:ascii="Times New Roman" w:hAnsi="Times New Roman" w:cs="Times New Roman"/>
          <w:sz w:val="24"/>
          <w:szCs w:val="24"/>
        </w:rPr>
      </w:pPr>
    </w:p>
    <w:p w14:paraId="41257C0E" w14:textId="77777777" w:rsidR="00756028" w:rsidRPr="00021EF0" w:rsidRDefault="00756028" w:rsidP="00EF66C0">
      <w:pPr>
        <w:pStyle w:val="affffff0"/>
        <w:numPr>
          <w:ilvl w:val="0"/>
          <w:numId w:val="25"/>
        </w:numPr>
        <w:tabs>
          <w:tab w:val="left" w:pos="1276"/>
        </w:tabs>
        <w:ind w:left="0" w:firstLine="709"/>
        <w:jc w:val="both"/>
        <w:rPr>
          <w:szCs w:val="24"/>
        </w:rPr>
      </w:pPr>
      <w:r w:rsidRPr="00021EF0">
        <w:rPr>
          <w:szCs w:val="24"/>
        </w:rPr>
        <w:t>При получении проектов документации по планировке территории глава городского округа 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14:paraId="5614F0B0" w14:textId="77777777" w:rsidR="00756028" w:rsidRPr="00021EF0" w:rsidRDefault="00756028" w:rsidP="00756028">
      <w:pPr>
        <w:tabs>
          <w:tab w:val="left" w:pos="1276"/>
        </w:tabs>
      </w:pPr>
      <w:r w:rsidRPr="00021EF0">
        <w:t xml:space="preserve">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сайте городского округа. </w:t>
      </w:r>
    </w:p>
    <w:p w14:paraId="7C627FCD" w14:textId="77777777" w:rsidR="00756028" w:rsidRPr="00021EF0" w:rsidRDefault="00756028" w:rsidP="00756028">
      <w:pPr>
        <w:tabs>
          <w:tab w:val="left" w:pos="1276"/>
        </w:tabs>
      </w:pPr>
      <w:r w:rsidRPr="00021EF0">
        <w:t>2.</w:t>
      </w:r>
      <w:r w:rsidRPr="00021EF0">
        <w:tab/>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городского округа, применительно к которой осуществлялась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69CDE2F1" w14:textId="77777777" w:rsidR="00756028" w:rsidRPr="00021EF0" w:rsidRDefault="00756028" w:rsidP="00756028">
      <w:pPr>
        <w:tabs>
          <w:tab w:val="left" w:pos="1276"/>
        </w:tabs>
      </w:pPr>
      <w:r w:rsidRPr="00021EF0">
        <w:t>3.</w:t>
      </w:r>
      <w:r w:rsidRPr="00021EF0">
        <w:tab/>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1A8820FA" w14:textId="77777777" w:rsidR="00756028" w:rsidRPr="00021EF0" w:rsidRDefault="00756028" w:rsidP="00756028">
      <w:pPr>
        <w:tabs>
          <w:tab w:val="left" w:pos="1276"/>
        </w:tabs>
      </w:pPr>
      <w:r w:rsidRPr="00021EF0">
        <w:t>4.</w:t>
      </w:r>
      <w:r w:rsidRPr="00021EF0">
        <w:tab/>
        <w:t>Участники публичных слушаний по проекту планировки территории и проекту межевания территории вправе представить в администрацию городского округа в 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14:paraId="7365E019" w14:textId="77777777" w:rsidR="00756028" w:rsidRPr="00021EF0" w:rsidRDefault="00756028" w:rsidP="00756028">
      <w:pPr>
        <w:tabs>
          <w:tab w:val="left" w:pos="1276"/>
        </w:tabs>
      </w:pPr>
      <w:r w:rsidRPr="00021EF0">
        <w:lastRenderedPageBreak/>
        <w:t>5.</w:t>
      </w:r>
      <w:r w:rsidRPr="00021EF0">
        <w:tab/>
        <w:t>Срок проведения публичных слушаний по проекту планировки территории и межевания территории с момента оповещения заинтересованных лиц о времени и месте их проведения до дня опубликования заключения о результатах публичных слушаний составляет не менее одного и не более трех месяцев.</w:t>
      </w:r>
    </w:p>
    <w:p w14:paraId="265311A6" w14:textId="77777777" w:rsidR="00756028" w:rsidRPr="00021EF0" w:rsidRDefault="00756028" w:rsidP="00756028">
      <w:pPr>
        <w:tabs>
          <w:tab w:val="left" w:pos="1276"/>
        </w:tabs>
      </w:pPr>
      <w:r w:rsidRPr="00021EF0">
        <w:t>6.</w:t>
      </w:r>
      <w:r w:rsidRPr="00021EF0">
        <w:tab/>
        <w:t xml:space="preserve">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сайте городского округа. </w:t>
      </w:r>
    </w:p>
    <w:p w14:paraId="5BD8DCCD" w14:textId="77777777" w:rsidR="00756028" w:rsidRPr="00021EF0" w:rsidRDefault="00756028" w:rsidP="00756028">
      <w:pPr>
        <w:tabs>
          <w:tab w:val="left" w:pos="1276"/>
        </w:tabs>
      </w:pPr>
      <w:r w:rsidRPr="00021EF0">
        <w:t>7.</w:t>
      </w:r>
      <w:r w:rsidRPr="00021EF0">
        <w:tab/>
        <w:t xml:space="preserve">После завершения публичных слушаний по проекту планировки территории и проекту межевания территории администрация городского округа направляет в </w:t>
      </w:r>
      <w:proofErr w:type="spellStart"/>
      <w:r w:rsidRPr="00021EF0">
        <w:t>Главархитектуру</w:t>
      </w:r>
      <w:proofErr w:type="spellEnd"/>
      <w:r w:rsidRPr="00021EF0">
        <w:t xml:space="preserve"> Московской области заверенные копии заключения о результатах публичных слушаний, протокола публичных слушаний, правовых актов, официальных публикаций в средствах массовой информации, а также иную информацию, касающуюся проведения публичных слушаний, в срок не более 5 (пяти) дней с даты официального опубликования заключения о результатах публичных слушаний.</w:t>
      </w:r>
    </w:p>
    <w:p w14:paraId="299B99F6" w14:textId="77777777" w:rsidR="00756028" w:rsidRPr="00021EF0" w:rsidRDefault="00756028" w:rsidP="00756028">
      <w:pPr>
        <w:pStyle w:val="ConsPlusNormal"/>
        <w:jc w:val="both"/>
        <w:rPr>
          <w:rFonts w:ascii="Times New Roman" w:hAnsi="Times New Roman" w:cs="Times New Roman"/>
          <w:sz w:val="24"/>
          <w:szCs w:val="24"/>
        </w:rPr>
      </w:pPr>
    </w:p>
    <w:p w14:paraId="516E4503" w14:textId="77777777" w:rsidR="00756028" w:rsidRPr="00021EF0" w:rsidRDefault="00756028" w:rsidP="00756028">
      <w:pPr>
        <w:pStyle w:val="22"/>
      </w:pPr>
      <w:bookmarkStart w:id="150" w:name="_Toc442957641"/>
      <w:bookmarkStart w:id="151" w:name="_Toc443557218"/>
      <w:bookmarkStart w:id="152" w:name="_Toc444100740"/>
      <w:bookmarkStart w:id="153" w:name="_Toc464568292"/>
      <w:bookmarkStart w:id="154" w:name="_Toc480825911"/>
      <w:bookmarkStart w:id="155" w:name="_Toc490734860"/>
      <w:r w:rsidRPr="00021EF0">
        <w:t>Статья 21. Особенности проведения публичных слушаний по вопросу предоставления разрешения на условно разрешенный вид использования</w:t>
      </w:r>
      <w:r w:rsidRPr="00021EF0">
        <w:br/>
        <w:t>земельного участка или объекта капитального строительства</w:t>
      </w:r>
      <w:bookmarkEnd w:id="150"/>
      <w:bookmarkEnd w:id="151"/>
      <w:bookmarkEnd w:id="152"/>
      <w:bookmarkEnd w:id="153"/>
      <w:bookmarkEnd w:id="154"/>
      <w:bookmarkEnd w:id="155"/>
    </w:p>
    <w:p w14:paraId="0E5A6B58" w14:textId="77777777" w:rsidR="00756028" w:rsidRPr="00021EF0" w:rsidRDefault="00756028" w:rsidP="00756028">
      <w:pPr>
        <w:pStyle w:val="ConsPlusNormal"/>
        <w:rPr>
          <w:rFonts w:ascii="Times New Roman" w:hAnsi="Times New Roman" w:cs="Times New Roman"/>
          <w:sz w:val="24"/>
          <w:szCs w:val="24"/>
        </w:rPr>
      </w:pPr>
    </w:p>
    <w:p w14:paraId="3DD4CDFC" w14:textId="77777777" w:rsidR="00756028" w:rsidRPr="00021EF0" w:rsidRDefault="00756028" w:rsidP="00756028">
      <w:pPr>
        <w:tabs>
          <w:tab w:val="left" w:pos="1276"/>
        </w:tabs>
      </w:pPr>
      <w:r w:rsidRPr="00021EF0">
        <w:t>1.</w:t>
      </w:r>
      <w:r w:rsidRPr="00021EF0">
        <w:tab/>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разрешенный вид использования) проводятся администрацией городского округа после извещения </w:t>
      </w:r>
      <w:proofErr w:type="spellStart"/>
      <w:r w:rsidRPr="00021EF0">
        <w:t>Главархитектуры</w:t>
      </w:r>
      <w:proofErr w:type="spellEnd"/>
      <w:r w:rsidRPr="00021EF0">
        <w:t xml:space="preserve"> Московской области 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p>
    <w:p w14:paraId="27EF0D2C" w14:textId="77777777" w:rsidR="00756028" w:rsidRPr="00021EF0" w:rsidRDefault="00756028" w:rsidP="00756028">
      <w:pPr>
        <w:tabs>
          <w:tab w:val="left" w:pos="1276"/>
        </w:tabs>
      </w:pPr>
      <w:r w:rsidRPr="00021EF0">
        <w:t>2.</w:t>
      </w:r>
      <w:r w:rsidRPr="00021EF0">
        <w:tab/>
        <w:t>Публичные слушания по вопросу предоставления разрешения на условно разрешенный вид использования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14:paraId="18D9158C" w14:textId="77777777" w:rsidR="00756028" w:rsidRPr="00021EF0" w:rsidRDefault="00756028" w:rsidP="00756028">
      <w:pPr>
        <w:tabs>
          <w:tab w:val="left" w:pos="1276"/>
        </w:tabs>
      </w:pPr>
      <w:r w:rsidRPr="00021EF0">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B1C570D" w14:textId="77777777" w:rsidR="00756028" w:rsidRPr="00021EF0" w:rsidRDefault="00756028" w:rsidP="00EF66C0">
      <w:pPr>
        <w:pStyle w:val="affffff0"/>
        <w:numPr>
          <w:ilvl w:val="0"/>
          <w:numId w:val="26"/>
        </w:numPr>
        <w:tabs>
          <w:tab w:val="left" w:pos="1276"/>
        </w:tabs>
        <w:ind w:left="0" w:firstLine="709"/>
        <w:jc w:val="both"/>
        <w:rPr>
          <w:szCs w:val="24"/>
        </w:rPr>
      </w:pPr>
      <w:r w:rsidRPr="00021EF0">
        <w:rPr>
          <w:szCs w:val="24"/>
        </w:rPr>
        <w:t>Комиссия городского округа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69447A97" w14:textId="77777777" w:rsidR="00756028" w:rsidRPr="00021EF0" w:rsidRDefault="00756028" w:rsidP="00756028">
      <w:r w:rsidRPr="00021EF0">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031FF024" w14:textId="77777777" w:rsidR="00756028" w:rsidRPr="00021EF0" w:rsidRDefault="00756028" w:rsidP="00756028">
      <w:pPr>
        <w:tabs>
          <w:tab w:val="left" w:pos="1276"/>
        </w:tabs>
      </w:pPr>
      <w:r w:rsidRPr="00021EF0">
        <w:t>4.</w:t>
      </w:r>
      <w:r w:rsidRPr="00021EF0">
        <w:tab/>
        <w:t>Срок проведения публичных слушаний по вопросу предоставления разрешения на условно разрешенный вид использования с момента оповещения жителей городского округа о времени и месте их проведения до дня опубликования заключения о результатах таких публичных слушаний составляет не более одного месяца.</w:t>
      </w:r>
    </w:p>
    <w:p w14:paraId="7B4C3D29" w14:textId="77777777" w:rsidR="00756028" w:rsidRPr="00021EF0" w:rsidRDefault="00756028" w:rsidP="00756028">
      <w:pPr>
        <w:tabs>
          <w:tab w:val="left" w:pos="1276"/>
        </w:tabs>
      </w:pPr>
      <w:r w:rsidRPr="00021EF0">
        <w:lastRenderedPageBreak/>
        <w:t>5.</w:t>
      </w:r>
      <w:r w:rsidRPr="00021EF0">
        <w:tab/>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размещению на официальном сайте городского округа.</w:t>
      </w:r>
    </w:p>
    <w:p w14:paraId="36D354EB" w14:textId="77777777" w:rsidR="00756028" w:rsidRPr="00021EF0" w:rsidRDefault="00756028" w:rsidP="00756028">
      <w:pPr>
        <w:tabs>
          <w:tab w:val="left" w:pos="1276"/>
        </w:tabs>
      </w:pPr>
      <w:r w:rsidRPr="00021EF0">
        <w:t>6.</w:t>
      </w:r>
      <w:r w:rsidRPr="00021EF0">
        <w:tab/>
        <w:t xml:space="preserve">Заключение о результатах публичных слушаний по предоставлению разрешения на условно разрешенный вид использования и протокол публичных слушаний в течение 5 календарных дней со дня опубликования направляются в </w:t>
      </w:r>
      <w:proofErr w:type="spellStart"/>
      <w:r w:rsidRPr="00021EF0">
        <w:t>Главархитектуру</w:t>
      </w:r>
      <w:proofErr w:type="spellEnd"/>
      <w:r w:rsidRPr="00021EF0">
        <w:t xml:space="preserve">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 </w:t>
      </w:r>
    </w:p>
    <w:p w14:paraId="646D91E9" w14:textId="77777777" w:rsidR="00756028" w:rsidRPr="00021EF0" w:rsidRDefault="00756028" w:rsidP="00756028">
      <w:pPr>
        <w:tabs>
          <w:tab w:val="left" w:pos="1276"/>
        </w:tabs>
      </w:pPr>
      <w:r w:rsidRPr="00021EF0">
        <w:t>7.</w:t>
      </w:r>
      <w:r w:rsidRPr="00021EF0">
        <w:tab/>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A838FFA" w14:textId="77777777" w:rsidR="00756028" w:rsidRPr="00021EF0" w:rsidRDefault="00756028" w:rsidP="00756028">
      <w:pPr>
        <w:pStyle w:val="ConsPlusNormal"/>
        <w:jc w:val="both"/>
        <w:rPr>
          <w:rFonts w:ascii="Times New Roman" w:hAnsi="Times New Roman" w:cs="Times New Roman"/>
          <w:sz w:val="24"/>
          <w:szCs w:val="24"/>
        </w:rPr>
      </w:pPr>
    </w:p>
    <w:p w14:paraId="04375F16" w14:textId="77777777" w:rsidR="00756028" w:rsidRPr="00021EF0" w:rsidRDefault="00756028" w:rsidP="00756028">
      <w:pPr>
        <w:pStyle w:val="22"/>
      </w:pPr>
      <w:bookmarkStart w:id="156" w:name="_Toc442957642"/>
      <w:bookmarkStart w:id="157" w:name="_Toc443557219"/>
      <w:bookmarkStart w:id="158" w:name="_Toc444100741"/>
      <w:bookmarkStart w:id="159" w:name="_Toc464568293"/>
      <w:bookmarkStart w:id="160" w:name="_Toc480825912"/>
      <w:bookmarkStart w:id="161" w:name="_Toc490734861"/>
      <w:r w:rsidRPr="00021EF0">
        <w:t>Статья 22. Особенности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56"/>
      <w:bookmarkEnd w:id="157"/>
      <w:bookmarkEnd w:id="158"/>
      <w:bookmarkEnd w:id="159"/>
      <w:bookmarkEnd w:id="160"/>
      <w:bookmarkEnd w:id="161"/>
    </w:p>
    <w:p w14:paraId="5B478CBB" w14:textId="77777777" w:rsidR="00756028" w:rsidRPr="00021EF0" w:rsidRDefault="00756028" w:rsidP="00756028">
      <w:pPr>
        <w:pStyle w:val="ConsPlusNormal"/>
        <w:jc w:val="both"/>
        <w:rPr>
          <w:rFonts w:ascii="Times New Roman" w:hAnsi="Times New Roman" w:cs="Times New Roman"/>
          <w:sz w:val="24"/>
          <w:szCs w:val="24"/>
        </w:rPr>
      </w:pPr>
    </w:p>
    <w:p w14:paraId="62EED58C" w14:textId="77777777" w:rsidR="00756028" w:rsidRPr="00021EF0" w:rsidRDefault="00756028" w:rsidP="00756028">
      <w:pPr>
        <w:tabs>
          <w:tab w:val="left" w:pos="1276"/>
        </w:tabs>
      </w:pPr>
      <w:r w:rsidRPr="00021EF0">
        <w:t>1.</w:t>
      </w:r>
      <w:r w:rsidRPr="00021EF0">
        <w:tab/>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публичные слушания по вопросу предоставления разрешения на отклонение от предельных параметров) проводятся администрацией городского округа после извещения </w:t>
      </w:r>
      <w:proofErr w:type="spellStart"/>
      <w:r w:rsidRPr="00021EF0">
        <w:t>Главархитектуры</w:t>
      </w:r>
      <w:proofErr w:type="spellEnd"/>
      <w:r w:rsidRPr="00021EF0">
        <w:t xml:space="preserve"> Московской области о необходимости организации и проведения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F83401C" w14:textId="77777777" w:rsidR="00756028" w:rsidRPr="00021EF0" w:rsidRDefault="00756028" w:rsidP="00756028">
      <w:pPr>
        <w:tabs>
          <w:tab w:val="left" w:pos="1276"/>
        </w:tabs>
      </w:pPr>
      <w:r w:rsidRPr="00021EF0">
        <w:t>2.</w:t>
      </w:r>
      <w:r w:rsidRPr="00021EF0">
        <w:tab/>
        <w:t xml:space="preserve">Публичные слушания по вопросу по вопросу предоставления разрешения на отклонение от предельных параметров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 разрешенного строительства, реконструкции объектов капитального строительства. </w:t>
      </w:r>
    </w:p>
    <w:p w14:paraId="693F73B9" w14:textId="77777777" w:rsidR="00756028" w:rsidRPr="00021EF0" w:rsidRDefault="00756028" w:rsidP="00756028">
      <w:pPr>
        <w:tabs>
          <w:tab w:val="left" w:pos="1276"/>
        </w:tabs>
      </w:pPr>
      <w:r w:rsidRPr="00021EF0">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2475C4B" w14:textId="77777777" w:rsidR="00756028" w:rsidRPr="00021EF0" w:rsidRDefault="00756028" w:rsidP="00EF66C0">
      <w:pPr>
        <w:pStyle w:val="affffff0"/>
        <w:numPr>
          <w:ilvl w:val="0"/>
          <w:numId w:val="27"/>
        </w:numPr>
        <w:tabs>
          <w:tab w:val="left" w:pos="1276"/>
        </w:tabs>
        <w:ind w:left="0" w:firstLine="709"/>
        <w:jc w:val="both"/>
        <w:rPr>
          <w:szCs w:val="24"/>
        </w:rPr>
      </w:pPr>
      <w:r w:rsidRPr="00021EF0">
        <w:rPr>
          <w:szCs w:val="24"/>
        </w:rPr>
        <w:t>Комиссия городского округа направляет сообщения о проведении публичных слушаний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46AC8C27" w14:textId="77777777" w:rsidR="00756028" w:rsidRPr="00021EF0" w:rsidRDefault="00756028" w:rsidP="00756028">
      <w:pPr>
        <w:tabs>
          <w:tab w:val="left" w:pos="1276"/>
        </w:tabs>
      </w:pPr>
      <w:r w:rsidRPr="00021EF0">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w:t>
      </w:r>
    </w:p>
    <w:p w14:paraId="64898504" w14:textId="77777777" w:rsidR="00756028" w:rsidRPr="00021EF0" w:rsidRDefault="00756028" w:rsidP="00756028">
      <w:pPr>
        <w:tabs>
          <w:tab w:val="left" w:pos="1276"/>
        </w:tabs>
      </w:pPr>
      <w:r w:rsidRPr="00021EF0">
        <w:t>4.</w:t>
      </w:r>
      <w:r w:rsidRPr="00021EF0">
        <w:tab/>
        <w:t>Срок проведения публичных слушаний по вопросу предоставления разрешения на отклонение от предельных параметров с момента оповещения жителей городского округа о времени и месте их проведения до дня опубликования заключения о результатах таких публичных слушаний составляет не более одного месяца.</w:t>
      </w:r>
    </w:p>
    <w:p w14:paraId="0AC0C3EC" w14:textId="77777777" w:rsidR="00756028" w:rsidRPr="00021EF0" w:rsidRDefault="00756028" w:rsidP="00756028">
      <w:pPr>
        <w:tabs>
          <w:tab w:val="left" w:pos="1276"/>
        </w:tabs>
      </w:pPr>
      <w:r w:rsidRPr="00021EF0">
        <w:lastRenderedPageBreak/>
        <w:t>5.</w:t>
      </w:r>
      <w:r w:rsidRPr="00021EF0">
        <w:tab/>
        <w:t>Заключение о результатах публичных слушаний по вопросу предоставления разрешения на отклонение от предельных параметров подлежит официальному опубликованию и размещению на официальном сайте городского округа.</w:t>
      </w:r>
    </w:p>
    <w:p w14:paraId="2028E391" w14:textId="77777777" w:rsidR="00756028" w:rsidRPr="00021EF0" w:rsidRDefault="00756028" w:rsidP="00756028">
      <w:pPr>
        <w:tabs>
          <w:tab w:val="left" w:pos="1276"/>
        </w:tabs>
      </w:pPr>
      <w:r w:rsidRPr="00021EF0">
        <w:t>6.</w:t>
      </w:r>
      <w:r w:rsidRPr="00021EF0">
        <w:tab/>
        <w:t xml:space="preserve">Заключение о результатах публичных слушаний по вопросу предоставления разрешения на отклонение от предельных параметров и протокол таких публичных слушаний в течение 5 календарных дней со дня опубликования направляются в </w:t>
      </w:r>
      <w:proofErr w:type="spellStart"/>
      <w:r w:rsidRPr="00021EF0">
        <w:t>Главархитектуру</w:t>
      </w:r>
      <w:proofErr w:type="spellEnd"/>
      <w:r w:rsidRPr="00021EF0">
        <w:t xml:space="preserve"> 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принятия такого решения.</w:t>
      </w:r>
    </w:p>
    <w:p w14:paraId="5BAEF94E" w14:textId="77777777" w:rsidR="00756028" w:rsidRPr="00021EF0" w:rsidRDefault="00756028" w:rsidP="00756028">
      <w:pPr>
        <w:tabs>
          <w:tab w:val="left" w:pos="1276"/>
        </w:tabs>
      </w:pPr>
      <w:r w:rsidRPr="00021EF0">
        <w:t>7.</w:t>
      </w:r>
      <w:r w:rsidRPr="00021EF0">
        <w:tab/>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14:paraId="7DFDA6F4" w14:textId="77777777" w:rsidR="0088745B" w:rsidRDefault="0088745B" w:rsidP="00756028">
      <w:pPr>
        <w:pStyle w:val="10"/>
        <w:ind w:firstLine="0"/>
      </w:pPr>
      <w:bookmarkStart w:id="162" w:name="_Toc443557220"/>
      <w:bookmarkStart w:id="163" w:name="_Toc444100742"/>
      <w:bookmarkStart w:id="164" w:name="_Toc464568294"/>
      <w:bookmarkStart w:id="165" w:name="_Toc480825913"/>
      <w:bookmarkStart w:id="166" w:name="_Toc490734862"/>
    </w:p>
    <w:p w14:paraId="0C6A8816" w14:textId="768240D2" w:rsidR="00756028" w:rsidRPr="00021EF0" w:rsidRDefault="00756028" w:rsidP="00756028">
      <w:pPr>
        <w:pStyle w:val="10"/>
        <w:ind w:firstLine="0"/>
      </w:pPr>
      <w:r w:rsidRPr="00021EF0">
        <w:t>Глава 6. Порядок внесения изменений в правила</w:t>
      </w:r>
      <w:bookmarkEnd w:id="162"/>
      <w:bookmarkEnd w:id="163"/>
      <w:bookmarkEnd w:id="164"/>
      <w:bookmarkEnd w:id="165"/>
      <w:bookmarkEnd w:id="166"/>
    </w:p>
    <w:p w14:paraId="6DF373E7" w14:textId="77777777" w:rsidR="00756028" w:rsidRPr="00021EF0" w:rsidRDefault="00756028" w:rsidP="00756028">
      <w:pPr>
        <w:pStyle w:val="ConsPlusNormal"/>
        <w:jc w:val="both"/>
        <w:rPr>
          <w:rFonts w:ascii="Times New Roman" w:hAnsi="Times New Roman" w:cs="Times New Roman"/>
          <w:sz w:val="24"/>
          <w:szCs w:val="24"/>
        </w:rPr>
      </w:pPr>
    </w:p>
    <w:p w14:paraId="2FB262CC" w14:textId="77777777" w:rsidR="00756028" w:rsidRPr="00021EF0" w:rsidRDefault="00756028" w:rsidP="00756028">
      <w:pPr>
        <w:pStyle w:val="22"/>
      </w:pPr>
      <w:bookmarkStart w:id="167" w:name="_Toc480825914"/>
      <w:bookmarkStart w:id="168" w:name="_Toc490734863"/>
      <w:r w:rsidRPr="00021EF0">
        <w:t>Статья 23. Основания для внесения изменений в Правила</w:t>
      </w:r>
      <w:bookmarkEnd w:id="167"/>
      <w:bookmarkEnd w:id="168"/>
    </w:p>
    <w:p w14:paraId="69850BF1" w14:textId="77777777" w:rsidR="00756028" w:rsidRPr="00021EF0" w:rsidRDefault="00756028" w:rsidP="00756028">
      <w:pPr>
        <w:pStyle w:val="ConsPlusNormal"/>
        <w:rPr>
          <w:rFonts w:ascii="Times New Roman" w:hAnsi="Times New Roman" w:cs="Times New Roman"/>
          <w:bCs/>
          <w:sz w:val="24"/>
          <w:szCs w:val="24"/>
        </w:rPr>
      </w:pPr>
    </w:p>
    <w:p w14:paraId="3028029B" w14:textId="77777777" w:rsidR="00756028" w:rsidRPr="00021EF0" w:rsidRDefault="00756028" w:rsidP="00756028">
      <w:pPr>
        <w:pStyle w:val="ConsPlusNormal"/>
        <w:tabs>
          <w:tab w:val="left" w:pos="1276"/>
        </w:tabs>
        <w:jc w:val="both"/>
        <w:rPr>
          <w:rFonts w:ascii="Times New Roman" w:hAnsi="Times New Roman" w:cs="Times New Roman"/>
          <w:bCs/>
          <w:sz w:val="24"/>
          <w:szCs w:val="24"/>
        </w:rPr>
      </w:pPr>
      <w:r w:rsidRPr="00021EF0">
        <w:rPr>
          <w:rFonts w:ascii="Times New Roman" w:hAnsi="Times New Roman" w:cs="Times New Roman"/>
          <w:bCs/>
          <w:sz w:val="24"/>
          <w:szCs w:val="24"/>
        </w:rPr>
        <w:t>1.</w:t>
      </w:r>
      <w:r w:rsidRPr="00021EF0">
        <w:rPr>
          <w:rFonts w:ascii="Times New Roman" w:hAnsi="Times New Roman" w:cs="Times New Roman"/>
          <w:bCs/>
          <w:sz w:val="24"/>
          <w:szCs w:val="24"/>
        </w:rPr>
        <w:tab/>
        <w:t>Основаниями для рассмотрения вопроса о внесении изменений в Правила являются:</w:t>
      </w:r>
    </w:p>
    <w:p w14:paraId="09F8B6EC" w14:textId="77777777" w:rsidR="00756028" w:rsidRPr="00021EF0" w:rsidRDefault="00756028" w:rsidP="00756028">
      <w:pPr>
        <w:pStyle w:val="ConsPlusNormal"/>
        <w:tabs>
          <w:tab w:val="left" w:pos="1276"/>
        </w:tabs>
        <w:jc w:val="both"/>
        <w:rPr>
          <w:rFonts w:ascii="Times New Roman" w:hAnsi="Times New Roman" w:cs="Times New Roman"/>
          <w:bCs/>
          <w:sz w:val="24"/>
          <w:szCs w:val="24"/>
        </w:rPr>
      </w:pPr>
      <w:r w:rsidRPr="00021EF0">
        <w:rPr>
          <w:rFonts w:ascii="Times New Roman" w:hAnsi="Times New Roman" w:cs="Times New Roman"/>
          <w:bCs/>
          <w:sz w:val="24"/>
          <w:szCs w:val="24"/>
        </w:rPr>
        <w:t>-</w:t>
      </w:r>
      <w:r w:rsidRPr="00021EF0">
        <w:rPr>
          <w:rFonts w:ascii="Times New Roman" w:hAnsi="Times New Roman" w:cs="Times New Roman"/>
          <w:bCs/>
          <w:sz w:val="24"/>
          <w:szCs w:val="24"/>
        </w:rPr>
        <w:tab/>
        <w:t>несоответствие настоящих Правил генеральному плану, возникшее в результате внесения в генеральный план изменений;</w:t>
      </w:r>
    </w:p>
    <w:p w14:paraId="258E4192" w14:textId="77777777" w:rsidR="00756028" w:rsidRPr="00021EF0" w:rsidRDefault="00756028" w:rsidP="00756028">
      <w:pPr>
        <w:pStyle w:val="ConsPlusNormal"/>
        <w:tabs>
          <w:tab w:val="left" w:pos="1276"/>
        </w:tabs>
        <w:jc w:val="both"/>
        <w:rPr>
          <w:rFonts w:ascii="Times New Roman" w:hAnsi="Times New Roman" w:cs="Times New Roman"/>
          <w:bCs/>
          <w:sz w:val="24"/>
          <w:szCs w:val="24"/>
        </w:rPr>
      </w:pPr>
      <w:r w:rsidRPr="00021EF0">
        <w:rPr>
          <w:rFonts w:ascii="Times New Roman" w:hAnsi="Times New Roman" w:cs="Times New Roman"/>
          <w:bCs/>
          <w:sz w:val="24"/>
          <w:szCs w:val="24"/>
        </w:rPr>
        <w:t>-</w:t>
      </w:r>
      <w:r w:rsidRPr="00021EF0">
        <w:rPr>
          <w:rFonts w:ascii="Times New Roman" w:hAnsi="Times New Roman" w:cs="Times New Roman"/>
          <w:bCs/>
          <w:sz w:val="24"/>
          <w:szCs w:val="24"/>
        </w:rPr>
        <w:tab/>
        <w:t>поступление предложений об изменении границ территориальных зон, изменении градостроительных регламентов.</w:t>
      </w:r>
    </w:p>
    <w:p w14:paraId="5D763C9A" w14:textId="77777777" w:rsidR="00756028" w:rsidRPr="00021EF0" w:rsidRDefault="00756028" w:rsidP="00756028">
      <w:pPr>
        <w:tabs>
          <w:tab w:val="left" w:pos="1276"/>
        </w:tabs>
        <w:autoSpaceDE w:val="0"/>
        <w:autoSpaceDN w:val="0"/>
        <w:adjustRightInd w:val="0"/>
      </w:pPr>
      <w:r w:rsidRPr="00021EF0">
        <w:rPr>
          <w:bCs/>
        </w:rPr>
        <w:t>2.</w:t>
      </w:r>
      <w:r w:rsidRPr="00021EF0">
        <w:rPr>
          <w:bCs/>
        </w:rPr>
        <w:tab/>
      </w:r>
      <w:proofErr w:type="gramStart"/>
      <w:r w:rsidRPr="00021EF0">
        <w:rPr>
          <w:bCs/>
        </w:rPr>
        <w:t xml:space="preserve">В случае, если Правилами не обеспечена в соответствии с пунктом 3 статьи 2 Правил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roofErr w:type="spellStart"/>
      <w:r w:rsidRPr="00021EF0">
        <w:rPr>
          <w:bCs/>
        </w:rPr>
        <w:t>Главархитектура</w:t>
      </w:r>
      <w:proofErr w:type="spellEnd"/>
      <w:r w:rsidRPr="00021EF0">
        <w:rPr>
          <w:bCs/>
        </w:rPr>
        <w:t xml:space="preserve"> Московской области обеспечивает внесение изменений в Правила в целях обеспечения размещения указанных объектов.</w:t>
      </w:r>
      <w:proofErr w:type="gramEnd"/>
      <w:r w:rsidRPr="00021EF0">
        <w:rPr>
          <w:b/>
          <w:bCs/>
        </w:rPr>
        <w:t xml:space="preserve"> </w:t>
      </w:r>
      <w:r w:rsidRPr="00021EF0">
        <w:rPr>
          <w:bCs/>
        </w:rPr>
        <w:t>При этом проведение публичных слушаний не требуется</w:t>
      </w:r>
      <w:r w:rsidRPr="00021EF0">
        <w:t>.</w:t>
      </w:r>
    </w:p>
    <w:p w14:paraId="1BFFD37D" w14:textId="77777777" w:rsidR="00756028" w:rsidRPr="00021EF0" w:rsidRDefault="00756028" w:rsidP="00756028">
      <w:pPr>
        <w:pStyle w:val="ConsPlusNormal"/>
        <w:jc w:val="both"/>
        <w:rPr>
          <w:rFonts w:ascii="Times New Roman" w:hAnsi="Times New Roman" w:cs="Times New Roman"/>
          <w:sz w:val="24"/>
          <w:szCs w:val="24"/>
        </w:rPr>
      </w:pPr>
    </w:p>
    <w:p w14:paraId="40611955" w14:textId="77777777" w:rsidR="00756028" w:rsidRPr="00021EF0" w:rsidRDefault="00756028" w:rsidP="00756028">
      <w:pPr>
        <w:pStyle w:val="22"/>
      </w:pPr>
      <w:bookmarkStart w:id="169" w:name="_Toc442957644"/>
      <w:bookmarkStart w:id="170" w:name="_Toc443557222"/>
      <w:bookmarkStart w:id="171" w:name="_Toc444100744"/>
      <w:bookmarkStart w:id="172" w:name="_Toc464568296"/>
      <w:bookmarkStart w:id="173" w:name="_Toc480825915"/>
      <w:bookmarkStart w:id="174" w:name="_Toc490734864"/>
      <w:r w:rsidRPr="00021EF0">
        <w:t>Статья 24. Порядок внесения изменений в Правила</w:t>
      </w:r>
      <w:bookmarkEnd w:id="169"/>
      <w:bookmarkEnd w:id="170"/>
      <w:bookmarkEnd w:id="171"/>
      <w:bookmarkEnd w:id="172"/>
      <w:bookmarkEnd w:id="173"/>
      <w:bookmarkEnd w:id="174"/>
    </w:p>
    <w:p w14:paraId="6815B130" w14:textId="77777777" w:rsidR="00756028" w:rsidRPr="00021EF0" w:rsidRDefault="00756028" w:rsidP="00756028">
      <w:pPr>
        <w:pStyle w:val="ConsPlusNormal"/>
        <w:rPr>
          <w:rFonts w:ascii="Times New Roman" w:hAnsi="Times New Roman" w:cs="Times New Roman"/>
          <w:sz w:val="24"/>
          <w:szCs w:val="24"/>
        </w:rPr>
      </w:pPr>
    </w:p>
    <w:p w14:paraId="233B5A14" w14:textId="77777777" w:rsidR="00756028" w:rsidRPr="00021EF0" w:rsidRDefault="00756028" w:rsidP="00756028">
      <w:pPr>
        <w:tabs>
          <w:tab w:val="left" w:pos="1276"/>
        </w:tabs>
      </w:pPr>
      <w:bookmarkStart w:id="175" w:name="sub_1031"/>
      <w:r w:rsidRPr="00021EF0">
        <w:t>1.</w:t>
      </w:r>
      <w:r w:rsidRPr="00021EF0">
        <w:tab/>
        <w:t>Внесение изменений в Правила осуществляется в порядке, предусмотренном постановлением Правительства Московской области от 30.12.2014 № 1182/51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14:paraId="36FB6A5D" w14:textId="77777777" w:rsidR="00756028" w:rsidRPr="00021EF0" w:rsidRDefault="00756028" w:rsidP="00756028">
      <w:pPr>
        <w:tabs>
          <w:tab w:val="left" w:pos="1276"/>
        </w:tabs>
      </w:pPr>
      <w:bookmarkStart w:id="176" w:name="sub_1032"/>
      <w:bookmarkEnd w:id="175"/>
      <w:r w:rsidRPr="00021EF0">
        <w:t>2.</w:t>
      </w:r>
      <w:r w:rsidRPr="00021EF0">
        <w:tab/>
      </w:r>
      <w:proofErr w:type="spellStart"/>
      <w:r w:rsidRPr="00021EF0">
        <w:t>Главархитектура</w:t>
      </w:r>
      <w:proofErr w:type="spellEnd"/>
      <w:r w:rsidRPr="00021EF0">
        <w:t xml:space="preserve"> Московской области осуществляет подготовку проекта решения о внесении изменений в Правила на основании </w:t>
      </w:r>
      <w:hyperlink r:id="rId42" w:history="1">
        <w:r w:rsidRPr="00021EF0">
          <w:rPr>
            <w:rStyle w:val="afffd"/>
            <w:color w:val="auto"/>
          </w:rPr>
          <w:t>постановления</w:t>
        </w:r>
      </w:hyperlink>
      <w:r w:rsidRPr="00021EF0">
        <w:rPr>
          <w:rStyle w:val="afffd"/>
        </w:rPr>
        <w:t xml:space="preserve"> </w:t>
      </w:r>
      <w:r w:rsidRPr="00021EF0">
        <w:t>Правительства Московской области от 25.10.2016 № 791/39 «Об утверждении государственной программы Московской области «Архитектура и градостроительство Подмосковья» на 2017 - 2021 годы» и (или) обращений заинтересованных лиц.</w:t>
      </w:r>
    </w:p>
    <w:p w14:paraId="662C34FE" w14:textId="77777777" w:rsidR="00756028" w:rsidRPr="00021EF0" w:rsidRDefault="00756028" w:rsidP="00756028">
      <w:pPr>
        <w:tabs>
          <w:tab w:val="left" w:pos="1276"/>
        </w:tabs>
      </w:pPr>
      <w:bookmarkStart w:id="177" w:name="sub_1034"/>
      <w:bookmarkEnd w:id="176"/>
      <w:r w:rsidRPr="00021EF0">
        <w:t>3.</w:t>
      </w:r>
      <w:r w:rsidRPr="00021EF0">
        <w:tab/>
        <w:t>Предложения о внесении изменений в Правила на рассмотрение Комиссии направляются:</w:t>
      </w:r>
    </w:p>
    <w:bookmarkEnd w:id="177"/>
    <w:p w14:paraId="48F9F1DA" w14:textId="77777777" w:rsidR="00756028" w:rsidRPr="00021EF0" w:rsidRDefault="00756028" w:rsidP="00756028">
      <w:pPr>
        <w:tabs>
          <w:tab w:val="left" w:pos="1276"/>
        </w:tabs>
      </w:pPr>
      <w:r w:rsidRPr="00021EF0">
        <w:t>-</w:t>
      </w:r>
      <w:r w:rsidRPr="00021EF0">
        <w:tab/>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14:paraId="37C02285" w14:textId="77777777" w:rsidR="00756028" w:rsidRPr="00021EF0" w:rsidRDefault="00756028" w:rsidP="00756028">
      <w:pPr>
        <w:tabs>
          <w:tab w:val="left" w:pos="1276"/>
        </w:tabs>
      </w:pPr>
      <w:r w:rsidRPr="00021EF0">
        <w:t>-</w:t>
      </w:r>
      <w:r w:rsidRPr="00021EF0">
        <w:tab/>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14:paraId="60F9187D" w14:textId="77777777" w:rsidR="00756028" w:rsidRPr="00021EF0" w:rsidRDefault="00756028" w:rsidP="00756028">
      <w:pPr>
        <w:tabs>
          <w:tab w:val="left" w:pos="1276"/>
        </w:tabs>
      </w:pPr>
      <w:r w:rsidRPr="00021EF0">
        <w:lastRenderedPageBreak/>
        <w:t>-</w:t>
      </w:r>
      <w:r w:rsidRPr="00021EF0">
        <w:tab/>
        <w:t>органами местного самоуправления городского округа в случаях, если необходимо совершенствовать порядок регулирования землепользования и застройки на территории городского округа;</w:t>
      </w:r>
    </w:p>
    <w:p w14:paraId="4F2D5AE3" w14:textId="77777777" w:rsidR="00756028" w:rsidRPr="00021EF0" w:rsidRDefault="00756028" w:rsidP="00756028">
      <w:pPr>
        <w:tabs>
          <w:tab w:val="left" w:pos="1276"/>
        </w:tabs>
      </w:pPr>
      <w:r w:rsidRPr="00021EF0">
        <w:t>-</w:t>
      </w:r>
      <w:r w:rsidRPr="00021EF0">
        <w:tab/>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A048A63" w14:textId="77777777" w:rsidR="00756028" w:rsidRPr="00021EF0" w:rsidRDefault="00756028" w:rsidP="00756028">
      <w:pPr>
        <w:tabs>
          <w:tab w:val="left" w:pos="1276"/>
        </w:tabs>
      </w:pPr>
      <w:r w:rsidRPr="00021EF0">
        <w:t>4.</w:t>
      </w:r>
      <w:r w:rsidRPr="00021EF0">
        <w:tab/>
      </w:r>
      <w:proofErr w:type="spellStart"/>
      <w:r w:rsidRPr="00021EF0">
        <w:t>Главархитектура</w:t>
      </w:r>
      <w:proofErr w:type="spellEnd"/>
      <w:r w:rsidRPr="00021EF0">
        <w:t xml:space="preserve">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заключения в Комиссию, а также направляет поступившие предложения в орган местного самоуправления городского округа.</w:t>
      </w:r>
    </w:p>
    <w:p w14:paraId="3B3DBC3A" w14:textId="77777777" w:rsidR="00756028" w:rsidRPr="00021EF0" w:rsidRDefault="00756028" w:rsidP="00756028">
      <w:pPr>
        <w:tabs>
          <w:tab w:val="left" w:pos="1276"/>
        </w:tabs>
      </w:pPr>
      <w:r w:rsidRPr="00021EF0">
        <w:t>5.</w:t>
      </w:r>
      <w:r w:rsidRPr="00021EF0">
        <w:tab/>
        <w:t xml:space="preserve">Уполномоченный орган местного самоуправления городского округа подготавливает рекомендации на поступившие предложения (далее – рекомендации) и направляет их в </w:t>
      </w:r>
      <w:proofErr w:type="spellStart"/>
      <w:r w:rsidRPr="00021EF0">
        <w:t>Главархитектуру</w:t>
      </w:r>
      <w:proofErr w:type="spellEnd"/>
      <w:r w:rsidRPr="00021EF0">
        <w:t xml:space="preserve"> Московской области в установленный срок.</w:t>
      </w:r>
    </w:p>
    <w:p w14:paraId="4A6AC2C1" w14:textId="77777777" w:rsidR="00756028" w:rsidRPr="00021EF0" w:rsidRDefault="00756028" w:rsidP="00756028">
      <w:pPr>
        <w:tabs>
          <w:tab w:val="left" w:pos="1276"/>
        </w:tabs>
      </w:pPr>
      <w:r w:rsidRPr="00021EF0">
        <w:t>6.</w:t>
      </w:r>
      <w:r w:rsidRPr="00021EF0">
        <w:tab/>
      </w:r>
      <w:proofErr w:type="spellStart"/>
      <w:r w:rsidRPr="00021EF0">
        <w:t>Главархитектура</w:t>
      </w:r>
      <w:proofErr w:type="spellEnd"/>
      <w:r w:rsidRPr="00021EF0">
        <w:t xml:space="preserve"> Московской области в установленный срок обеспечивает направление рекомендаций и проекта заключения на рассмотрение в Комиссию.</w:t>
      </w:r>
    </w:p>
    <w:p w14:paraId="7CBE3D1A" w14:textId="77777777" w:rsidR="00756028" w:rsidRPr="00021EF0" w:rsidRDefault="00756028" w:rsidP="00756028">
      <w:pPr>
        <w:tabs>
          <w:tab w:val="left" w:pos="1276"/>
        </w:tabs>
      </w:pPr>
      <w:r w:rsidRPr="00021EF0">
        <w:t>7.</w:t>
      </w:r>
      <w:r w:rsidRPr="00021EF0">
        <w:tab/>
        <w:t xml:space="preserve">Комиссия в установленный срок рассматривает проект заключения, рекомендации и в течение установленного срока направляет протокол заседания в </w:t>
      </w:r>
      <w:proofErr w:type="spellStart"/>
      <w:r w:rsidRPr="00021EF0">
        <w:t>Главархитектуру</w:t>
      </w:r>
      <w:proofErr w:type="spellEnd"/>
      <w:r w:rsidRPr="00021EF0">
        <w:t xml:space="preserve">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14:paraId="293B0A3B" w14:textId="77777777" w:rsidR="00756028" w:rsidRPr="00021EF0" w:rsidRDefault="00756028" w:rsidP="00756028">
      <w:pPr>
        <w:tabs>
          <w:tab w:val="left" w:pos="1276"/>
        </w:tabs>
      </w:pPr>
      <w:r w:rsidRPr="00021EF0">
        <w:t>8.</w:t>
      </w:r>
      <w:r w:rsidRPr="00021EF0">
        <w:tab/>
        <w:t xml:space="preserve">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w:t>
      </w:r>
      <w:proofErr w:type="spellStart"/>
      <w:r w:rsidRPr="00021EF0">
        <w:t>Главархитектуру</w:t>
      </w:r>
      <w:proofErr w:type="spellEnd"/>
      <w:r w:rsidRPr="00021EF0">
        <w:t xml:space="preserve">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14:paraId="59042F9B" w14:textId="77777777" w:rsidR="00756028" w:rsidRPr="00021EF0" w:rsidRDefault="00756028" w:rsidP="00756028">
      <w:pPr>
        <w:tabs>
          <w:tab w:val="left" w:pos="1276"/>
        </w:tabs>
      </w:pPr>
      <w:r w:rsidRPr="00021EF0">
        <w:t>9.</w:t>
      </w:r>
      <w:r w:rsidRPr="00021EF0">
        <w:tab/>
        <w:t xml:space="preserve">Проект о внесении изменения в Правила направляется </w:t>
      </w:r>
      <w:proofErr w:type="spellStart"/>
      <w:r w:rsidRPr="00021EF0">
        <w:t>Главархитектурой</w:t>
      </w:r>
      <w:proofErr w:type="spellEnd"/>
      <w:r w:rsidRPr="00021EF0">
        <w:t xml:space="preserve"> Московской области главе городского округа для проведения публичных слушаний.</w:t>
      </w:r>
    </w:p>
    <w:p w14:paraId="10A333AA" w14:textId="77777777" w:rsidR="00756028" w:rsidRPr="00021EF0" w:rsidRDefault="00756028" w:rsidP="00756028">
      <w:pPr>
        <w:tabs>
          <w:tab w:val="left" w:pos="1276"/>
        </w:tabs>
      </w:pPr>
      <w:r w:rsidRPr="00021EF0">
        <w:t>10.</w:t>
      </w:r>
      <w:r w:rsidRPr="00021EF0">
        <w:tab/>
        <w:t>Публичные слушания по проекту о внесении изменения в Правила проводятся в порядке, определяемом законодательством Российской Федерации, уставом городского округа и (или) нормативным правовым актом представительного органа местного самоуправления городского округа и настоящими Правилами.</w:t>
      </w:r>
    </w:p>
    <w:p w14:paraId="6001B8E1" w14:textId="77777777" w:rsidR="00756028" w:rsidRPr="00021EF0" w:rsidRDefault="00756028" w:rsidP="00756028">
      <w:pPr>
        <w:tabs>
          <w:tab w:val="left" w:pos="1276"/>
        </w:tabs>
      </w:pPr>
      <w:r w:rsidRPr="00021EF0">
        <w:t>11.</w:t>
      </w:r>
      <w:r w:rsidRPr="00021EF0">
        <w:tab/>
        <w:t xml:space="preserve">После завершения публичных слушаний по проекту о внесении изменения в Правила администрация городского округа направляет в </w:t>
      </w:r>
      <w:proofErr w:type="spellStart"/>
      <w:r w:rsidRPr="00021EF0">
        <w:t>Главархитектуру</w:t>
      </w:r>
      <w:proofErr w:type="spellEnd"/>
      <w:r w:rsidRPr="00021EF0">
        <w:t xml:space="preserve"> Московской области протоколы публичных слушаний и заключение о результатах публичных слушаний.</w:t>
      </w:r>
    </w:p>
    <w:p w14:paraId="3D1E6B73" w14:textId="77777777" w:rsidR="00756028" w:rsidRPr="00021EF0" w:rsidRDefault="00756028" w:rsidP="00756028">
      <w:pPr>
        <w:tabs>
          <w:tab w:val="left" w:pos="1276"/>
        </w:tabs>
      </w:pPr>
      <w:r w:rsidRPr="00021EF0">
        <w:t>12.</w:t>
      </w:r>
      <w:r w:rsidRPr="00021EF0">
        <w:tab/>
      </w:r>
      <w:proofErr w:type="spellStart"/>
      <w:r w:rsidRPr="00021EF0">
        <w:t>Главархитектура</w:t>
      </w:r>
      <w:proofErr w:type="spellEnd"/>
      <w:r w:rsidRPr="00021EF0">
        <w:t xml:space="preserve"> Московской области в установленный срок направляет проект о внесении изменения в Правила, протоколы публичных слушаний и заключение о результатах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14:paraId="530D0134" w14:textId="77777777" w:rsidR="00756028" w:rsidRPr="00021EF0" w:rsidRDefault="00756028" w:rsidP="00756028">
      <w:pPr>
        <w:tabs>
          <w:tab w:val="left" w:pos="1276"/>
        </w:tabs>
        <w:ind w:firstLine="708"/>
        <w:sectPr w:rsidR="00756028" w:rsidRPr="00021EF0" w:rsidSect="00D20493">
          <w:pgSz w:w="11906" w:h="16838"/>
          <w:pgMar w:top="1134" w:right="1134" w:bottom="1134" w:left="1134" w:header="709" w:footer="709" w:gutter="0"/>
          <w:cols w:space="708"/>
          <w:docGrid w:linePitch="360"/>
        </w:sectPr>
      </w:pPr>
      <w:r w:rsidRPr="00021EF0">
        <w:t>13.</w:t>
      </w:r>
      <w:r w:rsidRPr="00021EF0">
        <w:tab/>
        <w:t xml:space="preserve">По результатам указанных выше процедур </w:t>
      </w:r>
      <w:proofErr w:type="spellStart"/>
      <w:r w:rsidRPr="00021EF0">
        <w:t>Главархитектура</w:t>
      </w:r>
      <w:proofErr w:type="spellEnd"/>
      <w:r w:rsidRPr="00021EF0">
        <w:t xml:space="preserve">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городского округа для его утверждения.</w:t>
      </w:r>
    </w:p>
    <w:p w14:paraId="34F40D58" w14:textId="77777777" w:rsidR="00756028" w:rsidRPr="00021EF0" w:rsidRDefault="00756028" w:rsidP="00756028">
      <w:pPr>
        <w:pStyle w:val="10"/>
      </w:pPr>
      <w:bookmarkStart w:id="178" w:name="_Toc480825916"/>
      <w:bookmarkStart w:id="179" w:name="_Toc490734865"/>
      <w:r w:rsidRPr="00021EF0">
        <w:lastRenderedPageBreak/>
        <w:t>ЧАСТЬ II. КАРТА ГРАДОСТРОИТЕЛЬНОГО ЗОНИРОВАНИЯ</w:t>
      </w:r>
      <w:bookmarkEnd w:id="178"/>
      <w:bookmarkEnd w:id="179"/>
    </w:p>
    <w:p w14:paraId="11B0C090" w14:textId="77777777" w:rsidR="00756028" w:rsidRPr="00021EF0" w:rsidRDefault="00756028" w:rsidP="00756028">
      <w:pPr>
        <w:ind w:left="709" w:firstLine="0"/>
      </w:pPr>
    </w:p>
    <w:p w14:paraId="44D814C0" w14:textId="77777777" w:rsidR="00756028" w:rsidRPr="00021EF0" w:rsidRDefault="00756028" w:rsidP="00756028">
      <w:pPr>
        <w:pStyle w:val="10"/>
      </w:pPr>
      <w:bookmarkStart w:id="180" w:name="_Toc453689055"/>
      <w:bookmarkStart w:id="181" w:name="_Toc480825917"/>
      <w:bookmarkStart w:id="182" w:name="_Toc490734866"/>
      <w:r w:rsidRPr="00021EF0">
        <w:t xml:space="preserve">Глава 7. Карта градостроительного </w:t>
      </w:r>
      <w:bookmarkEnd w:id="180"/>
      <w:r w:rsidRPr="00021EF0">
        <w:t>зонирования</w:t>
      </w:r>
      <w:bookmarkEnd w:id="181"/>
      <w:bookmarkEnd w:id="182"/>
    </w:p>
    <w:p w14:paraId="30A0EBAF" w14:textId="77777777" w:rsidR="00756028" w:rsidRPr="00021EF0" w:rsidRDefault="00756028" w:rsidP="00756028">
      <w:pPr>
        <w:ind w:left="709" w:firstLine="0"/>
      </w:pPr>
    </w:p>
    <w:p w14:paraId="287E5B90" w14:textId="77777777" w:rsidR="00756028" w:rsidRPr="00021EF0" w:rsidRDefault="00756028" w:rsidP="00756028">
      <w:pPr>
        <w:pStyle w:val="22"/>
      </w:pPr>
      <w:bookmarkStart w:id="183" w:name="_Toc453689056"/>
      <w:bookmarkStart w:id="184" w:name="_Toc480825918"/>
      <w:bookmarkStart w:id="185" w:name="_Toc490734867"/>
      <w:r w:rsidRPr="00021EF0">
        <w:t>Статья 25.</w:t>
      </w:r>
      <w:r w:rsidRPr="00021EF0">
        <w:tab/>
        <w:t>Порядок установления территориальных зон</w:t>
      </w:r>
      <w:bookmarkEnd w:id="183"/>
      <w:bookmarkEnd w:id="184"/>
      <w:bookmarkEnd w:id="185"/>
    </w:p>
    <w:p w14:paraId="128B65A1" w14:textId="77777777" w:rsidR="00756028" w:rsidRPr="00021EF0" w:rsidRDefault="00756028" w:rsidP="00756028">
      <w:pPr>
        <w:keepNext/>
        <w:suppressAutoHyphens/>
        <w:spacing w:line="276" w:lineRule="auto"/>
        <w:ind w:firstLine="539"/>
        <w:jc w:val="center"/>
      </w:pPr>
    </w:p>
    <w:p w14:paraId="08C67B74" w14:textId="77777777" w:rsidR="00756028" w:rsidRPr="00021EF0" w:rsidRDefault="00756028" w:rsidP="00EF66C0">
      <w:pPr>
        <w:numPr>
          <w:ilvl w:val="0"/>
          <w:numId w:val="20"/>
        </w:numPr>
        <w:tabs>
          <w:tab w:val="clear" w:pos="2029"/>
          <w:tab w:val="num" w:pos="0"/>
          <w:tab w:val="left" w:pos="1276"/>
        </w:tabs>
        <w:suppressAutoHyphens/>
        <w:autoSpaceDE w:val="0"/>
        <w:autoSpaceDN w:val="0"/>
        <w:adjustRightInd w:val="0"/>
        <w:ind w:left="0" w:firstLine="709"/>
      </w:pPr>
      <w:r w:rsidRPr="00021EF0">
        <w:t>В результате градостроительного зонирования территории городского округа установлены территориальные зоны, отображенные на карте градостроительного зонирования.</w:t>
      </w:r>
    </w:p>
    <w:p w14:paraId="417AB9D4" w14:textId="77777777" w:rsidR="00756028" w:rsidRPr="00021EF0" w:rsidRDefault="00756028" w:rsidP="00756028">
      <w:pPr>
        <w:tabs>
          <w:tab w:val="left" w:pos="1276"/>
        </w:tabs>
        <w:autoSpaceDE w:val="0"/>
        <w:autoSpaceDN w:val="0"/>
        <w:adjustRightInd w:val="0"/>
      </w:pPr>
      <w:r w:rsidRPr="00021EF0">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14:paraId="1C37C5B2" w14:textId="77777777" w:rsidR="00756028" w:rsidRPr="00021EF0" w:rsidRDefault="00756028" w:rsidP="00756028">
      <w:pPr>
        <w:tabs>
          <w:tab w:val="left" w:pos="1276"/>
        </w:tabs>
        <w:autoSpaceDE w:val="0"/>
        <w:autoSpaceDN w:val="0"/>
        <w:adjustRightInd w:val="0"/>
      </w:pPr>
      <w:r w:rsidRPr="00021EF0">
        <w:t xml:space="preserve">На карте градостроительного зонирования установлены границы территорий, в границах которых предусматривается осуществление деятельности по комплексному и устойчивому развитию территории. Границы таких территорий устанавливаются по границам одной или нескольких территориальных зон. </w:t>
      </w:r>
    </w:p>
    <w:p w14:paraId="74C400F7" w14:textId="11F20012" w:rsidR="00D7193B" w:rsidRPr="00021EF0" w:rsidRDefault="00756028" w:rsidP="00D7193B">
      <w:pPr>
        <w:tabs>
          <w:tab w:val="left" w:pos="1276"/>
        </w:tabs>
      </w:pPr>
      <w:r w:rsidRPr="00021EF0">
        <w:t>2.</w:t>
      </w:r>
      <w:r w:rsidRPr="00021EF0">
        <w:tab/>
      </w:r>
      <w:r w:rsidR="00D7193B" w:rsidRPr="00021EF0">
        <w:t>Границы территориальных зон установлены по:</w:t>
      </w:r>
    </w:p>
    <w:p w14:paraId="1E65FA7F" w14:textId="167C6B95" w:rsidR="00D7193B" w:rsidRPr="00021EF0" w:rsidRDefault="00D7193B" w:rsidP="00D7193B">
      <w:pPr>
        <w:tabs>
          <w:tab w:val="left" w:pos="1276"/>
        </w:tabs>
        <w:autoSpaceDE w:val="0"/>
        <w:autoSpaceDN w:val="0"/>
        <w:adjustRightInd w:val="0"/>
      </w:pPr>
      <w:r w:rsidRPr="00021EF0">
        <w:t>-</w:t>
      </w:r>
      <w:r w:rsidRPr="00021EF0">
        <w:tab/>
        <w:t>границам земельных участков, поставленных на кадастровый учет;</w:t>
      </w:r>
    </w:p>
    <w:p w14:paraId="494789DE" w14:textId="3E37ED59" w:rsidR="00D7193B" w:rsidRPr="00021EF0" w:rsidRDefault="00D7193B" w:rsidP="00D7193B">
      <w:pPr>
        <w:tabs>
          <w:tab w:val="left" w:pos="1276"/>
        </w:tabs>
        <w:autoSpaceDE w:val="0"/>
        <w:autoSpaceDN w:val="0"/>
        <w:adjustRightInd w:val="0"/>
      </w:pPr>
      <w:r w:rsidRPr="00021EF0">
        <w:t>-</w:t>
      </w:r>
      <w:r w:rsidRPr="00021EF0">
        <w:tab/>
        <w:t>границам городского округа;</w:t>
      </w:r>
    </w:p>
    <w:p w14:paraId="5880D82C" w14:textId="02994E58" w:rsidR="00D7193B" w:rsidRPr="00021EF0" w:rsidRDefault="00D7193B" w:rsidP="00D7193B">
      <w:pPr>
        <w:tabs>
          <w:tab w:val="left" w:pos="1276"/>
        </w:tabs>
        <w:autoSpaceDE w:val="0"/>
        <w:autoSpaceDN w:val="0"/>
        <w:adjustRightInd w:val="0"/>
      </w:pPr>
      <w:r w:rsidRPr="00021EF0">
        <w:t>-</w:t>
      </w:r>
      <w:r w:rsidRPr="00021EF0">
        <w:tab/>
        <w:t>границам зон, планируемого размещения линейных объектов железнодорожного транспорта;</w:t>
      </w:r>
    </w:p>
    <w:p w14:paraId="61F1F79C" w14:textId="4E5F45BB" w:rsidR="00D7193B" w:rsidRPr="00021EF0" w:rsidRDefault="00D7193B" w:rsidP="00D7193B">
      <w:pPr>
        <w:tabs>
          <w:tab w:val="left" w:pos="1276"/>
        </w:tabs>
        <w:autoSpaceDE w:val="0"/>
        <w:autoSpaceDN w:val="0"/>
        <w:adjustRightInd w:val="0"/>
      </w:pPr>
      <w:r w:rsidRPr="00021EF0">
        <w:t>-</w:t>
      </w:r>
      <w:r w:rsidRPr="00021EF0">
        <w:tab/>
        <w:t>линиям магистралей, улиц, проездов, разделяющих транспортные потоки противоположных направлений;</w:t>
      </w:r>
    </w:p>
    <w:p w14:paraId="7AEBFEBE" w14:textId="77777777" w:rsidR="00BA500B" w:rsidRDefault="00D7193B" w:rsidP="00BA500B">
      <w:pPr>
        <w:tabs>
          <w:tab w:val="left" w:pos="1276"/>
        </w:tabs>
        <w:autoSpaceDE w:val="0"/>
        <w:autoSpaceDN w:val="0"/>
        <w:adjustRightInd w:val="0"/>
      </w:pPr>
      <w:r w:rsidRPr="00021EF0">
        <w:t>-</w:t>
      </w:r>
      <w:r w:rsidRPr="00021EF0">
        <w:tab/>
        <w:t>иным границам.</w:t>
      </w:r>
    </w:p>
    <w:p w14:paraId="082FA2CD" w14:textId="75BAA586" w:rsidR="00756028" w:rsidRPr="00021EF0" w:rsidRDefault="00BA500B" w:rsidP="00BA500B">
      <w:pPr>
        <w:tabs>
          <w:tab w:val="left" w:pos="1276"/>
        </w:tabs>
      </w:pPr>
      <w:r>
        <w:t>3</w:t>
      </w:r>
      <w:r w:rsidRPr="00021EF0">
        <w:t>.</w:t>
      </w:r>
      <w:r w:rsidRPr="00021EF0">
        <w:tab/>
      </w:r>
      <w:r w:rsidR="00756028" w:rsidRPr="00021EF0">
        <w:t>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14:paraId="268554D3" w14:textId="36847578" w:rsidR="00756028" w:rsidRPr="00021EF0" w:rsidRDefault="00BA500B" w:rsidP="00756028">
      <w:pPr>
        <w:tabs>
          <w:tab w:val="left" w:pos="1276"/>
        </w:tabs>
        <w:autoSpaceDE w:val="0"/>
        <w:autoSpaceDN w:val="0"/>
        <w:adjustRightInd w:val="0"/>
      </w:pPr>
      <w:r>
        <w:t>4</w:t>
      </w:r>
      <w:r w:rsidR="00756028" w:rsidRPr="00021EF0">
        <w:t>.</w:t>
      </w:r>
      <w:r w:rsidR="00756028" w:rsidRPr="00021EF0">
        <w:tab/>
        <w:t xml:space="preserve">Карта градостроительного зонирования применяется одновременно с картой (картами) с отображением границ зон с особыми условиями использования территорий, границ территорий объектов культурного наследия. </w:t>
      </w:r>
    </w:p>
    <w:p w14:paraId="6413E347" w14:textId="6AAEE4BF" w:rsidR="00756028" w:rsidRPr="00021EF0" w:rsidRDefault="00BA500B" w:rsidP="00756028">
      <w:pPr>
        <w:tabs>
          <w:tab w:val="left" w:pos="1276"/>
        </w:tabs>
      </w:pPr>
      <w:r>
        <w:t>5</w:t>
      </w:r>
      <w:r w:rsidR="00756028" w:rsidRPr="00021EF0">
        <w:t>.</w:t>
      </w:r>
      <w:r w:rsidR="00756028" w:rsidRPr="00021EF0">
        <w:tab/>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14:paraId="48C817AE" w14:textId="77777777" w:rsidR="00B34263" w:rsidRPr="00021EF0" w:rsidRDefault="00B34263" w:rsidP="00756028">
      <w:pPr>
        <w:tabs>
          <w:tab w:val="left" w:pos="1276"/>
        </w:tabs>
      </w:pPr>
    </w:p>
    <w:p w14:paraId="10681483" w14:textId="77777777" w:rsidR="00B34263" w:rsidRPr="00021EF0" w:rsidRDefault="00B34263" w:rsidP="00B34263">
      <w:pPr>
        <w:pStyle w:val="22"/>
      </w:pPr>
      <w:bookmarkStart w:id="186" w:name="_Toc479693606"/>
      <w:bookmarkStart w:id="187" w:name="_Toc480825919"/>
      <w:bookmarkStart w:id="188" w:name="_Toc494880364"/>
      <w:r w:rsidRPr="00021EF0">
        <w:t>Статья 25.1</w:t>
      </w:r>
      <w:r w:rsidRPr="00021EF0">
        <w:tab/>
        <w:t>Территории двойного учета</w:t>
      </w:r>
      <w:bookmarkEnd w:id="186"/>
      <w:bookmarkEnd w:id="187"/>
      <w:bookmarkEnd w:id="188"/>
      <w:r w:rsidRPr="00021EF0">
        <w:t xml:space="preserve"> </w:t>
      </w:r>
    </w:p>
    <w:p w14:paraId="03E7AD4D" w14:textId="77777777" w:rsidR="00B34263" w:rsidRPr="00021EF0" w:rsidRDefault="00B34263" w:rsidP="00B34263"/>
    <w:p w14:paraId="69F00FED" w14:textId="77777777" w:rsidR="00B34263" w:rsidRPr="00021EF0" w:rsidRDefault="00B34263" w:rsidP="00B34263">
      <w:r w:rsidRPr="00021EF0">
        <w:t>На карте градостроительного зонирования отображены территории двойного учета в связи с несоответствием сведений Единого государственного реестра недвижимости и государственного лесного реестра.</w:t>
      </w:r>
    </w:p>
    <w:p w14:paraId="399FF6B4" w14:textId="77777777" w:rsidR="00B34263" w:rsidRPr="00021EF0" w:rsidRDefault="00B34263" w:rsidP="00134593">
      <w:r w:rsidRPr="00021EF0">
        <w:t>До устранения двойного учета в порядке, установленном законодательством Российской Федерации, на указанных территориях градостроительные регламенты не подлежат установлению.</w:t>
      </w:r>
    </w:p>
    <w:p w14:paraId="4B67BF97" w14:textId="599B87DB" w:rsidR="00134593" w:rsidRPr="00021EF0" w:rsidRDefault="00134593" w:rsidP="00134593">
      <w:r w:rsidRPr="00021EF0">
        <w:t xml:space="preserve">В соответствии со ст. 5 ФЗ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в случае, если в соответствии со сведениями, содержащимися в государственном лесном реестре, лесном плане субъекта Российской </w:t>
      </w:r>
      <w:r w:rsidRPr="00021EF0">
        <w:lastRenderedPageBreak/>
        <w:t>Федерации, земельный участок относится к категории земель лесного фонда, а в соответствии со сведениями Единого государственного реестра недвижимости, этот земельный участок отнесен к иной категории земель, принадлежность земельного участка к определенной категории земель определяется в соответствии со сведениями, содержащимися в Едином государственном реестре недвижимости.</w:t>
      </w:r>
    </w:p>
    <w:p w14:paraId="22577674" w14:textId="77777777" w:rsidR="00B34263" w:rsidRPr="00021EF0" w:rsidRDefault="00B34263" w:rsidP="00756028">
      <w:pPr>
        <w:tabs>
          <w:tab w:val="left" w:pos="1276"/>
        </w:tabs>
      </w:pPr>
    </w:p>
    <w:p w14:paraId="7CE330C5" w14:textId="77777777" w:rsidR="00756028" w:rsidRPr="00021EF0" w:rsidRDefault="00756028" w:rsidP="00756028">
      <w:pPr>
        <w:pStyle w:val="10"/>
      </w:pPr>
      <w:bookmarkStart w:id="189" w:name="_Toc464568300"/>
      <w:bookmarkStart w:id="190" w:name="_Toc476663737"/>
      <w:bookmarkStart w:id="191" w:name="_Toc480825920"/>
      <w:bookmarkStart w:id="192" w:name="_Toc490734868"/>
      <w:r w:rsidRPr="00021EF0">
        <w:t>Глава 8. Карты зон с особыми условиями использования территорий</w:t>
      </w:r>
      <w:bookmarkEnd w:id="189"/>
      <w:bookmarkEnd w:id="190"/>
      <w:bookmarkEnd w:id="191"/>
      <w:bookmarkEnd w:id="192"/>
    </w:p>
    <w:p w14:paraId="32D2FEB0" w14:textId="77777777" w:rsidR="00756028" w:rsidRPr="00021EF0" w:rsidRDefault="00756028" w:rsidP="00756028"/>
    <w:p w14:paraId="638168D9" w14:textId="77777777" w:rsidR="00756028" w:rsidRPr="00021EF0" w:rsidRDefault="00756028" w:rsidP="00756028">
      <w:pPr>
        <w:pStyle w:val="22"/>
      </w:pPr>
      <w:bookmarkStart w:id="193" w:name="_Toc449453762"/>
      <w:bookmarkStart w:id="194" w:name="_Toc453939623"/>
      <w:bookmarkStart w:id="195" w:name="_Toc464568301"/>
      <w:bookmarkStart w:id="196" w:name="_Toc480825921"/>
      <w:bookmarkStart w:id="197" w:name="_Toc490734869"/>
      <w:r w:rsidRPr="00021EF0">
        <w:t>Статья 26. Зоны с особыми условиями использования территорий</w:t>
      </w:r>
      <w:bookmarkEnd w:id="193"/>
      <w:bookmarkEnd w:id="194"/>
      <w:bookmarkEnd w:id="195"/>
      <w:bookmarkEnd w:id="196"/>
      <w:bookmarkEnd w:id="197"/>
    </w:p>
    <w:p w14:paraId="76A02E89" w14:textId="77777777" w:rsidR="00756028" w:rsidRPr="00021EF0" w:rsidRDefault="00756028" w:rsidP="00756028"/>
    <w:p w14:paraId="7A263893" w14:textId="35F9DE17" w:rsidR="00756028" w:rsidRPr="00021EF0" w:rsidRDefault="00756028" w:rsidP="00756028">
      <w:r w:rsidRPr="00021EF0">
        <w:t>1</w:t>
      </w:r>
      <w:r w:rsidR="00A510B9" w:rsidRPr="00021EF0">
        <w:tab/>
        <w:t>В составе графических материалов Правил отображены границы зон с особыми условиями использования территорий. На соответствующей карте указанные зоны отображены в информационных целях на основании сведений, содержащихся в генеральном плане и Едином государственном реестре недвижимости. На территории городского округа могут быть установлены и действовать иные зоны с особыми условиями использования территорий, не отображенные на соответствующей карте в составе графических материалов Правил</w:t>
      </w:r>
      <w:proofErr w:type="gramStart"/>
      <w:r w:rsidR="00A510B9" w:rsidRPr="00021EF0">
        <w:t>.</w:t>
      </w:r>
      <w:r w:rsidRPr="00021EF0">
        <w:t>.</w:t>
      </w:r>
      <w:proofErr w:type="gramEnd"/>
    </w:p>
    <w:p w14:paraId="27555484" w14:textId="77777777" w:rsidR="00756028" w:rsidRPr="00021EF0" w:rsidRDefault="00756028" w:rsidP="00756028">
      <w:pPr>
        <w:tabs>
          <w:tab w:val="left" w:pos="1276"/>
        </w:tabs>
      </w:pPr>
      <w:r w:rsidRPr="00021EF0">
        <w:t>2.</w:t>
      </w:r>
      <w:r w:rsidRPr="00021EF0">
        <w:tab/>
        <w:t xml:space="preserve">В соответствии с законодательством Российской Федерации на соответствующей карте в составе Правил могут отображаться следующие зоны с особыми условиями использования территорий: </w:t>
      </w:r>
    </w:p>
    <w:p w14:paraId="0F982233" w14:textId="77777777" w:rsidR="00756028" w:rsidRPr="00021EF0" w:rsidRDefault="00756028" w:rsidP="00756028">
      <w:pPr>
        <w:tabs>
          <w:tab w:val="left" w:pos="1276"/>
        </w:tabs>
      </w:pPr>
    </w:p>
    <w:p w14:paraId="5A64B4A0" w14:textId="77777777" w:rsidR="00756028" w:rsidRPr="00021EF0" w:rsidRDefault="00756028" w:rsidP="00756028">
      <w:r w:rsidRPr="00021EF0">
        <w:t>2.1.Санитарно-защитные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5800"/>
      </w:tblGrid>
      <w:tr w:rsidR="00756028" w:rsidRPr="00021EF0" w14:paraId="7B7774B7" w14:textId="77777777" w:rsidTr="00073C54">
        <w:trPr>
          <w:cantSplit/>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14:paraId="64723D82" w14:textId="77777777" w:rsidR="00756028" w:rsidRPr="00021EF0" w:rsidRDefault="00756028" w:rsidP="00073C54">
            <w:pPr>
              <w:pStyle w:val="affffff3"/>
              <w:spacing w:after="0"/>
              <w:rPr>
                <w:szCs w:val="24"/>
              </w:rPr>
            </w:pPr>
            <w:r w:rsidRPr="00021EF0">
              <w:rPr>
                <w:szCs w:val="24"/>
              </w:rPr>
              <w:t>Вид зоны</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14:paraId="0DAE86D6"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43C5BACC" w14:textId="77777777" w:rsidTr="00073C54">
        <w:trPr>
          <w:trHeight w:val="1605"/>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14:paraId="30C57A6E" w14:textId="77777777" w:rsidR="00756028" w:rsidRPr="00021EF0" w:rsidRDefault="00756028" w:rsidP="00073C54">
            <w:pPr>
              <w:pStyle w:val="117"/>
              <w:rPr>
                <w:sz w:val="24"/>
              </w:rPr>
            </w:pPr>
            <w:r w:rsidRPr="00021EF0">
              <w:rPr>
                <w:sz w:val="24"/>
              </w:rPr>
              <w:t>Санитарно-защитная зона предприятий, сооружений и иных объектов</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14:paraId="10345C0B" w14:textId="77777777" w:rsidR="00B34263" w:rsidRPr="00021EF0" w:rsidRDefault="00B34263" w:rsidP="00B34263">
            <w:pPr>
              <w:pStyle w:val="117"/>
              <w:rPr>
                <w:sz w:val="24"/>
              </w:rPr>
            </w:pPr>
            <w:r w:rsidRPr="00021EF0">
              <w:rPr>
                <w:sz w:val="24"/>
              </w:rPr>
              <w:t xml:space="preserve">СанПиН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w:t>
            </w:r>
            <w:proofErr w:type="spellStart"/>
            <w:r w:rsidRPr="00021EF0">
              <w:rPr>
                <w:sz w:val="24"/>
              </w:rPr>
              <w:t>СанПин</w:t>
            </w:r>
            <w:proofErr w:type="spellEnd"/>
            <w:r w:rsidRPr="00021EF0">
              <w:rPr>
                <w:sz w:val="24"/>
              </w:rPr>
              <w:t xml:space="preserve"> 2.2.1/2.1.1.1200-03.Новая редакция), пункт 2.1, пункт 2.9</w:t>
            </w:r>
          </w:p>
          <w:p w14:paraId="6AA47FBF" w14:textId="43BBBD88" w:rsidR="00756028" w:rsidRPr="00021EF0" w:rsidRDefault="00B34263" w:rsidP="00B34263">
            <w:pPr>
              <w:pStyle w:val="117"/>
              <w:rPr>
                <w:sz w:val="24"/>
              </w:rPr>
            </w:pPr>
            <w:r w:rsidRPr="00021EF0">
              <w:rPr>
                <w:sz w:val="24"/>
              </w:rPr>
              <w:t xml:space="preserve">СП 42.13330.2011, «СНиП 2.07.01-89*. Градостроительство. Планировка и застройка городских и сельских поселений». Актуализированная редакция </w:t>
            </w:r>
            <w:hyperlink r:id="rId43" w:history="1">
              <w:r w:rsidRPr="00021EF0">
                <w:rPr>
                  <w:rStyle w:val="afffd"/>
                  <w:color w:val="auto"/>
                  <w:sz w:val="24"/>
                </w:rPr>
                <w:t>СНиП 2.07.01-89*</w:t>
              </w:r>
            </w:hyperlink>
            <w:r w:rsidRPr="00021EF0">
              <w:rPr>
                <w:sz w:val="24"/>
              </w:rPr>
              <w:t xml:space="preserve"> (утв. </w:t>
            </w:r>
            <w:hyperlink r:id="rId44" w:history="1">
              <w:r w:rsidRPr="00021EF0">
                <w:rPr>
                  <w:rStyle w:val="afffd"/>
                  <w:color w:val="auto"/>
                  <w:sz w:val="24"/>
                </w:rPr>
                <w:t>приказом</w:t>
              </w:r>
            </w:hyperlink>
            <w:r w:rsidRPr="00021EF0">
              <w:rPr>
                <w:sz w:val="24"/>
              </w:rPr>
              <w:t xml:space="preserve"> Министерства регионального развития РФ от 28.12.2010 № 820) (далее – СП 42.13330.2011), пункты, включенные в </w:t>
            </w:r>
            <w:hyperlink r:id="rId45" w:history="1">
              <w:r w:rsidRPr="00021EF0">
                <w:rPr>
                  <w:sz w:val="24"/>
                </w:rPr>
                <w:t>Перечень</w:t>
              </w:r>
            </w:hyperlink>
            <w:r w:rsidRPr="00021EF0">
              <w:rPr>
                <w:sz w:val="24"/>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hyperlink r:id="rId46" w:history="1">
              <w:r w:rsidRPr="00021EF0">
                <w:rPr>
                  <w:sz w:val="24"/>
                </w:rPr>
                <w:t>закона</w:t>
              </w:r>
            </w:hyperlink>
            <w:r w:rsidRPr="00021EF0">
              <w:rPr>
                <w:sz w:val="24"/>
              </w:rPr>
              <w:t xml:space="preserve"> «Технический регламент о безопасности зданий и сооружений», утвержденный </w:t>
            </w:r>
            <w:hyperlink r:id="rId47" w:history="1">
              <w:r w:rsidRPr="00021EF0">
                <w:rPr>
                  <w:sz w:val="24"/>
                </w:rPr>
                <w:t>Постановлением</w:t>
              </w:r>
            </w:hyperlink>
            <w:r w:rsidRPr="00021EF0">
              <w:rPr>
                <w:sz w:val="24"/>
              </w:rPr>
              <w:t xml:space="preserve"> Правительства РФ от 26.12.2014 № 1521</w:t>
            </w:r>
          </w:p>
        </w:tc>
      </w:tr>
    </w:tbl>
    <w:p w14:paraId="139BF9FB" w14:textId="77777777" w:rsidR="00756028" w:rsidRPr="00021EF0" w:rsidRDefault="00756028" w:rsidP="00756028"/>
    <w:p w14:paraId="61D1CBCD" w14:textId="77777777" w:rsidR="00756028" w:rsidRPr="00021EF0" w:rsidRDefault="00756028" w:rsidP="00756028">
      <w:r w:rsidRPr="00021EF0">
        <w:t>2.2. Санитарные разрывы и минимально допустимые расстояния от транспортных и инженерных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18"/>
        <w:gridCol w:w="5739"/>
      </w:tblGrid>
      <w:tr w:rsidR="00756028" w:rsidRPr="00021EF0" w14:paraId="066ED088" w14:textId="77777777" w:rsidTr="00073C54">
        <w:trPr>
          <w:cantSplit/>
          <w:tblHeader/>
        </w:trPr>
        <w:tc>
          <w:tcPr>
            <w:tcW w:w="42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46B76" w14:textId="77777777" w:rsidR="00756028" w:rsidRPr="00021EF0" w:rsidRDefault="00756028" w:rsidP="00073C54">
            <w:pPr>
              <w:pStyle w:val="affffff3"/>
              <w:spacing w:after="0"/>
              <w:rPr>
                <w:szCs w:val="24"/>
              </w:rPr>
            </w:pPr>
            <w:r w:rsidRPr="00021EF0">
              <w:rPr>
                <w:szCs w:val="24"/>
              </w:rPr>
              <w:t>Вид зоны</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14:paraId="1B1B6E9A"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0CA9EF0B" w14:textId="77777777" w:rsidTr="00073C54">
        <w:trPr>
          <w:trHeight w:val="680"/>
          <w:tblHeader/>
        </w:trPr>
        <w:tc>
          <w:tcPr>
            <w:tcW w:w="42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42A8ED" w14:textId="77777777" w:rsidR="00756028" w:rsidRPr="00021EF0" w:rsidRDefault="00756028" w:rsidP="00073C54">
            <w:pPr>
              <w:pStyle w:val="117"/>
              <w:rPr>
                <w:sz w:val="24"/>
              </w:rPr>
            </w:pPr>
            <w:r w:rsidRPr="00021EF0">
              <w:rPr>
                <w:sz w:val="24"/>
              </w:rPr>
              <w:t xml:space="preserve">Санитарный разрыв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14:paraId="6C577CCA" w14:textId="77777777" w:rsidR="00756028" w:rsidRPr="00021EF0" w:rsidRDefault="00756028" w:rsidP="00073C54">
            <w:pPr>
              <w:pStyle w:val="117"/>
              <w:rPr>
                <w:sz w:val="24"/>
              </w:rPr>
            </w:pPr>
            <w:r w:rsidRPr="00021EF0">
              <w:rPr>
                <w:sz w:val="24"/>
              </w:rPr>
              <w:t xml:space="preserve">СанПиН 2.2.1/2.1.1.1200-03. Новая редакция, пункт 2.6, 2.7, 2.8, 6.3 </w:t>
            </w:r>
          </w:p>
          <w:p w14:paraId="735B326A" w14:textId="77777777" w:rsidR="00756028" w:rsidRPr="00021EF0" w:rsidRDefault="00756028" w:rsidP="00073C54">
            <w:pPr>
              <w:pStyle w:val="117"/>
              <w:rPr>
                <w:sz w:val="24"/>
              </w:rPr>
            </w:pPr>
            <w:r w:rsidRPr="00021EF0">
              <w:rPr>
                <w:sz w:val="24"/>
              </w:rPr>
              <w:t>СП 42.13330.2011, пункт 8.21</w:t>
            </w:r>
          </w:p>
        </w:tc>
      </w:tr>
      <w:tr w:rsidR="00756028" w:rsidRPr="00021EF0" w14:paraId="5A44B9EA" w14:textId="77777777" w:rsidTr="00073C54">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14:paraId="6E442713" w14:textId="77777777" w:rsidR="00756028" w:rsidRPr="00021EF0" w:rsidRDefault="00756028" w:rsidP="00073C54">
            <w:pPr>
              <w:pStyle w:val="117"/>
              <w:rPr>
                <w:sz w:val="24"/>
              </w:rPr>
            </w:pPr>
            <w:r w:rsidRPr="00021EF0">
              <w:rPr>
                <w:sz w:val="24"/>
              </w:rPr>
              <w:lastRenderedPageBreak/>
              <w:t>Минимальные расстояния от оси нефтепроводов и нефтепродуктопроводов до населенных пунктов</w:t>
            </w:r>
          </w:p>
        </w:tc>
        <w:tc>
          <w:tcPr>
            <w:tcW w:w="5757" w:type="dxa"/>
            <w:gridSpan w:val="2"/>
            <w:vMerge w:val="restart"/>
            <w:tcBorders>
              <w:top w:val="single" w:sz="4" w:space="0" w:color="auto"/>
              <w:left w:val="single" w:sz="4" w:space="0" w:color="auto"/>
              <w:right w:val="single" w:sz="4" w:space="0" w:color="auto"/>
            </w:tcBorders>
            <w:shd w:val="clear" w:color="auto" w:fill="FFFFFF"/>
            <w:vAlign w:val="center"/>
          </w:tcPr>
          <w:p w14:paraId="479BF8F1" w14:textId="77777777" w:rsidR="00756028" w:rsidRPr="00021EF0" w:rsidRDefault="00756028" w:rsidP="00073C54">
            <w:pPr>
              <w:pStyle w:val="117"/>
              <w:rPr>
                <w:sz w:val="24"/>
              </w:rPr>
            </w:pPr>
            <w:r w:rsidRPr="00021EF0">
              <w:rPr>
                <w:sz w:val="24"/>
              </w:rPr>
              <w:t>СП 36.13330.2012 «Свод правил. Магистральные трубопроводы. Актуализированная редакция СНиП 2.05.06-85*.»</w:t>
            </w:r>
          </w:p>
          <w:p w14:paraId="45AA04C0" w14:textId="77777777" w:rsidR="00756028" w:rsidRPr="00021EF0" w:rsidRDefault="00756028" w:rsidP="00073C54">
            <w:pPr>
              <w:pStyle w:val="117"/>
              <w:rPr>
                <w:sz w:val="24"/>
              </w:rPr>
            </w:pPr>
            <w:r w:rsidRPr="00021EF0">
              <w:rPr>
                <w:sz w:val="24"/>
              </w:rPr>
              <w:t>СанПиН 2.2.1/2.1.1.1200-03. Новая редакция, пункт 2.7</w:t>
            </w:r>
          </w:p>
          <w:p w14:paraId="2685135E" w14:textId="77777777" w:rsidR="00756028" w:rsidRPr="00021EF0" w:rsidRDefault="00756028" w:rsidP="00073C54">
            <w:pPr>
              <w:pStyle w:val="117"/>
              <w:rPr>
                <w:sz w:val="24"/>
              </w:rPr>
            </w:pPr>
          </w:p>
        </w:tc>
      </w:tr>
      <w:tr w:rsidR="00756028" w:rsidRPr="00021EF0" w14:paraId="705887DE" w14:textId="77777777" w:rsidTr="00073C54">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14:paraId="199D2BC3" w14:textId="77777777" w:rsidR="00756028" w:rsidRPr="00021EF0" w:rsidRDefault="00756028" w:rsidP="00073C54">
            <w:pPr>
              <w:pStyle w:val="117"/>
              <w:rPr>
                <w:sz w:val="24"/>
              </w:rPr>
            </w:pPr>
            <w:r w:rsidRPr="00021EF0">
              <w:rPr>
                <w:sz w:val="24"/>
              </w:rPr>
              <w:t>Минимальные расстояния от оси магистральных газопроводов до населенных пунктов</w:t>
            </w:r>
          </w:p>
        </w:tc>
        <w:tc>
          <w:tcPr>
            <w:tcW w:w="5757" w:type="dxa"/>
            <w:gridSpan w:val="2"/>
            <w:vMerge/>
            <w:tcBorders>
              <w:left w:val="single" w:sz="4" w:space="0" w:color="auto"/>
              <w:right w:val="single" w:sz="4" w:space="0" w:color="auto"/>
            </w:tcBorders>
            <w:shd w:val="clear" w:color="auto" w:fill="FFFFFF"/>
            <w:vAlign w:val="center"/>
          </w:tcPr>
          <w:p w14:paraId="3DA4A4F1" w14:textId="77777777" w:rsidR="00756028" w:rsidRPr="00021EF0" w:rsidRDefault="00756028" w:rsidP="00073C54">
            <w:pPr>
              <w:pStyle w:val="117"/>
              <w:rPr>
                <w:sz w:val="24"/>
              </w:rPr>
            </w:pPr>
          </w:p>
        </w:tc>
      </w:tr>
    </w:tbl>
    <w:p w14:paraId="0F613315" w14:textId="77777777" w:rsidR="00756028" w:rsidRPr="00021EF0" w:rsidRDefault="00756028" w:rsidP="00756028"/>
    <w:p w14:paraId="2D3A3AE5" w14:textId="77777777" w:rsidR="00756028" w:rsidRPr="00021EF0" w:rsidRDefault="00756028" w:rsidP="00756028">
      <w:r w:rsidRPr="00021EF0">
        <w:t>2.3. Охранные зоны транспортных и инженерных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6"/>
        <w:gridCol w:w="5748"/>
      </w:tblGrid>
      <w:tr w:rsidR="00756028" w:rsidRPr="00021EF0" w14:paraId="1E7F7520" w14:textId="77777777" w:rsidTr="00073C54">
        <w:trPr>
          <w:cantSplit/>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2DF236E3" w14:textId="77777777" w:rsidR="00756028" w:rsidRPr="00021EF0" w:rsidRDefault="00756028" w:rsidP="00073C54">
            <w:pPr>
              <w:pStyle w:val="affffff3"/>
              <w:spacing w:after="0"/>
              <w:rPr>
                <w:szCs w:val="24"/>
              </w:rPr>
            </w:pPr>
            <w:r w:rsidRPr="00021EF0">
              <w:rPr>
                <w:szCs w:val="24"/>
              </w:rPr>
              <w:t xml:space="preserve">Вид зоны </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30782F"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2293F15D" w14:textId="77777777" w:rsidTr="00073C54">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1ABCFC22" w14:textId="77777777" w:rsidR="00756028" w:rsidRPr="00021EF0" w:rsidRDefault="00756028" w:rsidP="00073C54">
            <w:pPr>
              <w:pStyle w:val="117"/>
              <w:rPr>
                <w:sz w:val="24"/>
              </w:rPr>
            </w:pPr>
            <w:r w:rsidRPr="00021EF0">
              <w:rPr>
                <w:sz w:val="24"/>
              </w:rPr>
              <w:t>Охранная зона железнодорожных путей</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215DF8" w14:textId="77777777" w:rsidR="00756028" w:rsidRPr="00021EF0" w:rsidRDefault="00756028" w:rsidP="00073C54">
            <w:pPr>
              <w:pStyle w:val="117"/>
              <w:rPr>
                <w:sz w:val="24"/>
              </w:rPr>
            </w:pPr>
            <w:r w:rsidRPr="00021EF0">
              <w:rPr>
                <w:sz w:val="24"/>
              </w:rPr>
              <w:t>Постановление Правительства Российской Федерации от 12.10.2006 № 611 «О порядке установления и использования полос отвода и охранных зон железных дорог»;</w:t>
            </w:r>
          </w:p>
          <w:p w14:paraId="1E1EE716" w14:textId="77777777" w:rsidR="00756028" w:rsidRPr="00021EF0" w:rsidRDefault="00756028" w:rsidP="00073C54">
            <w:pPr>
              <w:pStyle w:val="117"/>
              <w:rPr>
                <w:sz w:val="24"/>
              </w:rPr>
            </w:pPr>
            <w:r w:rsidRPr="00021EF0">
              <w:rPr>
                <w:sz w:val="24"/>
              </w:rP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756028" w:rsidRPr="00021EF0" w14:paraId="2293629A" w14:textId="77777777" w:rsidTr="00073C54">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14:paraId="209F435F" w14:textId="77777777" w:rsidR="00756028" w:rsidRPr="00021EF0" w:rsidRDefault="00756028" w:rsidP="00073C54">
            <w:pPr>
              <w:pStyle w:val="117"/>
              <w:rPr>
                <w:sz w:val="24"/>
              </w:rPr>
            </w:pPr>
            <w:r w:rsidRPr="00021EF0">
              <w:rPr>
                <w:sz w:val="24"/>
              </w:rPr>
              <w:t>Охранная зона внеуличного транспорта</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E84B09" w14:textId="77777777" w:rsidR="00756028" w:rsidRPr="00021EF0" w:rsidRDefault="00756028" w:rsidP="00073C54">
            <w:pPr>
              <w:pStyle w:val="117"/>
              <w:rPr>
                <w:sz w:val="24"/>
              </w:rPr>
            </w:pPr>
            <w:r w:rsidRPr="00021EF0">
              <w:rPr>
                <w:sz w:val="24"/>
              </w:rPr>
              <w:t xml:space="preserve">СП 120.13330.2012 «Свод правил. Метрополитены. Актуализированная редакция </w:t>
            </w:r>
            <w:hyperlink r:id="rId48" w:history="1">
              <w:r w:rsidRPr="00021EF0">
                <w:rPr>
                  <w:sz w:val="24"/>
                </w:rPr>
                <w:t>СНиП 32-02-2003</w:t>
              </w:r>
            </w:hyperlink>
            <w:r w:rsidRPr="00021EF0">
              <w:rPr>
                <w:sz w:val="24"/>
              </w:rPr>
              <w:t xml:space="preserve">» (утв. </w:t>
            </w:r>
            <w:hyperlink r:id="rId49" w:history="1">
              <w:r w:rsidRPr="00021EF0">
                <w:rPr>
                  <w:sz w:val="24"/>
                </w:rPr>
                <w:t>приказом</w:t>
              </w:r>
            </w:hyperlink>
            <w:r w:rsidRPr="00021EF0">
              <w:rPr>
                <w:sz w:val="24"/>
              </w:rPr>
              <w:t xml:space="preserve"> Министерства регионального развития РФ от 30.06.2012 № 264)</w:t>
            </w:r>
          </w:p>
        </w:tc>
      </w:tr>
      <w:tr w:rsidR="00756028" w:rsidRPr="00021EF0" w14:paraId="66937C2C" w14:textId="77777777" w:rsidTr="00073C54">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3A689E" w14:textId="77777777" w:rsidR="00756028" w:rsidRPr="00021EF0" w:rsidRDefault="00756028" w:rsidP="00073C54">
            <w:pPr>
              <w:pStyle w:val="117"/>
              <w:rPr>
                <w:sz w:val="24"/>
              </w:rPr>
            </w:pPr>
            <w:r w:rsidRPr="00021EF0">
              <w:rPr>
                <w:sz w:val="24"/>
              </w:rPr>
              <w:t>Охранная зона нефтепроводов и нефтепродуктопроводов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14:paraId="5ACC317D" w14:textId="77777777" w:rsidR="00756028" w:rsidRPr="00021EF0" w:rsidRDefault="00756028" w:rsidP="00073C54">
            <w:pPr>
              <w:pStyle w:val="117"/>
              <w:rPr>
                <w:sz w:val="24"/>
              </w:rPr>
            </w:pPr>
            <w:r w:rsidRPr="00021EF0">
              <w:rPr>
                <w:sz w:val="24"/>
              </w:rPr>
              <w:t>Правила охраны магистральных трубопроводов (утв. постановлением Федерального горного и промышленного надзора России от 24.04.1992 №9) (утв. Заместителем Министра топлива и энергетики 29.04.1992) (в ред. постановления Федерального горного и промышленного надзора России от 23.11.1994 № 61) (далее – Правила охраны магистральных трубопроводов)</w:t>
            </w:r>
          </w:p>
        </w:tc>
      </w:tr>
      <w:tr w:rsidR="00756028" w:rsidRPr="00021EF0" w14:paraId="6BB48D01" w14:textId="77777777" w:rsidTr="00073C54">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0F962D" w14:textId="77777777" w:rsidR="00756028" w:rsidRPr="00021EF0" w:rsidRDefault="00756028" w:rsidP="00073C54">
            <w:pPr>
              <w:pStyle w:val="117"/>
              <w:rPr>
                <w:sz w:val="24"/>
              </w:rPr>
            </w:pPr>
            <w:r w:rsidRPr="00021EF0">
              <w:rPr>
                <w:sz w:val="24"/>
              </w:rPr>
              <w:t>Охранная зона магистральных газопроводов и газораспределительных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14:paraId="48010F4B" w14:textId="77777777" w:rsidR="00756028" w:rsidRPr="00021EF0" w:rsidRDefault="00756028" w:rsidP="00073C54">
            <w:pPr>
              <w:pStyle w:val="117"/>
              <w:rPr>
                <w:sz w:val="24"/>
              </w:rPr>
            </w:pPr>
            <w:r w:rsidRPr="00021EF0">
              <w:rPr>
                <w:sz w:val="24"/>
              </w:rPr>
              <w:t>Правила охраны магистральных трубопроводов, Постановление Правительства Российской Федерации от 20.11.2000 № 878 «Об утверждении Правил охраны газораспределительных сетей»</w:t>
            </w:r>
          </w:p>
        </w:tc>
      </w:tr>
      <w:tr w:rsidR="00756028" w:rsidRPr="00021EF0" w14:paraId="555A35CF" w14:textId="77777777" w:rsidTr="00073C54">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925AA0" w14:textId="77777777" w:rsidR="00756028" w:rsidRPr="00021EF0" w:rsidRDefault="00756028" w:rsidP="00073C54">
            <w:pPr>
              <w:pStyle w:val="117"/>
              <w:rPr>
                <w:sz w:val="24"/>
              </w:rPr>
            </w:pPr>
            <w:r w:rsidRPr="00021EF0">
              <w:rPr>
                <w:sz w:val="24"/>
              </w:rPr>
              <w:t>Охранная зона объектов электросетевого хозяйства (вдоль линий электропередачи, вокруг подстанций)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14:paraId="71AB57F5" w14:textId="77777777" w:rsidR="00756028" w:rsidRPr="00021EF0" w:rsidRDefault="00756028" w:rsidP="00073C54">
            <w:pPr>
              <w:pStyle w:val="117"/>
              <w:rPr>
                <w:sz w:val="24"/>
              </w:rPr>
            </w:pPr>
            <w:r w:rsidRPr="00021EF0">
              <w:rPr>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756028" w:rsidRPr="00021EF0" w14:paraId="6CDE81C9" w14:textId="77777777" w:rsidTr="00073C54">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CF1DF2" w14:textId="77777777" w:rsidR="00756028" w:rsidRPr="00021EF0" w:rsidRDefault="00756028" w:rsidP="00073C54">
            <w:pPr>
              <w:pStyle w:val="117"/>
              <w:rPr>
                <w:sz w:val="24"/>
              </w:rPr>
            </w:pPr>
            <w:r w:rsidRPr="00021EF0">
              <w:rPr>
                <w:sz w:val="24"/>
              </w:rPr>
              <w:t>Охранная зона линий и сооружений связи</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14:paraId="24BC74EE" w14:textId="77777777" w:rsidR="00756028" w:rsidRPr="00021EF0" w:rsidRDefault="00756028" w:rsidP="00073C54">
            <w:pPr>
              <w:pStyle w:val="117"/>
              <w:rPr>
                <w:sz w:val="24"/>
              </w:rPr>
            </w:pPr>
            <w:r w:rsidRPr="00021EF0">
              <w:rPr>
                <w:sz w:val="24"/>
              </w:rPr>
              <w:t>Постановление Правительства РФ от 09.06.1995 №578 «Об утверждении Правил охраны линий и сооружений связи Российской Федерации»</w:t>
            </w:r>
          </w:p>
        </w:tc>
      </w:tr>
      <w:tr w:rsidR="00756028" w:rsidRPr="00021EF0" w14:paraId="3D7A9309" w14:textId="77777777" w:rsidTr="00073C54">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25F19F" w14:textId="77777777" w:rsidR="00756028" w:rsidRPr="00021EF0" w:rsidRDefault="00756028" w:rsidP="00073C54">
            <w:pPr>
              <w:pStyle w:val="117"/>
              <w:rPr>
                <w:sz w:val="24"/>
              </w:rPr>
            </w:pPr>
            <w:r w:rsidRPr="00021EF0">
              <w:rPr>
                <w:sz w:val="24"/>
              </w:rPr>
              <w:t>Охранная зона гидроэнергетических объектов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14:paraId="5DB32AB7" w14:textId="77777777" w:rsidR="00756028" w:rsidRPr="00021EF0" w:rsidRDefault="00756028" w:rsidP="00073C54">
            <w:pPr>
              <w:pStyle w:val="117"/>
              <w:rPr>
                <w:sz w:val="24"/>
              </w:rPr>
            </w:pPr>
            <w:r w:rsidRPr="00021EF0">
              <w:rPr>
                <w:sz w:val="24"/>
              </w:rPr>
              <w:t>Постановление Правительства РФ от 06.09.2012 № 884 «Об установлении охранных зон для гидроэнергетических объектов»</w:t>
            </w:r>
          </w:p>
        </w:tc>
      </w:tr>
      <w:tr w:rsidR="00756028" w:rsidRPr="00021EF0" w14:paraId="4F48C232" w14:textId="77777777" w:rsidTr="00073C54">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6790F8" w14:textId="77777777" w:rsidR="00756028" w:rsidRPr="00021EF0" w:rsidRDefault="00756028" w:rsidP="00073C54">
            <w:pPr>
              <w:pStyle w:val="117"/>
              <w:rPr>
                <w:sz w:val="24"/>
              </w:rPr>
            </w:pPr>
            <w:r w:rsidRPr="00021EF0">
              <w:rPr>
                <w:sz w:val="24"/>
              </w:rPr>
              <w:t>Охранная зона тепловых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14:paraId="7A31459E" w14:textId="77777777" w:rsidR="00756028" w:rsidRPr="00021EF0" w:rsidRDefault="00756028" w:rsidP="00073C54">
            <w:pPr>
              <w:pStyle w:val="117"/>
              <w:rPr>
                <w:sz w:val="24"/>
              </w:rPr>
            </w:pPr>
            <w:r w:rsidRPr="00021EF0">
              <w:rPr>
                <w:sz w:val="24"/>
              </w:rPr>
              <w:t>Приказ Минстроя России от 17.08.1992 № 197 «О типовых правилах охраны коммунальных тепловых сетей»</w:t>
            </w:r>
          </w:p>
        </w:tc>
      </w:tr>
      <w:tr w:rsidR="00756028" w:rsidRPr="00021EF0" w14:paraId="1504B83C" w14:textId="77777777" w:rsidTr="00073C54">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EE57C" w14:textId="77777777" w:rsidR="00756028" w:rsidRPr="00021EF0" w:rsidRDefault="00756028" w:rsidP="00073C54">
            <w:pPr>
              <w:pStyle w:val="117"/>
              <w:rPr>
                <w:sz w:val="24"/>
              </w:rPr>
            </w:pPr>
            <w:r w:rsidRPr="00021EF0">
              <w:rPr>
                <w:sz w:val="24"/>
              </w:rPr>
              <w:lastRenderedPageBreak/>
              <w:t>Охранная зона канализационных сетей и сооружений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69" w14:textId="77777777" w:rsidR="00756028" w:rsidRPr="00021EF0" w:rsidRDefault="00756028" w:rsidP="00073C54">
            <w:pPr>
              <w:pStyle w:val="117"/>
              <w:rPr>
                <w:sz w:val="24"/>
              </w:rPr>
            </w:pPr>
            <w:r w:rsidRPr="00021EF0">
              <w:rPr>
                <w:sz w:val="24"/>
              </w:rPr>
              <w:t>Размеры устанавливают представительные органы местного самоуправления</w:t>
            </w:r>
          </w:p>
        </w:tc>
      </w:tr>
    </w:tbl>
    <w:p w14:paraId="711C9256" w14:textId="77777777" w:rsidR="00756028" w:rsidRPr="00021EF0" w:rsidRDefault="00756028" w:rsidP="00756028"/>
    <w:p w14:paraId="1F170FAF" w14:textId="77777777" w:rsidR="00756028" w:rsidRPr="00021EF0" w:rsidRDefault="00756028" w:rsidP="00756028">
      <w:r w:rsidRPr="00021EF0">
        <w:t>2.4. Охранная зона особо охраняемых природных территорий: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739"/>
      </w:tblGrid>
      <w:tr w:rsidR="00756028" w:rsidRPr="00021EF0" w14:paraId="4712CC95" w14:textId="77777777" w:rsidTr="00073C54">
        <w:trPr>
          <w:cantSplit/>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14:paraId="52C16272" w14:textId="77777777" w:rsidR="00756028" w:rsidRPr="00021EF0" w:rsidRDefault="00756028" w:rsidP="00073C54">
            <w:pPr>
              <w:pStyle w:val="affffff3"/>
              <w:spacing w:after="0"/>
              <w:rPr>
                <w:szCs w:val="24"/>
              </w:rPr>
            </w:pPr>
            <w:r w:rsidRPr="00021EF0">
              <w:rPr>
                <w:szCs w:val="24"/>
              </w:rPr>
              <w:t xml:space="preserve">Вид зоны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14:paraId="5FEAA041"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0418FE76" w14:textId="77777777" w:rsidTr="00073C54">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14:paraId="373F4A58" w14:textId="77777777" w:rsidR="00756028" w:rsidRPr="00021EF0" w:rsidRDefault="00756028" w:rsidP="00073C54">
            <w:pPr>
              <w:pStyle w:val="117"/>
              <w:rPr>
                <w:sz w:val="24"/>
              </w:rPr>
            </w:pPr>
            <w:r w:rsidRPr="00021EF0">
              <w:rPr>
                <w:sz w:val="24"/>
              </w:rPr>
              <w:t xml:space="preserve">Охранная зона особо охраняемых природных территорий </w:t>
            </w:r>
          </w:p>
        </w:tc>
        <w:tc>
          <w:tcPr>
            <w:tcW w:w="5739" w:type="dxa"/>
            <w:tcBorders>
              <w:top w:val="single" w:sz="4" w:space="0" w:color="auto"/>
              <w:left w:val="single" w:sz="4" w:space="0" w:color="auto"/>
              <w:bottom w:val="single" w:sz="4" w:space="0" w:color="auto"/>
              <w:right w:val="single" w:sz="4" w:space="0" w:color="auto"/>
            </w:tcBorders>
            <w:vAlign w:val="center"/>
          </w:tcPr>
          <w:p w14:paraId="1213E01F" w14:textId="77777777" w:rsidR="00756028" w:rsidRPr="00021EF0" w:rsidRDefault="00756028" w:rsidP="00073C54">
            <w:pPr>
              <w:pStyle w:val="117"/>
              <w:rPr>
                <w:sz w:val="24"/>
              </w:rPr>
            </w:pPr>
            <w:r w:rsidRPr="00021EF0">
              <w:rPr>
                <w:sz w:val="24"/>
              </w:rPr>
              <w:t>Федеральный закон от 14.03.1995 № 33-ФЗ «Об особо охраняемых природных территориях», статья 2, пункт 10;</w:t>
            </w:r>
          </w:p>
          <w:p w14:paraId="1F89CA0C" w14:textId="77777777" w:rsidR="00756028" w:rsidRPr="00021EF0" w:rsidRDefault="00756028" w:rsidP="00073C54">
            <w:pPr>
              <w:pStyle w:val="afff6"/>
              <w:ind w:firstLine="0"/>
              <w:rPr>
                <w:rFonts w:ascii="Times New Roman" w:eastAsia="Calibri" w:hAnsi="Times New Roman" w:cs="Times New Roman"/>
              </w:rPr>
            </w:pPr>
            <w:r w:rsidRPr="00021EF0">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14:paraId="4DE6AF03" w14:textId="77777777" w:rsidR="00756028" w:rsidRPr="00021EF0" w:rsidRDefault="00756028" w:rsidP="00756028"/>
    <w:p w14:paraId="25D4DE22" w14:textId="77777777" w:rsidR="00756028" w:rsidRPr="00021EF0" w:rsidRDefault="00756028" w:rsidP="00756028">
      <w:r w:rsidRPr="00021EF0">
        <w:t>2.5. Зоны санитарной охраны источников водоснабжения и водопроводов питьевого назначения: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5757"/>
      </w:tblGrid>
      <w:tr w:rsidR="00756028" w:rsidRPr="00021EF0" w14:paraId="4C4A0675" w14:textId="77777777" w:rsidTr="00073C54">
        <w:trPr>
          <w:cantSplit/>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14:paraId="725A823C" w14:textId="77777777" w:rsidR="00756028" w:rsidRPr="00021EF0" w:rsidRDefault="00756028" w:rsidP="00073C54">
            <w:pPr>
              <w:pStyle w:val="affffff3"/>
              <w:spacing w:after="0"/>
              <w:rPr>
                <w:szCs w:val="24"/>
              </w:rPr>
            </w:pPr>
            <w:r w:rsidRPr="00021EF0">
              <w:rPr>
                <w:szCs w:val="24"/>
              </w:rPr>
              <w:t xml:space="preserve">Вид зоны </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14:paraId="1543275E"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37A99F25" w14:textId="77777777" w:rsidTr="00073C54">
        <w:trPr>
          <w:trHeight w:val="852"/>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14:paraId="4EE69104" w14:textId="77777777" w:rsidR="00756028" w:rsidRPr="00021EF0" w:rsidRDefault="00756028" w:rsidP="00073C54">
            <w:pPr>
              <w:pStyle w:val="117"/>
              <w:rPr>
                <w:sz w:val="24"/>
              </w:rPr>
            </w:pPr>
            <w:r w:rsidRPr="00021EF0">
              <w:rPr>
                <w:sz w:val="24"/>
              </w:rPr>
              <w:t>Первый пояс зоны санитарной охраны источника водоснабжения</w:t>
            </w:r>
          </w:p>
        </w:tc>
        <w:tc>
          <w:tcPr>
            <w:tcW w:w="57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20DD08" w14:textId="77777777" w:rsidR="00CE6A15" w:rsidRPr="00021EF0" w:rsidRDefault="00CE6A15" w:rsidP="00CE6A15">
            <w:pPr>
              <w:ind w:firstLine="2"/>
            </w:pPr>
            <w:r w:rsidRPr="00021EF0">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14:paraId="1C29CAEF" w14:textId="77777777" w:rsidR="00756028" w:rsidRPr="00021EF0" w:rsidRDefault="00CE6A15" w:rsidP="00CE6A15">
            <w:pPr>
              <w:pStyle w:val="117"/>
            </w:pPr>
            <w:r w:rsidRPr="00021EF0">
              <w:t>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w:t>
            </w:r>
          </w:p>
          <w:p w14:paraId="4B8E92FC" w14:textId="1483CF3A" w:rsidR="00BD6E78" w:rsidRPr="00021EF0" w:rsidRDefault="00BD6E78" w:rsidP="00CE6A15">
            <w:pPr>
              <w:pStyle w:val="117"/>
              <w:rPr>
                <w:sz w:val="24"/>
              </w:rPr>
            </w:pPr>
            <w:r w:rsidRPr="00021EF0">
              <w:rPr>
                <w:szCs w:val="22"/>
              </w:rPr>
              <w:t>Постановление СНК РСФСР от 23.05.1941 №355 «О санитарной охране Московского водопровода и источников его водоснабжения» и Решение Исполкома Моссовета и Мособлисполкома от 17.04.1980 №500-1143 «Об утверждении проекта установления красных линий границ зон санитарной охраны источников водоснабжения г. Москвы в границах ЛПЗП» (относятся к информации ограниченного доступа в соответствии с Закон Российской Федерации от 21.07.1993 №5485-1 «О государственной тайне».)</w:t>
            </w:r>
          </w:p>
        </w:tc>
      </w:tr>
      <w:tr w:rsidR="00756028" w:rsidRPr="00021EF0" w14:paraId="2711623C" w14:textId="77777777" w:rsidTr="00073C54">
        <w:trPr>
          <w:trHeight w:val="848"/>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14:paraId="014B20DE" w14:textId="77777777" w:rsidR="00756028" w:rsidRPr="00021EF0" w:rsidRDefault="00756028" w:rsidP="00073C54">
            <w:pPr>
              <w:pStyle w:val="117"/>
              <w:rPr>
                <w:sz w:val="24"/>
              </w:rPr>
            </w:pPr>
            <w:r w:rsidRPr="00021EF0">
              <w:rPr>
                <w:sz w:val="24"/>
              </w:rPr>
              <w:t>Второй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14:paraId="3A3890A2" w14:textId="77777777" w:rsidR="00756028" w:rsidRPr="00021EF0" w:rsidRDefault="00756028" w:rsidP="00073C54">
            <w:pPr>
              <w:rPr>
                <w:rFonts w:eastAsia="Calibri"/>
              </w:rPr>
            </w:pPr>
          </w:p>
        </w:tc>
      </w:tr>
      <w:tr w:rsidR="00756028" w:rsidRPr="00021EF0" w14:paraId="52FE8932" w14:textId="77777777" w:rsidTr="00073C54">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14:paraId="60F24C65" w14:textId="77777777" w:rsidR="00756028" w:rsidRPr="00021EF0" w:rsidRDefault="00756028" w:rsidP="00073C54">
            <w:pPr>
              <w:pStyle w:val="117"/>
              <w:rPr>
                <w:sz w:val="24"/>
              </w:rPr>
            </w:pPr>
            <w:r w:rsidRPr="00021EF0">
              <w:rPr>
                <w:sz w:val="24"/>
              </w:rPr>
              <w:t>Третий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14:paraId="4A69AC29" w14:textId="77777777" w:rsidR="00756028" w:rsidRPr="00021EF0" w:rsidRDefault="00756028" w:rsidP="00073C54">
            <w:pPr>
              <w:rPr>
                <w:rFonts w:eastAsia="Calibri"/>
              </w:rPr>
            </w:pPr>
          </w:p>
        </w:tc>
      </w:tr>
      <w:tr w:rsidR="00756028" w:rsidRPr="00021EF0" w14:paraId="3A84F868" w14:textId="77777777" w:rsidTr="00073C54">
        <w:trPr>
          <w:trHeight w:val="493"/>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14:paraId="09E21703" w14:textId="77777777" w:rsidR="00756028" w:rsidRPr="00021EF0" w:rsidRDefault="00756028" w:rsidP="00073C54">
            <w:pPr>
              <w:pStyle w:val="117"/>
              <w:rPr>
                <w:sz w:val="24"/>
              </w:rPr>
            </w:pPr>
            <w:r w:rsidRPr="00021EF0">
              <w:rPr>
                <w:sz w:val="24"/>
              </w:rPr>
              <w:t>Санитарно-защитная полоса водоводов</w:t>
            </w:r>
          </w:p>
        </w:tc>
        <w:tc>
          <w:tcPr>
            <w:tcW w:w="5757" w:type="dxa"/>
            <w:vMerge/>
            <w:tcBorders>
              <w:top w:val="single" w:sz="4" w:space="0" w:color="auto"/>
              <w:left w:val="single" w:sz="4" w:space="0" w:color="auto"/>
              <w:bottom w:val="single" w:sz="4" w:space="0" w:color="auto"/>
              <w:right w:val="single" w:sz="4" w:space="0" w:color="auto"/>
            </w:tcBorders>
            <w:vAlign w:val="center"/>
          </w:tcPr>
          <w:p w14:paraId="41998B62" w14:textId="77777777" w:rsidR="00756028" w:rsidRPr="00021EF0" w:rsidRDefault="00756028" w:rsidP="00073C54">
            <w:pPr>
              <w:rPr>
                <w:rFonts w:eastAsia="Calibri"/>
              </w:rPr>
            </w:pPr>
          </w:p>
        </w:tc>
      </w:tr>
    </w:tbl>
    <w:p w14:paraId="1A3A8467" w14:textId="77777777" w:rsidR="00756028" w:rsidRPr="00021EF0" w:rsidRDefault="00756028" w:rsidP="00756028"/>
    <w:p w14:paraId="51F615FE" w14:textId="77777777" w:rsidR="00756028" w:rsidRPr="00021EF0" w:rsidRDefault="00756028" w:rsidP="00756028">
      <w:r w:rsidRPr="00021EF0">
        <w:t>2.6. Зоны округов санитарной (горно-санитарной) охраны: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760"/>
      </w:tblGrid>
      <w:tr w:rsidR="00756028" w:rsidRPr="00021EF0" w14:paraId="2509D3A4" w14:textId="77777777" w:rsidTr="00073C54">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14:paraId="68B6A26A" w14:textId="77777777" w:rsidR="00756028" w:rsidRPr="00021EF0" w:rsidRDefault="00756028" w:rsidP="00073C54">
            <w:pPr>
              <w:pStyle w:val="affffff3"/>
              <w:spacing w:after="0"/>
              <w:rPr>
                <w:szCs w:val="24"/>
              </w:rPr>
            </w:pPr>
            <w:r w:rsidRPr="00021EF0">
              <w:rPr>
                <w:szCs w:val="24"/>
              </w:rPr>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14:paraId="4181A0FD"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1EF49E1E" w14:textId="77777777" w:rsidTr="00073C54">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14:paraId="05090A3B" w14:textId="77777777" w:rsidR="00756028" w:rsidRPr="00021EF0" w:rsidRDefault="00756028" w:rsidP="00073C54">
            <w:pPr>
              <w:pStyle w:val="117"/>
              <w:rPr>
                <w:sz w:val="24"/>
              </w:rPr>
            </w:pPr>
            <w:r w:rsidRPr="00021EF0">
              <w:rPr>
                <w:sz w:val="24"/>
              </w:rPr>
              <w:t>Первая зона округа санитарной (горно-санитарной) охраны</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6DA3022" w14:textId="77777777" w:rsidR="00756028" w:rsidRPr="00021EF0" w:rsidRDefault="00756028" w:rsidP="00073C54">
            <w:pPr>
              <w:pStyle w:val="afff6"/>
              <w:ind w:firstLine="5"/>
              <w:rPr>
                <w:rFonts w:ascii="Times New Roman" w:hAnsi="Times New Roman" w:cs="Times New Roman"/>
              </w:rPr>
            </w:pPr>
            <w:r w:rsidRPr="00021EF0">
              <w:rPr>
                <w:rFonts w:ascii="Times New Roman" w:hAnsi="Times New Roman" w:cs="Times New Roman"/>
              </w:rPr>
              <w:t xml:space="preserve">Федеральный закон от 23.02.1995 № 26-ФЗ «О природных лечебных ресурсах, лечебно-оздоровительных местностях и курортах»; </w:t>
            </w:r>
          </w:p>
          <w:p w14:paraId="3B7552C2" w14:textId="77777777" w:rsidR="00756028" w:rsidRPr="00021EF0" w:rsidRDefault="00756028" w:rsidP="00073C54">
            <w:pPr>
              <w:pStyle w:val="117"/>
              <w:ind w:firstLine="5"/>
              <w:rPr>
                <w:sz w:val="24"/>
              </w:rPr>
            </w:pPr>
            <w:r w:rsidRPr="00021EF0">
              <w:rPr>
                <w:sz w:val="24"/>
              </w:rPr>
              <w:t>Постановление Правительства РФ от 07.12.1996 №1425 «Об утверждении Положения об округах санитарной и горно-санитарной охраны лечебно-оздоровительных местностей и курортов федерального значения»</w:t>
            </w:r>
          </w:p>
        </w:tc>
      </w:tr>
      <w:tr w:rsidR="00756028" w:rsidRPr="00021EF0" w14:paraId="06DDE1B1" w14:textId="77777777" w:rsidTr="00073C54">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14:paraId="29629CDF" w14:textId="77777777" w:rsidR="00756028" w:rsidRPr="00021EF0" w:rsidRDefault="00756028" w:rsidP="00073C54">
            <w:pPr>
              <w:pStyle w:val="117"/>
              <w:rPr>
                <w:sz w:val="24"/>
              </w:rPr>
            </w:pPr>
            <w:r w:rsidRPr="00021EF0">
              <w:rPr>
                <w:sz w:val="24"/>
              </w:rPr>
              <w:t>Вторая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14:paraId="4728E4CA" w14:textId="77777777" w:rsidR="00756028" w:rsidRPr="00021EF0" w:rsidRDefault="00756028" w:rsidP="00073C54">
            <w:pPr>
              <w:rPr>
                <w:rFonts w:eastAsia="Calibri"/>
              </w:rPr>
            </w:pPr>
          </w:p>
        </w:tc>
      </w:tr>
      <w:tr w:rsidR="00756028" w:rsidRPr="00021EF0" w14:paraId="7EC13443" w14:textId="77777777" w:rsidTr="00073C54">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14:paraId="092801A5" w14:textId="77777777" w:rsidR="00756028" w:rsidRPr="00021EF0" w:rsidRDefault="00756028" w:rsidP="00073C54">
            <w:pPr>
              <w:pStyle w:val="117"/>
              <w:rPr>
                <w:sz w:val="24"/>
              </w:rPr>
            </w:pPr>
            <w:r w:rsidRPr="00021EF0">
              <w:rPr>
                <w:sz w:val="24"/>
              </w:rPr>
              <w:t>Третья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14:paraId="5ED3CF36" w14:textId="77777777" w:rsidR="00756028" w:rsidRPr="00021EF0" w:rsidRDefault="00756028" w:rsidP="00073C54">
            <w:pPr>
              <w:rPr>
                <w:rFonts w:eastAsia="Calibri"/>
              </w:rPr>
            </w:pPr>
          </w:p>
        </w:tc>
      </w:tr>
    </w:tbl>
    <w:p w14:paraId="54FEF2E3" w14:textId="77777777" w:rsidR="00756028" w:rsidRPr="00021EF0" w:rsidRDefault="00756028" w:rsidP="00756028"/>
    <w:p w14:paraId="53B8D4BE" w14:textId="77777777" w:rsidR="00756028" w:rsidRPr="00021EF0" w:rsidRDefault="00756028" w:rsidP="00756028">
      <w:r w:rsidRPr="00021EF0">
        <w:t>2.7. Зоны охраны объектов культурного наследия (памятников истории и культуры) народов Российской Федерации: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830"/>
      </w:tblGrid>
      <w:tr w:rsidR="00756028" w:rsidRPr="00021EF0" w14:paraId="390C16DC" w14:textId="77777777" w:rsidTr="00073C54">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14:paraId="74C65489" w14:textId="77777777" w:rsidR="00756028" w:rsidRPr="00021EF0" w:rsidRDefault="00756028" w:rsidP="00073C54">
            <w:pPr>
              <w:pStyle w:val="affffff3"/>
              <w:spacing w:after="0"/>
              <w:rPr>
                <w:szCs w:val="24"/>
              </w:rPr>
            </w:pPr>
            <w:r w:rsidRPr="00021EF0">
              <w:rPr>
                <w:szCs w:val="24"/>
              </w:rPr>
              <w:lastRenderedPageBreak/>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14:paraId="77A611F7"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18FFF69D" w14:textId="77777777" w:rsidTr="00073C54">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14:paraId="1FD5BF94" w14:textId="77777777" w:rsidR="00756028" w:rsidRPr="00021EF0" w:rsidRDefault="00756028" w:rsidP="00073C54">
            <w:pPr>
              <w:pStyle w:val="117"/>
              <w:rPr>
                <w:sz w:val="24"/>
              </w:rPr>
            </w:pPr>
            <w:r w:rsidRPr="00021EF0">
              <w:rPr>
                <w:sz w:val="24"/>
              </w:rPr>
              <w:t>Охранная зона объекта культурного наследия</w:t>
            </w:r>
          </w:p>
        </w:tc>
        <w:tc>
          <w:tcPr>
            <w:tcW w:w="58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6235972" w14:textId="77777777" w:rsidR="00756028" w:rsidRPr="00021EF0" w:rsidRDefault="00756028" w:rsidP="00073C54">
            <w:pPr>
              <w:pStyle w:val="afff6"/>
              <w:ind w:firstLine="0"/>
              <w:rPr>
                <w:rFonts w:ascii="Times New Roman" w:hAnsi="Times New Roman" w:cs="Times New Roman"/>
              </w:rPr>
            </w:pPr>
            <w:r w:rsidRPr="00021EF0">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14:paraId="752B4B98" w14:textId="77777777" w:rsidR="00756028" w:rsidRPr="00021EF0" w:rsidRDefault="00756028" w:rsidP="00073C54">
            <w:pPr>
              <w:pStyle w:val="117"/>
              <w:rPr>
                <w:sz w:val="24"/>
              </w:rPr>
            </w:pPr>
            <w:r w:rsidRPr="00021EF0">
              <w:rPr>
                <w:sz w:val="24"/>
              </w:rPr>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756028" w:rsidRPr="00021EF0" w14:paraId="7B4FA0EC" w14:textId="77777777" w:rsidTr="00073C54">
        <w:trPr>
          <w:trHeight w:val="106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14:paraId="2EA4AA32" w14:textId="77777777" w:rsidR="00756028" w:rsidRPr="00021EF0" w:rsidRDefault="00756028" w:rsidP="00073C54">
            <w:pPr>
              <w:pStyle w:val="117"/>
              <w:rPr>
                <w:sz w:val="24"/>
              </w:rPr>
            </w:pPr>
            <w:r w:rsidRPr="00021EF0">
              <w:rPr>
                <w:sz w:val="24"/>
              </w:rPr>
              <w:t>Зона регулирования застройки и хозяйственной деятельности</w:t>
            </w:r>
          </w:p>
        </w:tc>
        <w:tc>
          <w:tcPr>
            <w:tcW w:w="5830" w:type="dxa"/>
            <w:vMerge/>
            <w:tcBorders>
              <w:top w:val="single" w:sz="4" w:space="0" w:color="auto"/>
              <w:left w:val="single" w:sz="4" w:space="0" w:color="auto"/>
              <w:bottom w:val="single" w:sz="4" w:space="0" w:color="auto"/>
              <w:right w:val="single" w:sz="4" w:space="0" w:color="auto"/>
            </w:tcBorders>
            <w:vAlign w:val="center"/>
          </w:tcPr>
          <w:p w14:paraId="7E220CBD" w14:textId="77777777" w:rsidR="00756028" w:rsidRPr="00021EF0" w:rsidRDefault="00756028" w:rsidP="00073C54">
            <w:pPr>
              <w:rPr>
                <w:rFonts w:eastAsia="Calibri"/>
              </w:rPr>
            </w:pPr>
          </w:p>
        </w:tc>
      </w:tr>
      <w:tr w:rsidR="00756028" w:rsidRPr="00021EF0" w14:paraId="045651F8" w14:textId="77777777" w:rsidTr="00073C54">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14:paraId="38DD7E16" w14:textId="77777777" w:rsidR="00756028" w:rsidRPr="00021EF0" w:rsidRDefault="00756028" w:rsidP="00073C54">
            <w:pPr>
              <w:pStyle w:val="117"/>
              <w:rPr>
                <w:sz w:val="24"/>
              </w:rPr>
            </w:pPr>
            <w:r w:rsidRPr="00021EF0">
              <w:rPr>
                <w:sz w:val="24"/>
              </w:rPr>
              <w:t>Зона охраняемого природного ландшафта</w:t>
            </w:r>
          </w:p>
        </w:tc>
        <w:tc>
          <w:tcPr>
            <w:tcW w:w="5830" w:type="dxa"/>
            <w:vMerge/>
            <w:tcBorders>
              <w:top w:val="single" w:sz="4" w:space="0" w:color="auto"/>
              <w:left w:val="single" w:sz="4" w:space="0" w:color="auto"/>
              <w:bottom w:val="single" w:sz="4" w:space="0" w:color="auto"/>
              <w:right w:val="single" w:sz="4" w:space="0" w:color="auto"/>
            </w:tcBorders>
            <w:vAlign w:val="center"/>
          </w:tcPr>
          <w:p w14:paraId="243AF1AD" w14:textId="77777777" w:rsidR="00756028" w:rsidRPr="00021EF0" w:rsidRDefault="00756028" w:rsidP="00073C54">
            <w:pPr>
              <w:rPr>
                <w:rFonts w:eastAsia="Calibri"/>
              </w:rPr>
            </w:pPr>
          </w:p>
        </w:tc>
      </w:tr>
    </w:tbl>
    <w:p w14:paraId="7E933B95" w14:textId="77777777" w:rsidR="00756028" w:rsidRPr="00021EF0" w:rsidRDefault="00756028" w:rsidP="00756028"/>
    <w:p w14:paraId="7161AE93" w14:textId="77777777" w:rsidR="00756028" w:rsidRPr="00021EF0" w:rsidRDefault="00756028" w:rsidP="00756028">
      <w:r w:rsidRPr="00021EF0">
        <w:t>2.8. Защитные зоны объектов культурного наследия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830"/>
      </w:tblGrid>
      <w:tr w:rsidR="00756028" w:rsidRPr="00021EF0" w14:paraId="572F8BF7" w14:textId="77777777" w:rsidTr="00073C54">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14:paraId="4B732960" w14:textId="77777777" w:rsidR="00756028" w:rsidRPr="00021EF0" w:rsidRDefault="00756028" w:rsidP="00073C54">
            <w:pPr>
              <w:pStyle w:val="affffff3"/>
              <w:spacing w:after="0"/>
              <w:rPr>
                <w:szCs w:val="24"/>
              </w:rPr>
            </w:pPr>
            <w:r w:rsidRPr="00021EF0">
              <w:rPr>
                <w:szCs w:val="24"/>
              </w:rPr>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14:paraId="1C0717FA"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3D6A1822" w14:textId="77777777" w:rsidTr="00073C54">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14:paraId="56195AC5" w14:textId="77777777" w:rsidR="00756028" w:rsidRPr="00021EF0" w:rsidRDefault="00756028" w:rsidP="00073C54">
            <w:pPr>
              <w:pStyle w:val="117"/>
              <w:rPr>
                <w:sz w:val="24"/>
              </w:rPr>
            </w:pPr>
            <w:r w:rsidRPr="00021EF0">
              <w:rPr>
                <w:sz w:val="24"/>
              </w:rPr>
              <w:t>Защитная зона объекта культурного наследия</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14:paraId="25BC21D1" w14:textId="77777777" w:rsidR="00756028" w:rsidRPr="00021EF0" w:rsidRDefault="00756028" w:rsidP="00073C54">
            <w:pPr>
              <w:pStyle w:val="afff6"/>
              <w:ind w:firstLine="0"/>
              <w:rPr>
                <w:rFonts w:ascii="Times New Roman" w:hAnsi="Times New Roman" w:cs="Times New Roman"/>
              </w:rPr>
            </w:pPr>
            <w:r w:rsidRPr="00021EF0">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14:paraId="2A2C9596" w14:textId="77777777" w:rsidR="00756028" w:rsidRPr="00021EF0" w:rsidRDefault="00756028" w:rsidP="00756028"/>
    <w:p w14:paraId="0B736F0A" w14:textId="77777777" w:rsidR="00756028" w:rsidRPr="00021EF0" w:rsidRDefault="00756028" w:rsidP="00756028">
      <w:r w:rsidRPr="00021EF0">
        <w:t xml:space="preserve">2.9. </w:t>
      </w:r>
      <w:proofErr w:type="spellStart"/>
      <w:r w:rsidRPr="00021EF0">
        <w:t>Водоохранная</w:t>
      </w:r>
      <w:proofErr w:type="spellEnd"/>
      <w:r w:rsidRPr="00021EF0">
        <w:t xml:space="preserve"> зона: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5788"/>
      </w:tblGrid>
      <w:tr w:rsidR="00756028" w:rsidRPr="00021EF0" w14:paraId="5F1D9D3A" w14:textId="77777777" w:rsidTr="00073C54">
        <w:trPr>
          <w:cantSplit/>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14:paraId="66779A69" w14:textId="77777777" w:rsidR="00756028" w:rsidRPr="00021EF0" w:rsidRDefault="00756028" w:rsidP="00073C54">
            <w:pPr>
              <w:pStyle w:val="affffff3"/>
              <w:spacing w:after="0"/>
              <w:rPr>
                <w:szCs w:val="24"/>
              </w:rPr>
            </w:pPr>
            <w:r w:rsidRPr="00021EF0">
              <w:rPr>
                <w:szCs w:val="24"/>
              </w:rPr>
              <w:t xml:space="preserve">Вид зоны </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14:paraId="156BAECD"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11F94AD7" w14:textId="77777777" w:rsidTr="00073C54">
        <w:trPr>
          <w:trHeight w:val="680"/>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14:paraId="0E25A11A" w14:textId="77777777" w:rsidR="00756028" w:rsidRPr="00021EF0" w:rsidRDefault="00756028" w:rsidP="00073C54">
            <w:pPr>
              <w:pStyle w:val="117"/>
              <w:rPr>
                <w:sz w:val="24"/>
              </w:rPr>
            </w:pPr>
            <w:proofErr w:type="spellStart"/>
            <w:r w:rsidRPr="00021EF0">
              <w:rPr>
                <w:sz w:val="24"/>
              </w:rPr>
              <w:t>Водоохранная</w:t>
            </w:r>
            <w:proofErr w:type="spellEnd"/>
            <w:r w:rsidRPr="00021EF0">
              <w:rPr>
                <w:sz w:val="24"/>
              </w:rPr>
              <w:t xml:space="preserve"> зона</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14:paraId="54A20C8E" w14:textId="77777777" w:rsidR="00756028" w:rsidRPr="00021EF0" w:rsidRDefault="00756028" w:rsidP="00073C54">
            <w:pPr>
              <w:pStyle w:val="117"/>
              <w:rPr>
                <w:sz w:val="24"/>
              </w:rPr>
            </w:pPr>
            <w:r w:rsidRPr="00021EF0">
              <w:rPr>
                <w:sz w:val="24"/>
              </w:rPr>
              <w:t xml:space="preserve">Водный кодекс Российской Федерации, статья 65; </w:t>
            </w:r>
          </w:p>
          <w:p w14:paraId="67C88092" w14:textId="77777777" w:rsidR="00756028" w:rsidRPr="00021EF0" w:rsidRDefault="00756028" w:rsidP="00073C54">
            <w:pPr>
              <w:pStyle w:val="117"/>
              <w:rPr>
                <w:sz w:val="24"/>
              </w:rPr>
            </w:pPr>
            <w:r w:rsidRPr="00021EF0">
              <w:rPr>
                <w:sz w:val="24"/>
              </w:rPr>
              <w:t xml:space="preserve">Постановление Правительства Российской Федерации от 10.01.2009 № 17 «Об утверждении Правил установления на местности границ </w:t>
            </w:r>
            <w:proofErr w:type="spellStart"/>
            <w:r w:rsidRPr="00021EF0">
              <w:rPr>
                <w:sz w:val="24"/>
              </w:rPr>
              <w:t>водоохранных</w:t>
            </w:r>
            <w:proofErr w:type="spellEnd"/>
            <w:r w:rsidRPr="00021EF0">
              <w:rPr>
                <w:sz w:val="24"/>
              </w:rPr>
              <w:t xml:space="preserve"> зон и границ прибрежных защитных полос водных объектов»</w:t>
            </w:r>
          </w:p>
        </w:tc>
      </w:tr>
    </w:tbl>
    <w:p w14:paraId="23B8DFDE" w14:textId="77777777" w:rsidR="00756028" w:rsidRPr="00021EF0" w:rsidRDefault="00756028" w:rsidP="00756028"/>
    <w:p w14:paraId="0670FF40" w14:textId="77777777" w:rsidR="00756028" w:rsidRPr="00021EF0" w:rsidRDefault="00756028" w:rsidP="00756028">
      <w:r w:rsidRPr="00021EF0">
        <w:t>2.10. Зоны затопления и подтопления: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5812"/>
      </w:tblGrid>
      <w:tr w:rsidR="00756028" w:rsidRPr="00021EF0" w14:paraId="6B585E60" w14:textId="77777777" w:rsidTr="00073C54">
        <w:trPr>
          <w:cantSplit/>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37FCE52F" w14:textId="77777777" w:rsidR="00756028" w:rsidRPr="00021EF0" w:rsidRDefault="00756028" w:rsidP="00073C54">
            <w:pPr>
              <w:pStyle w:val="affffff3"/>
              <w:spacing w:after="0"/>
              <w:rPr>
                <w:szCs w:val="24"/>
              </w:rPr>
            </w:pPr>
            <w:r w:rsidRPr="00021EF0">
              <w:rPr>
                <w:szCs w:val="24"/>
              </w:rPr>
              <w:t xml:space="preserve">Вид зоны </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7BF118FB"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704420A0" w14:textId="77777777" w:rsidTr="00073C54">
        <w:trPr>
          <w:trHeight w:val="533"/>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38297931" w14:textId="77777777" w:rsidR="00756028" w:rsidRPr="00021EF0" w:rsidRDefault="00756028" w:rsidP="00073C54">
            <w:pPr>
              <w:pStyle w:val="117"/>
              <w:rPr>
                <w:sz w:val="24"/>
              </w:rPr>
            </w:pPr>
            <w:r w:rsidRPr="00021EF0">
              <w:rPr>
                <w:sz w:val="24"/>
              </w:rPr>
              <w:t>Зона затопления</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A1B316E" w14:textId="77777777" w:rsidR="00756028" w:rsidRPr="00021EF0" w:rsidRDefault="00756028" w:rsidP="00073C54">
            <w:pPr>
              <w:ind w:firstLine="0"/>
            </w:pPr>
            <w:r w:rsidRPr="00021EF0">
              <w:t xml:space="preserve">Водный кодекс Российской Федерации, статья 67.1; </w:t>
            </w:r>
            <w:r w:rsidRPr="00021EF0">
              <w:br/>
              <w:t>Постановление Правительства Российской Федерации от 18.04.2014 № 360 «Об определении границ зон затопления, подтопления»</w:t>
            </w:r>
          </w:p>
        </w:tc>
      </w:tr>
      <w:tr w:rsidR="00756028" w:rsidRPr="00021EF0" w14:paraId="2E06DB99" w14:textId="77777777" w:rsidTr="00073C54">
        <w:trPr>
          <w:trHeight w:val="491"/>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00A487E6" w14:textId="77777777" w:rsidR="00756028" w:rsidRPr="00021EF0" w:rsidRDefault="00756028" w:rsidP="00073C54">
            <w:pPr>
              <w:pStyle w:val="117"/>
              <w:rPr>
                <w:sz w:val="24"/>
              </w:rPr>
            </w:pPr>
            <w:r w:rsidRPr="00021EF0">
              <w:rPr>
                <w:sz w:val="24"/>
              </w:rPr>
              <w:t>Зона подтопления</w:t>
            </w:r>
          </w:p>
        </w:tc>
        <w:tc>
          <w:tcPr>
            <w:tcW w:w="5812" w:type="dxa"/>
            <w:vMerge/>
            <w:tcBorders>
              <w:top w:val="single" w:sz="4" w:space="0" w:color="auto"/>
              <w:left w:val="single" w:sz="4" w:space="0" w:color="auto"/>
              <w:bottom w:val="single" w:sz="4" w:space="0" w:color="auto"/>
              <w:right w:val="single" w:sz="4" w:space="0" w:color="auto"/>
            </w:tcBorders>
            <w:vAlign w:val="center"/>
          </w:tcPr>
          <w:p w14:paraId="42FE3A14" w14:textId="77777777" w:rsidR="00756028" w:rsidRPr="00021EF0" w:rsidRDefault="00756028" w:rsidP="00073C54"/>
        </w:tc>
      </w:tr>
    </w:tbl>
    <w:p w14:paraId="582342B7" w14:textId="77777777" w:rsidR="00756028" w:rsidRPr="00021EF0" w:rsidRDefault="00756028" w:rsidP="00756028"/>
    <w:p w14:paraId="5BC340EB" w14:textId="77777777" w:rsidR="00756028" w:rsidRPr="00021EF0" w:rsidRDefault="00756028" w:rsidP="00756028">
      <w:r w:rsidRPr="00021EF0">
        <w:t>2.11. Зоны охраняемых объектов: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5744"/>
      </w:tblGrid>
      <w:tr w:rsidR="00756028" w:rsidRPr="00021EF0" w14:paraId="21360EE7" w14:textId="77777777" w:rsidTr="00073C54">
        <w:trPr>
          <w:cantSplit/>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14:paraId="6C9E5A6D" w14:textId="77777777" w:rsidR="00756028" w:rsidRPr="00021EF0" w:rsidRDefault="00756028" w:rsidP="00073C54">
            <w:pPr>
              <w:pStyle w:val="affffff3"/>
              <w:spacing w:after="0"/>
              <w:rPr>
                <w:szCs w:val="24"/>
              </w:rPr>
            </w:pPr>
            <w:r w:rsidRPr="00021EF0">
              <w:rPr>
                <w:szCs w:val="24"/>
              </w:rPr>
              <w:t xml:space="preserve">Вид зоны </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14:paraId="11FFE663"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64B341B1" w14:textId="77777777" w:rsidTr="00073C54">
        <w:trPr>
          <w:trHeight w:val="1113"/>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14:paraId="31E66A78" w14:textId="77777777" w:rsidR="00756028" w:rsidRPr="00021EF0" w:rsidRDefault="00756028" w:rsidP="00073C54">
            <w:pPr>
              <w:pStyle w:val="117"/>
              <w:rPr>
                <w:sz w:val="24"/>
              </w:rPr>
            </w:pPr>
            <w:r w:rsidRPr="00021EF0">
              <w:rPr>
                <w:sz w:val="24"/>
              </w:rPr>
              <w:t>Запретная зона</w:t>
            </w:r>
          </w:p>
        </w:tc>
        <w:tc>
          <w:tcPr>
            <w:tcW w:w="57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8F3A0F" w14:textId="77777777" w:rsidR="00756028" w:rsidRPr="00021EF0" w:rsidRDefault="00756028" w:rsidP="00073C54">
            <w:pPr>
              <w:pStyle w:val="117"/>
              <w:rPr>
                <w:sz w:val="24"/>
              </w:rPr>
            </w:pPr>
            <w:r w:rsidRPr="00021EF0">
              <w:rPr>
                <w:sz w:val="24"/>
              </w:rPr>
              <w:t>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756028" w:rsidRPr="00021EF0" w14:paraId="479E90AC" w14:textId="77777777" w:rsidTr="00073C54">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14:paraId="4BEC00E3" w14:textId="77777777" w:rsidR="00756028" w:rsidRPr="00021EF0" w:rsidRDefault="00756028" w:rsidP="00073C54">
            <w:pPr>
              <w:pStyle w:val="117"/>
              <w:rPr>
                <w:sz w:val="24"/>
              </w:rPr>
            </w:pPr>
            <w:r w:rsidRPr="00021EF0">
              <w:rPr>
                <w:sz w:val="24"/>
              </w:rPr>
              <w:t>Зона охраняемого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14:paraId="37EAD949" w14:textId="77777777" w:rsidR="00756028" w:rsidRPr="00021EF0" w:rsidRDefault="00756028" w:rsidP="00073C54">
            <w:pPr>
              <w:rPr>
                <w:rFonts w:eastAsia="Calibri"/>
              </w:rPr>
            </w:pPr>
          </w:p>
        </w:tc>
      </w:tr>
      <w:tr w:rsidR="00756028" w:rsidRPr="00021EF0" w14:paraId="4B2CD0A8" w14:textId="77777777" w:rsidTr="00073C54">
        <w:trPr>
          <w:trHeight w:val="437"/>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14:paraId="2920F771" w14:textId="77777777" w:rsidR="00756028" w:rsidRPr="00021EF0" w:rsidRDefault="00756028" w:rsidP="00073C54">
            <w:pPr>
              <w:pStyle w:val="117"/>
              <w:rPr>
                <w:sz w:val="24"/>
              </w:rPr>
            </w:pPr>
            <w:r w:rsidRPr="00021EF0">
              <w:rPr>
                <w:sz w:val="24"/>
              </w:rPr>
              <w:t>Охранная зона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14:paraId="70C18589" w14:textId="77777777" w:rsidR="00756028" w:rsidRPr="00021EF0" w:rsidRDefault="00756028" w:rsidP="00073C54">
            <w:pPr>
              <w:rPr>
                <w:rFonts w:eastAsia="Calibri"/>
              </w:rPr>
            </w:pPr>
          </w:p>
        </w:tc>
      </w:tr>
      <w:tr w:rsidR="00756028" w:rsidRPr="00021EF0" w14:paraId="6AB439F4" w14:textId="77777777" w:rsidTr="00073C54">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14:paraId="114D887D" w14:textId="77777777" w:rsidR="00756028" w:rsidRPr="00021EF0" w:rsidRDefault="00756028" w:rsidP="00073C54">
            <w:pPr>
              <w:pStyle w:val="117"/>
              <w:rPr>
                <w:sz w:val="24"/>
              </w:rPr>
            </w:pPr>
            <w:r w:rsidRPr="00021EF0">
              <w:rPr>
                <w:sz w:val="24"/>
              </w:rPr>
              <w:t>Зона охраняемого объекта</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14:paraId="6679D383" w14:textId="5555E291" w:rsidR="00756028" w:rsidRPr="00021EF0" w:rsidRDefault="00756028" w:rsidP="00756028">
            <w:pPr>
              <w:pStyle w:val="117"/>
              <w:rPr>
                <w:sz w:val="24"/>
              </w:rPr>
            </w:pPr>
            <w:r w:rsidRPr="00021EF0">
              <w:rPr>
                <w:sz w:val="24"/>
              </w:rPr>
              <w:t xml:space="preserve">Постановление Правительства Российской Федерации от 20.06.2006 №384 «Об утверждении Правил определения границ зон охраняемых объектов и согласования градостроительных регламентов для таких зон» </w:t>
            </w:r>
          </w:p>
        </w:tc>
      </w:tr>
    </w:tbl>
    <w:p w14:paraId="1F203F07" w14:textId="77777777" w:rsidR="00756028" w:rsidRPr="00021EF0" w:rsidRDefault="00756028" w:rsidP="00756028"/>
    <w:p w14:paraId="3ADC376B" w14:textId="77777777" w:rsidR="00756028" w:rsidRPr="00021EF0" w:rsidRDefault="00756028" w:rsidP="00756028">
      <w:r w:rsidRPr="00021EF0">
        <w:lastRenderedPageBreak/>
        <w:t>2.12. Иные зоны с особыми условиями использования: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760"/>
      </w:tblGrid>
      <w:tr w:rsidR="00756028" w:rsidRPr="00021EF0" w14:paraId="75FD757C" w14:textId="77777777" w:rsidTr="00073C54">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14:paraId="2D46D65E" w14:textId="77777777" w:rsidR="00756028" w:rsidRPr="00021EF0" w:rsidRDefault="00756028" w:rsidP="00073C54">
            <w:pPr>
              <w:pStyle w:val="affffff3"/>
              <w:spacing w:after="0"/>
              <w:rPr>
                <w:szCs w:val="24"/>
              </w:rPr>
            </w:pPr>
            <w:r w:rsidRPr="00021EF0">
              <w:rPr>
                <w:szCs w:val="24"/>
              </w:rPr>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14:paraId="119AAD77" w14:textId="77777777" w:rsidR="00756028" w:rsidRPr="00021EF0" w:rsidRDefault="00756028" w:rsidP="00073C54">
            <w:pPr>
              <w:pStyle w:val="affffff3"/>
              <w:spacing w:after="0"/>
              <w:rPr>
                <w:szCs w:val="24"/>
              </w:rPr>
            </w:pPr>
            <w:r w:rsidRPr="00021EF0">
              <w:rPr>
                <w:szCs w:val="24"/>
              </w:rPr>
              <w:t>Основание</w:t>
            </w:r>
          </w:p>
        </w:tc>
      </w:tr>
      <w:tr w:rsidR="00756028" w:rsidRPr="00021EF0" w14:paraId="457EFFE2" w14:textId="77777777" w:rsidTr="00073C54">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14:paraId="17910C49" w14:textId="77777777" w:rsidR="00756028" w:rsidRPr="00021EF0" w:rsidRDefault="00756028" w:rsidP="00073C54">
            <w:pPr>
              <w:pStyle w:val="117"/>
              <w:rPr>
                <w:sz w:val="24"/>
              </w:rPr>
            </w:pPr>
            <w:r w:rsidRPr="00021EF0">
              <w:rPr>
                <w:sz w:val="24"/>
              </w:rPr>
              <w:t>Придорожная полоса</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14:paraId="32911820" w14:textId="77777777" w:rsidR="00756028" w:rsidRPr="00021EF0" w:rsidRDefault="00756028" w:rsidP="00073C54">
            <w:pPr>
              <w:ind w:firstLine="5"/>
            </w:pPr>
            <w:r w:rsidRPr="00021EF0">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14:paraId="035741AB" w14:textId="77777777" w:rsidR="00756028" w:rsidRPr="00021EF0" w:rsidRDefault="00756028" w:rsidP="00073C54">
            <w:pPr>
              <w:pStyle w:val="117"/>
              <w:ind w:firstLine="5"/>
              <w:rPr>
                <w:sz w:val="24"/>
              </w:rPr>
            </w:pPr>
            <w:r w:rsidRPr="00021EF0">
              <w:rPr>
                <w:sz w:val="24"/>
              </w:rPr>
              <w:t>Приказ Минтранса России от 13.01.2010 № 4 «Об установлении и использовании придорожных полос автомобильных дорог федерального значения»</w:t>
            </w:r>
          </w:p>
        </w:tc>
      </w:tr>
      <w:tr w:rsidR="00756028" w:rsidRPr="00021EF0" w14:paraId="788A5FF3" w14:textId="77777777" w:rsidTr="00073C54">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14:paraId="342B54DF" w14:textId="77777777" w:rsidR="00756028" w:rsidRPr="00021EF0" w:rsidRDefault="00756028" w:rsidP="00073C54">
            <w:pPr>
              <w:pStyle w:val="117"/>
              <w:rPr>
                <w:sz w:val="24"/>
              </w:rPr>
            </w:pPr>
            <w:proofErr w:type="spellStart"/>
            <w:r w:rsidRPr="00021EF0">
              <w:rPr>
                <w:sz w:val="24"/>
              </w:rPr>
              <w:t>Приаэродромная</w:t>
            </w:r>
            <w:proofErr w:type="spellEnd"/>
            <w:r w:rsidRPr="00021EF0">
              <w:rPr>
                <w:sz w:val="24"/>
              </w:rPr>
              <w:t xml:space="preserve"> территория</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14:paraId="7D63CBB2" w14:textId="77777777" w:rsidR="00756028" w:rsidRPr="00021EF0" w:rsidRDefault="00756028" w:rsidP="00073C54">
            <w:pPr>
              <w:pStyle w:val="117"/>
              <w:rPr>
                <w:sz w:val="24"/>
              </w:rPr>
            </w:pPr>
            <w:r w:rsidRPr="00021EF0">
              <w:rPr>
                <w:sz w:val="24"/>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tc>
      </w:tr>
    </w:tbl>
    <w:p w14:paraId="6F8FE9E1" w14:textId="77777777" w:rsidR="00756028" w:rsidRPr="00021EF0" w:rsidRDefault="00756028" w:rsidP="00756028">
      <w:pPr>
        <w:pStyle w:val="affffff0"/>
        <w:tabs>
          <w:tab w:val="left" w:pos="1276"/>
        </w:tabs>
        <w:ind w:left="567" w:firstLine="0"/>
        <w:jc w:val="both"/>
        <w:rPr>
          <w:szCs w:val="24"/>
        </w:rPr>
      </w:pPr>
    </w:p>
    <w:p w14:paraId="7F0C5FA2" w14:textId="77777777" w:rsidR="00756028" w:rsidRPr="00021EF0" w:rsidRDefault="00756028" w:rsidP="00EF66C0">
      <w:pPr>
        <w:pStyle w:val="affffff0"/>
        <w:numPr>
          <w:ilvl w:val="0"/>
          <w:numId w:val="28"/>
        </w:numPr>
        <w:tabs>
          <w:tab w:val="left" w:pos="1276"/>
        </w:tabs>
        <w:ind w:left="0" w:firstLine="567"/>
        <w:jc w:val="both"/>
        <w:rPr>
          <w:szCs w:val="24"/>
        </w:rPr>
      </w:pPr>
      <w:r w:rsidRPr="00021EF0">
        <w:rPr>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18BDD6A5" w14:textId="77777777" w:rsidR="00756028" w:rsidRPr="00021EF0" w:rsidRDefault="00756028" w:rsidP="00EF66C0">
      <w:pPr>
        <w:pStyle w:val="affffff0"/>
        <w:numPr>
          <w:ilvl w:val="0"/>
          <w:numId w:val="28"/>
        </w:numPr>
        <w:tabs>
          <w:tab w:val="left" w:pos="1276"/>
        </w:tabs>
        <w:ind w:left="0" w:firstLine="567"/>
        <w:jc w:val="both"/>
        <w:rPr>
          <w:szCs w:val="24"/>
        </w:rPr>
      </w:pPr>
      <w:r w:rsidRPr="00021EF0">
        <w:rPr>
          <w:szCs w:val="24"/>
        </w:rPr>
        <w:t>На карте зон с особыми условиями использования территорий отображены зоны размещения линейных объектов в соответствии со Схемой территориального планирования транспортного обслуживания Московской области, утвержденной постановлением Правительства Московской области от 25.03.2016 № 230/8.</w:t>
      </w:r>
    </w:p>
    <w:p w14:paraId="45E0371B" w14:textId="77777777" w:rsidR="00756028" w:rsidRPr="00021EF0" w:rsidRDefault="00756028" w:rsidP="00756028"/>
    <w:p w14:paraId="0CB5FB8E" w14:textId="77777777" w:rsidR="00756028" w:rsidRPr="00021EF0" w:rsidRDefault="00756028" w:rsidP="00756028">
      <w:pPr>
        <w:pStyle w:val="22"/>
      </w:pPr>
      <w:bookmarkStart w:id="198" w:name="_Toc464568302"/>
      <w:bookmarkStart w:id="199" w:name="_Toc480825923"/>
      <w:bookmarkStart w:id="200" w:name="_Toc490734870"/>
      <w:r w:rsidRPr="00021EF0">
        <w:t xml:space="preserve">ЧАСТЬ </w:t>
      </w:r>
      <w:r w:rsidRPr="00021EF0">
        <w:rPr>
          <w:lang w:val="en-US"/>
        </w:rPr>
        <w:t>III</w:t>
      </w:r>
      <w:r w:rsidRPr="00021EF0">
        <w:t>. ГРАДОСТРОИТЕЛЬНЫЕ РЕГЛАМЕНТЫ</w:t>
      </w:r>
      <w:bookmarkEnd w:id="198"/>
      <w:bookmarkEnd w:id="199"/>
      <w:bookmarkEnd w:id="200"/>
    </w:p>
    <w:p w14:paraId="3C801D40" w14:textId="77777777" w:rsidR="00756028" w:rsidRPr="00021EF0" w:rsidRDefault="00756028" w:rsidP="00756028"/>
    <w:p w14:paraId="19EEEF9A" w14:textId="77777777" w:rsidR="00756028" w:rsidRPr="00021EF0" w:rsidRDefault="00756028" w:rsidP="00756028">
      <w:pPr>
        <w:pStyle w:val="10"/>
      </w:pPr>
      <w:bookmarkStart w:id="201" w:name="_Toc464568303"/>
      <w:bookmarkStart w:id="202" w:name="_Toc476663741"/>
      <w:bookmarkStart w:id="203" w:name="_Toc480825924"/>
      <w:bookmarkStart w:id="204" w:name="_Toc490734871"/>
      <w:bookmarkStart w:id="205" w:name="_Toc444102580"/>
      <w:r w:rsidRPr="00021EF0">
        <w:t xml:space="preserve">ГЛАВА 9. </w:t>
      </w:r>
      <w:bookmarkStart w:id="206" w:name="sub_30062"/>
      <w:bookmarkEnd w:id="201"/>
      <w:r w:rsidRPr="00021EF0">
        <w:t>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202"/>
      <w:bookmarkEnd w:id="203"/>
      <w:bookmarkEnd w:id="204"/>
    </w:p>
    <w:bookmarkEnd w:id="206"/>
    <w:p w14:paraId="7E6AA821" w14:textId="77777777" w:rsidR="00756028" w:rsidRPr="00021EF0" w:rsidRDefault="00756028" w:rsidP="00756028"/>
    <w:p w14:paraId="5CC0FB3D" w14:textId="77777777" w:rsidR="00756028" w:rsidRPr="00021EF0" w:rsidRDefault="00756028" w:rsidP="00756028">
      <w:pPr>
        <w:pStyle w:val="22"/>
      </w:pPr>
      <w:bookmarkStart w:id="207" w:name="_Toc464568304"/>
      <w:bookmarkStart w:id="208" w:name="_Toc480825925"/>
      <w:bookmarkStart w:id="209" w:name="_Toc490734872"/>
      <w:r w:rsidRPr="00021EF0">
        <w:t>Статья 27. Состав градостроительного регламента</w:t>
      </w:r>
      <w:bookmarkEnd w:id="205"/>
      <w:bookmarkEnd w:id="207"/>
      <w:bookmarkEnd w:id="208"/>
      <w:bookmarkEnd w:id="209"/>
    </w:p>
    <w:p w14:paraId="727339BC" w14:textId="77777777" w:rsidR="00756028" w:rsidRPr="00021EF0" w:rsidRDefault="00756028" w:rsidP="00756028"/>
    <w:p w14:paraId="497AD4B0" w14:textId="77777777" w:rsidR="00756028" w:rsidRPr="00021EF0" w:rsidRDefault="00756028" w:rsidP="00756028">
      <w:pPr>
        <w:tabs>
          <w:tab w:val="left" w:pos="1276"/>
        </w:tabs>
      </w:pPr>
      <w:r w:rsidRPr="00021EF0">
        <w:t>1.</w:t>
      </w:r>
      <w:r w:rsidRPr="00021EF0">
        <w:tab/>
      </w:r>
      <w:r w:rsidRPr="00021EF0">
        <w:rPr>
          <w:bCs/>
        </w:rPr>
        <w:t xml:space="preserve">В градостроительном </w:t>
      </w:r>
      <w:proofErr w:type="gramStart"/>
      <w:r w:rsidRPr="00021EF0">
        <w:rPr>
          <w:bCs/>
        </w:rPr>
        <w:t>регламенте</w:t>
      </w:r>
      <w:proofErr w:type="gramEnd"/>
      <w:r w:rsidRPr="00021EF0">
        <w:rPr>
          <w:bCs/>
        </w:rPr>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021EF0">
        <w:t>:</w:t>
      </w:r>
    </w:p>
    <w:p w14:paraId="083E334A" w14:textId="77777777" w:rsidR="00756028" w:rsidRPr="00021EF0" w:rsidRDefault="00756028" w:rsidP="00756028">
      <w:pPr>
        <w:tabs>
          <w:tab w:val="left" w:pos="1276"/>
        </w:tabs>
      </w:pPr>
      <w:r w:rsidRPr="00021EF0">
        <w:t>1)</w:t>
      </w:r>
      <w:r w:rsidRPr="00021EF0">
        <w:tab/>
        <w:t>виды разрешенного использования земельных участков и объектов капитального строительства;</w:t>
      </w:r>
    </w:p>
    <w:p w14:paraId="55425F12" w14:textId="77777777" w:rsidR="00756028" w:rsidRPr="00021EF0" w:rsidRDefault="00756028" w:rsidP="00756028">
      <w:pPr>
        <w:tabs>
          <w:tab w:val="left" w:pos="1276"/>
        </w:tabs>
      </w:pPr>
      <w:r w:rsidRPr="00021EF0">
        <w:t>2)</w:t>
      </w:r>
      <w:r w:rsidRPr="00021EF0">
        <w:tab/>
      </w:r>
      <w:hyperlink r:id="rId50" w:history="1">
        <w:r w:rsidRPr="00021EF0">
          <w:t>предельные</w:t>
        </w:r>
      </w:hyperlink>
      <w:r w:rsidRPr="00021EF0">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46106D" w14:textId="77777777" w:rsidR="00756028" w:rsidRPr="00021EF0" w:rsidRDefault="00756028" w:rsidP="00756028">
      <w:pPr>
        <w:tabs>
          <w:tab w:val="left" w:pos="1276"/>
        </w:tabs>
      </w:pPr>
      <w:r w:rsidRPr="00021EF0">
        <w:t>3)</w:t>
      </w:r>
      <w:r w:rsidRPr="00021EF0">
        <w:tab/>
        <w:t xml:space="preserve">ограничения использования земельных участков и объектов капитального строительства, устанавливаемые в соответствии с </w:t>
      </w:r>
      <w:hyperlink r:id="rId51" w:history="1">
        <w:r w:rsidRPr="00021EF0">
          <w:t>законодательством</w:t>
        </w:r>
      </w:hyperlink>
      <w:r w:rsidRPr="00021EF0">
        <w:t xml:space="preserve"> Российской Федерации;</w:t>
      </w:r>
    </w:p>
    <w:p w14:paraId="10F10C1A" w14:textId="77777777" w:rsidR="00756028" w:rsidRPr="00021EF0" w:rsidRDefault="00756028" w:rsidP="00756028">
      <w:pPr>
        <w:tabs>
          <w:tab w:val="left" w:pos="1276"/>
        </w:tabs>
      </w:pPr>
      <w:r w:rsidRPr="00021EF0">
        <w:t>4)</w:t>
      </w:r>
      <w:r w:rsidRPr="00021EF0">
        <w:tab/>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w:t>
      </w:r>
      <w:r w:rsidRPr="00021EF0">
        <w:lastRenderedPageBreak/>
        <w:t>предусматривается осуществление деятельности по комплексному и устойчивому развитию территории.</w:t>
      </w:r>
    </w:p>
    <w:p w14:paraId="0A6A0782" w14:textId="77777777" w:rsidR="00756028" w:rsidRPr="00021EF0" w:rsidRDefault="00756028" w:rsidP="00756028">
      <w:pPr>
        <w:tabs>
          <w:tab w:val="left" w:pos="1276"/>
        </w:tabs>
      </w:pPr>
      <w:r w:rsidRPr="00021EF0">
        <w:t>2.</w:t>
      </w:r>
      <w:r w:rsidRPr="00021EF0">
        <w:tab/>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0AEB356" w14:textId="77777777" w:rsidR="00756028" w:rsidRPr="00021EF0" w:rsidRDefault="00756028" w:rsidP="00756028">
      <w:pPr>
        <w:pStyle w:val="tekstob"/>
        <w:tabs>
          <w:tab w:val="left" w:pos="720"/>
          <w:tab w:val="left" w:pos="1276"/>
        </w:tabs>
        <w:suppressAutoHyphens/>
        <w:spacing w:before="0" w:beforeAutospacing="0" w:after="0" w:afterAutospacing="0"/>
      </w:pPr>
      <w:r w:rsidRPr="00021EF0">
        <w:t>3.</w:t>
      </w:r>
      <w:r w:rsidRPr="00021EF0">
        <w:tab/>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14:paraId="6922AB0E" w14:textId="77777777" w:rsidR="00756028" w:rsidRPr="00021EF0" w:rsidRDefault="00756028" w:rsidP="00756028">
      <w:pPr>
        <w:pStyle w:val="tekstob"/>
        <w:tabs>
          <w:tab w:val="left" w:pos="720"/>
          <w:tab w:val="left" w:pos="1276"/>
        </w:tabs>
        <w:suppressAutoHyphens/>
        <w:spacing w:before="0" w:beforeAutospacing="0" w:after="0" w:afterAutospacing="0"/>
      </w:pPr>
      <w:r w:rsidRPr="00021EF0">
        <w:t>4.</w:t>
      </w:r>
      <w:r w:rsidRPr="00021EF0">
        <w:tab/>
        <w:t>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14:paraId="7209167E" w14:textId="77777777" w:rsidR="00756028" w:rsidRPr="00021EF0" w:rsidRDefault="00756028" w:rsidP="00756028">
      <w:pPr>
        <w:tabs>
          <w:tab w:val="left" w:pos="1276"/>
        </w:tabs>
      </w:pPr>
      <w:r w:rsidRPr="00021EF0">
        <w:t>5.</w:t>
      </w:r>
      <w:r w:rsidRPr="00021EF0">
        <w:tab/>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61B0DAE1" w14:textId="7E1B085E" w:rsidR="00756028" w:rsidRPr="00021EF0" w:rsidRDefault="00756028" w:rsidP="00756028">
      <w:pPr>
        <w:tabs>
          <w:tab w:val="left" w:pos="1276"/>
        </w:tabs>
      </w:pPr>
      <w:r w:rsidRPr="00021EF0">
        <w:t xml:space="preserve">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w:t>
      </w:r>
      <w:r w:rsidR="00B34263" w:rsidRPr="00021EF0">
        <w:t>не подлежат установлению</w:t>
      </w:r>
      <w:r w:rsidRPr="00021EF0">
        <w:t>.</w:t>
      </w:r>
    </w:p>
    <w:p w14:paraId="58C9D45C" w14:textId="77777777" w:rsidR="00756028" w:rsidRPr="00021EF0" w:rsidRDefault="00756028" w:rsidP="00756028">
      <w:pPr>
        <w:pStyle w:val="tekstob"/>
        <w:tabs>
          <w:tab w:val="left" w:pos="720"/>
          <w:tab w:val="left" w:pos="1276"/>
          <w:tab w:val="left" w:pos="1440"/>
        </w:tabs>
        <w:suppressAutoHyphens/>
        <w:spacing w:before="0" w:beforeAutospacing="0" w:after="0" w:afterAutospacing="0"/>
      </w:pPr>
      <w:r w:rsidRPr="00021EF0">
        <w:t>6.</w:t>
      </w:r>
      <w:r w:rsidRPr="00021EF0">
        <w:tab/>
      </w:r>
      <w:proofErr w:type="gramStart"/>
      <w:r w:rsidRPr="00021EF0">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roofErr w:type="gramEnd"/>
    </w:p>
    <w:p w14:paraId="51E4B978" w14:textId="77777777" w:rsidR="00756028" w:rsidRPr="00021EF0" w:rsidRDefault="00756028" w:rsidP="00756028">
      <w:pPr>
        <w:tabs>
          <w:tab w:val="left" w:pos="1276"/>
        </w:tabs>
      </w:pPr>
      <w:r w:rsidRPr="00021EF0">
        <w:t>7.</w:t>
      </w:r>
      <w:r w:rsidRPr="00021EF0">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4EAC0796" w14:textId="77777777" w:rsidR="00756028" w:rsidRPr="00021EF0" w:rsidRDefault="00756028" w:rsidP="00756028">
      <w:pPr>
        <w:tabs>
          <w:tab w:val="left" w:pos="1276"/>
        </w:tabs>
      </w:pPr>
      <w:r w:rsidRPr="00021EF0">
        <w:t>1)</w:t>
      </w:r>
      <w:r w:rsidRPr="00021EF0">
        <w:tab/>
        <w:t>предельные (минимальные и (или) максимальные) размеры земельных участков, в том числе их площадь;</w:t>
      </w:r>
    </w:p>
    <w:p w14:paraId="38ABDAE9" w14:textId="77777777" w:rsidR="00756028" w:rsidRPr="00021EF0" w:rsidRDefault="00756028" w:rsidP="00756028">
      <w:pPr>
        <w:tabs>
          <w:tab w:val="left" w:pos="1276"/>
        </w:tabs>
      </w:pPr>
      <w:r w:rsidRPr="00021EF0">
        <w:t>2)</w:t>
      </w:r>
      <w:r w:rsidRPr="00021EF0">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3F9F92F" w14:textId="77777777" w:rsidR="00756028" w:rsidRPr="00021EF0" w:rsidRDefault="00756028" w:rsidP="00756028">
      <w:pPr>
        <w:tabs>
          <w:tab w:val="left" w:pos="1276"/>
        </w:tabs>
      </w:pPr>
      <w:r w:rsidRPr="00021EF0">
        <w:t>3)</w:t>
      </w:r>
      <w:r w:rsidRPr="00021EF0">
        <w:tab/>
        <w:t>предельное количество этажей или предельную высоту зданий, строений, сооружений;</w:t>
      </w:r>
    </w:p>
    <w:p w14:paraId="17D94011" w14:textId="77777777" w:rsidR="00756028" w:rsidRPr="00021EF0" w:rsidRDefault="00756028" w:rsidP="00756028">
      <w:pPr>
        <w:tabs>
          <w:tab w:val="left" w:pos="1276"/>
        </w:tabs>
      </w:pPr>
      <w:r w:rsidRPr="00021EF0">
        <w:t>4)</w:t>
      </w:r>
      <w:r w:rsidRPr="00021EF0">
        <w:tab/>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14:paraId="047B844D" w14:textId="77777777" w:rsidR="00756028" w:rsidRPr="00021EF0" w:rsidRDefault="00756028" w:rsidP="00756028">
      <w:pPr>
        <w:tabs>
          <w:tab w:val="left" w:pos="1276"/>
        </w:tabs>
      </w:pPr>
      <w:r w:rsidRPr="00021EF0">
        <w:t>8.</w:t>
      </w:r>
      <w:r w:rsidRPr="00021EF0">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14:paraId="118F3353" w14:textId="77777777" w:rsidR="00756028" w:rsidRPr="00021EF0" w:rsidRDefault="00756028" w:rsidP="00756028">
      <w:pPr>
        <w:tabs>
          <w:tab w:val="left" w:pos="1276"/>
        </w:tabs>
      </w:pPr>
      <w:r w:rsidRPr="00021EF0">
        <w:t>9.</w:t>
      </w:r>
      <w:r w:rsidRPr="00021EF0">
        <w:tab/>
        <w:t>Предельное количество этажей или предельная высота зданий, строений, сооружений указаны на карте градостроительного зонирования.</w:t>
      </w:r>
    </w:p>
    <w:p w14:paraId="3DB0B737" w14:textId="77777777" w:rsidR="00756028" w:rsidRPr="00021EF0" w:rsidRDefault="00756028" w:rsidP="00756028">
      <w:pPr>
        <w:tabs>
          <w:tab w:val="left" w:pos="1276"/>
        </w:tabs>
      </w:pPr>
      <w:r w:rsidRPr="00021EF0">
        <w:t>Предельное количество этажей включает все надземные этажи.</w:t>
      </w:r>
    </w:p>
    <w:p w14:paraId="3F719E6F" w14:textId="77777777" w:rsidR="00756028" w:rsidRPr="00021EF0" w:rsidRDefault="00756028" w:rsidP="00756028">
      <w:pPr>
        <w:tabs>
          <w:tab w:val="left" w:pos="1276"/>
        </w:tabs>
      </w:pPr>
      <w:r w:rsidRPr="00021EF0">
        <w:t xml:space="preserve">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 </w:t>
      </w:r>
    </w:p>
    <w:p w14:paraId="04D7DFEB" w14:textId="62263586" w:rsidR="00756028" w:rsidRPr="00021EF0" w:rsidRDefault="00756028" w:rsidP="00756028">
      <w:pPr>
        <w:tabs>
          <w:tab w:val="left" w:pos="1276"/>
        </w:tabs>
      </w:pPr>
      <w:r w:rsidRPr="00021EF0">
        <w:lastRenderedPageBreak/>
        <w:t>Для вида разр</w:t>
      </w:r>
      <w:r w:rsidR="00C3062D" w:rsidRPr="00021EF0">
        <w:t>ешенного использования с кодом 3</w:t>
      </w:r>
      <w:r w:rsidRPr="00021EF0">
        <w:t xml:space="preserve">.5.1 </w:t>
      </w:r>
      <w:r w:rsidRPr="00021EF0">
        <w:rPr>
          <w:color w:val="000000"/>
        </w:rPr>
        <w:t xml:space="preserve">Классификатора видов разрешенного использования земельных участков, утвержденным приказом Министерства экономического развития Российской Федерации от 01.09.2014 № 540 (далее – Классификатор) </w:t>
      </w:r>
      <w:r w:rsidRPr="00021EF0">
        <w:t>предельное количество этажей составляет 4 этажа, вне зависимости от значения, указанного на карте градостроительного зонирования.</w:t>
      </w:r>
    </w:p>
    <w:p w14:paraId="076014A0" w14:textId="77777777" w:rsidR="00D64484" w:rsidRPr="00021EF0" w:rsidRDefault="00D64484" w:rsidP="00D64484">
      <w:pPr>
        <w:tabs>
          <w:tab w:val="left" w:pos="1276"/>
        </w:tabs>
      </w:pPr>
      <w:r w:rsidRPr="00021EF0">
        <w:t>Для вида разрешенного использования с кодом 6.8 Классификатора предельная высота сооружений (антенно-мачтовых) не подлежит установлению.</w:t>
      </w:r>
    </w:p>
    <w:p w14:paraId="0C03DFFF" w14:textId="77777777" w:rsidR="00D64484" w:rsidRPr="00021EF0" w:rsidRDefault="00D64484" w:rsidP="00D64484">
      <w:pPr>
        <w:tabs>
          <w:tab w:val="left" w:pos="1276"/>
        </w:tabs>
      </w:pPr>
      <w:r w:rsidRPr="00021EF0">
        <w:t>10.</w:t>
      </w:r>
      <w:r w:rsidRPr="00021EF0">
        <w:tab/>
        <w:t xml:space="preserve">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 </w:t>
      </w:r>
    </w:p>
    <w:p w14:paraId="0BB4F103" w14:textId="77777777" w:rsidR="00D64484" w:rsidRPr="00021EF0" w:rsidRDefault="00D64484" w:rsidP="00D64484">
      <w:pPr>
        <w:tabs>
          <w:tab w:val="left" w:pos="1276"/>
        </w:tabs>
      </w:pPr>
      <w:r w:rsidRPr="00021EF0">
        <w:t>11.</w:t>
      </w:r>
      <w:r w:rsidRPr="00021EF0">
        <w:tab/>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14:paraId="378EBC7C" w14:textId="77777777" w:rsidR="00D64484" w:rsidRPr="00021EF0" w:rsidRDefault="00D64484" w:rsidP="00D64484">
      <w:pPr>
        <w:tabs>
          <w:tab w:val="left" w:pos="1276"/>
        </w:tabs>
      </w:pPr>
      <w:r w:rsidRPr="00021EF0">
        <w:t xml:space="preserve">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по планировке территории (за исключением территорий, подлежащих комплексному и устойчивому развитию), утвержденной до вступления в силу настоящих Правил. </w:t>
      </w:r>
    </w:p>
    <w:p w14:paraId="79E1A3F4" w14:textId="77777777" w:rsidR="00D64484" w:rsidRPr="00021EF0" w:rsidRDefault="00D64484" w:rsidP="00D64484">
      <w:pPr>
        <w:tabs>
          <w:tab w:val="left" w:pos="1276"/>
        </w:tabs>
      </w:pPr>
      <w:r w:rsidRPr="00021EF0">
        <w:t xml:space="preserve">При образовании земельных участков под существующими многоквартирным домом, индивидуальным жилым домом и объектом гаражного назначения, предназначенным для хранения личного автотранспорта граждан,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 </w:t>
      </w:r>
    </w:p>
    <w:p w14:paraId="605BCFB5" w14:textId="77777777" w:rsidR="00D64484" w:rsidRPr="00021EF0" w:rsidRDefault="00D64484" w:rsidP="00D64484">
      <w:pPr>
        <w:tabs>
          <w:tab w:val="left" w:pos="1276"/>
        </w:tabs>
      </w:pPr>
      <w:r w:rsidRPr="00021EF0">
        <w:t>12. 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проемы 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 объектом.</w:t>
      </w:r>
    </w:p>
    <w:p w14:paraId="3D3C4D90" w14:textId="77777777" w:rsidR="00D64484" w:rsidRPr="00021EF0" w:rsidRDefault="00D64484" w:rsidP="00D64484">
      <w:pPr>
        <w:tabs>
          <w:tab w:val="left" w:pos="1276"/>
        </w:tabs>
      </w:pPr>
      <w:r w:rsidRPr="00021EF0">
        <w:t>13.</w:t>
      </w:r>
      <w:r w:rsidRPr="00021EF0">
        <w:tab/>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14:paraId="4D785BFD" w14:textId="77777777" w:rsidR="00D64484" w:rsidRPr="00021EF0" w:rsidRDefault="00D64484" w:rsidP="00D64484">
      <w:pPr>
        <w:tabs>
          <w:tab w:val="left" w:pos="1276"/>
        </w:tabs>
      </w:pPr>
      <w:r w:rsidRPr="00021EF0">
        <w:t>14.</w:t>
      </w:r>
      <w:r w:rsidRPr="00021EF0">
        <w:tab/>
      </w:r>
      <w:proofErr w:type="gramStart"/>
      <w:r w:rsidRPr="00021EF0">
        <w:t xml:space="preserve">В пределах территориальных зон могут устанавливаться </w:t>
      </w:r>
      <w:proofErr w:type="spellStart"/>
      <w:r w:rsidRPr="00021EF0">
        <w:t>подзоны</w:t>
      </w:r>
      <w:proofErr w:type="spellEnd"/>
      <w:r w:rsidRPr="00021EF0">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14:paraId="619A6D28" w14:textId="77777777" w:rsidR="00756028" w:rsidRPr="00021EF0" w:rsidRDefault="00756028" w:rsidP="00756028">
      <w:pPr>
        <w:pStyle w:val="22"/>
        <w:sectPr w:rsidR="00756028" w:rsidRPr="00021EF0" w:rsidSect="00EC0701">
          <w:footerReference w:type="even" r:id="rId52"/>
          <w:footerReference w:type="default" r:id="rId53"/>
          <w:pgSz w:w="11906" w:h="16838"/>
          <w:pgMar w:top="1134" w:right="1134" w:bottom="1134" w:left="1134" w:header="709" w:footer="709" w:gutter="0"/>
          <w:cols w:space="708"/>
          <w:docGrid w:linePitch="360"/>
        </w:sectPr>
      </w:pPr>
    </w:p>
    <w:p w14:paraId="7C5A82E6" w14:textId="77777777" w:rsidR="00756028" w:rsidRPr="00021EF0" w:rsidRDefault="00756028" w:rsidP="00756028">
      <w:pPr>
        <w:pStyle w:val="22"/>
      </w:pPr>
      <w:bookmarkStart w:id="210" w:name="_Toc476663743"/>
      <w:bookmarkStart w:id="211" w:name="_Toc480825926"/>
      <w:bookmarkStart w:id="212" w:name="_Toc490734873"/>
      <w:r w:rsidRPr="00021EF0">
        <w:lastRenderedPageBreak/>
        <w:t>Статья 28. Градостроительные регламенты для жилых зон</w:t>
      </w:r>
      <w:bookmarkEnd w:id="210"/>
      <w:bookmarkEnd w:id="211"/>
      <w:bookmarkEnd w:id="212"/>
    </w:p>
    <w:p w14:paraId="375CBCEC" w14:textId="77777777" w:rsidR="00756028" w:rsidRPr="00021EF0" w:rsidRDefault="00756028" w:rsidP="00756028"/>
    <w:p w14:paraId="7BC87DE0" w14:textId="77777777" w:rsidR="00756028" w:rsidRPr="00021EF0" w:rsidRDefault="00756028" w:rsidP="00756028">
      <w:r w:rsidRPr="00021EF0">
        <w:t>В состав жилых зон включены:</w:t>
      </w:r>
    </w:p>
    <w:p w14:paraId="5591F9E7" w14:textId="77777777" w:rsidR="00756028" w:rsidRPr="00021EF0" w:rsidRDefault="00756028" w:rsidP="00756028">
      <w:pPr>
        <w:tabs>
          <w:tab w:val="left" w:pos="1276"/>
        </w:tabs>
        <w:jc w:val="left"/>
      </w:pPr>
      <w:r w:rsidRPr="00021EF0">
        <w:t>-</w:t>
      </w:r>
      <w:r w:rsidRPr="00021EF0">
        <w:tab/>
        <w:t>зона многоквартирной жилой застройки (Ж-1);</w:t>
      </w:r>
    </w:p>
    <w:p w14:paraId="5C2CF29A" w14:textId="77777777" w:rsidR="00756028" w:rsidRPr="00021EF0" w:rsidRDefault="00756028" w:rsidP="00756028">
      <w:pPr>
        <w:tabs>
          <w:tab w:val="left" w:pos="1276"/>
        </w:tabs>
        <w:jc w:val="left"/>
      </w:pPr>
      <w:r w:rsidRPr="00021EF0">
        <w:t>-</w:t>
      </w:r>
      <w:r w:rsidRPr="00021EF0">
        <w:tab/>
        <w:t>зона застройки индивидуальными и блокированными жилыми домами (Ж-2);</w:t>
      </w:r>
    </w:p>
    <w:p w14:paraId="6817EEAA" w14:textId="77777777" w:rsidR="00756028" w:rsidRPr="00021EF0" w:rsidRDefault="00756028" w:rsidP="00756028">
      <w:pPr>
        <w:tabs>
          <w:tab w:val="left" w:pos="1276"/>
        </w:tabs>
        <w:ind w:firstLine="708"/>
      </w:pPr>
      <w:r w:rsidRPr="00021EF0">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14:paraId="792BDB34" w14:textId="6EDA3D96" w:rsidR="00756028" w:rsidRPr="00021EF0" w:rsidRDefault="00756028" w:rsidP="00756028">
      <w:pPr>
        <w:tabs>
          <w:tab w:val="left" w:pos="1276"/>
        </w:tabs>
        <w:ind w:firstLine="708"/>
      </w:pPr>
      <w:r w:rsidRPr="00021EF0">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2.5, 2.6 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w:t>
      </w:r>
    </w:p>
    <w:p w14:paraId="228545DD" w14:textId="4AC30F41" w:rsidR="00756028" w:rsidRPr="00021EF0" w:rsidRDefault="00756028" w:rsidP="00756028">
      <w:pPr>
        <w:tabs>
          <w:tab w:val="left" w:pos="1276"/>
        </w:tabs>
        <w:ind w:firstLine="708"/>
      </w:pPr>
      <w:r w:rsidRPr="00021EF0">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w:t>
      </w:r>
    </w:p>
    <w:p w14:paraId="6DD5FF62" w14:textId="77777777" w:rsidR="00756028" w:rsidRPr="00021EF0" w:rsidRDefault="00756028" w:rsidP="00756028">
      <w:pPr>
        <w:tabs>
          <w:tab w:val="left" w:pos="1276"/>
        </w:tabs>
        <w:ind w:firstLine="708"/>
      </w:pPr>
      <w:r w:rsidRPr="00021EF0">
        <w:t xml:space="preserve">В соответствии с </w:t>
      </w:r>
      <w:r w:rsidRPr="00021EF0">
        <w:rPr>
          <w:color w:val="000000"/>
        </w:rPr>
        <w:t>Классификатором вид разрешенного использования «Жилая застройка» – код 2.0, включает в себя р</w:t>
      </w:r>
      <w:r w:rsidRPr="00021EF0">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14:paraId="45B3331C" w14:textId="77777777" w:rsidR="00756028" w:rsidRPr="00021EF0" w:rsidRDefault="00756028" w:rsidP="00756028">
      <w:pPr>
        <w:tabs>
          <w:tab w:val="left" w:pos="1276"/>
          <w:tab w:val="left" w:pos="1440"/>
        </w:tabs>
        <w:ind w:firstLine="708"/>
      </w:pPr>
      <w:r w:rsidRPr="00021EF0">
        <w:t>-</w:t>
      </w:r>
      <w:r w:rsidRPr="00021EF0">
        <w:tab/>
        <w:t>с целью извлечения предпринимательской выгоды из предоставления жилого помещения для временного проживания в них (гостиницы, дома отдыха);</w:t>
      </w:r>
    </w:p>
    <w:p w14:paraId="06BC9137" w14:textId="77777777" w:rsidR="00756028" w:rsidRPr="00021EF0" w:rsidRDefault="00756028" w:rsidP="00756028">
      <w:pPr>
        <w:tabs>
          <w:tab w:val="left" w:pos="1276"/>
        </w:tabs>
        <w:ind w:firstLine="708"/>
      </w:pPr>
      <w:r w:rsidRPr="00021EF0">
        <w:t>-</w:t>
      </w:r>
      <w:r w:rsidRPr="00021EF0">
        <w:tab/>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0B1BAEDE" w14:textId="77777777" w:rsidR="00756028" w:rsidRPr="00021EF0" w:rsidRDefault="00756028" w:rsidP="00756028">
      <w:pPr>
        <w:tabs>
          <w:tab w:val="left" w:pos="1276"/>
        </w:tabs>
        <w:ind w:firstLine="708"/>
      </w:pPr>
      <w:r w:rsidRPr="00021EF0">
        <w:t>-</w:t>
      </w:r>
      <w:r w:rsidRPr="00021EF0">
        <w:tab/>
        <w:t>как способ обеспечения непрерывности производства (вахтовые помещения, служебные жилые помещения на производственных объектах);</w:t>
      </w:r>
    </w:p>
    <w:p w14:paraId="401043DB" w14:textId="77777777" w:rsidR="00756028" w:rsidRPr="00021EF0" w:rsidRDefault="00756028" w:rsidP="00756028">
      <w:pPr>
        <w:tabs>
          <w:tab w:val="left" w:pos="1276"/>
        </w:tabs>
        <w:ind w:firstLine="708"/>
      </w:pPr>
      <w:r w:rsidRPr="00021EF0">
        <w:t>-</w:t>
      </w:r>
      <w:r w:rsidRPr="00021EF0">
        <w:tab/>
        <w:t>как способ обеспечения деятельности режимного учреждения (казармы, караульные помещения, места лишения свободы, содержания под стражей).</w:t>
      </w:r>
    </w:p>
    <w:p w14:paraId="005CF5CD" w14:textId="77777777" w:rsidR="00966C03" w:rsidRPr="00021EF0" w:rsidRDefault="00966C03" w:rsidP="00966C03">
      <w:pPr>
        <w:ind w:firstLine="0"/>
        <w:jc w:val="left"/>
      </w:pPr>
    </w:p>
    <w:p w14:paraId="094E76C5" w14:textId="77777777" w:rsidR="00966C03" w:rsidRPr="00021EF0" w:rsidRDefault="00966C03" w:rsidP="00966C03">
      <w:pPr>
        <w:ind w:firstLine="0"/>
        <w:jc w:val="center"/>
      </w:pPr>
      <w:r w:rsidRPr="00021EF0">
        <w:t>Ж-1 – ЗОНА МНОГОКВАРТИРНОЙ ЖИЛОЙ ЗАСТРОЙКИ</w:t>
      </w:r>
    </w:p>
    <w:p w14:paraId="222F0703" w14:textId="77777777" w:rsidR="00966C03" w:rsidRPr="00021EF0" w:rsidRDefault="00966C03" w:rsidP="00966C03">
      <w:pPr>
        <w:ind w:firstLine="708"/>
      </w:pPr>
    </w:p>
    <w:p w14:paraId="0A1146FA" w14:textId="75370961" w:rsidR="002F3878" w:rsidRPr="00021EF0" w:rsidRDefault="00966C03" w:rsidP="002F3878">
      <w:pPr>
        <w:ind w:firstLine="708"/>
      </w:pPr>
      <w:r w:rsidRPr="00021EF0">
        <w:t xml:space="preserve">Зона многоквартирной жилой застройки Ж-1 установлена для обеспечения условий формирования жилых районов </w:t>
      </w:r>
      <w:r w:rsidR="002F3878" w:rsidRPr="00021EF0">
        <w:t>из многоквартирных жилых домов.</w:t>
      </w:r>
    </w:p>
    <w:p w14:paraId="4599435B" w14:textId="77777777" w:rsidR="00391C1D" w:rsidRPr="00021EF0" w:rsidRDefault="00391C1D" w:rsidP="00391C1D">
      <w:pPr>
        <w:spacing w:before="240"/>
        <w:ind w:firstLine="708"/>
      </w:pPr>
      <w:r w:rsidRPr="00021EF0">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5B6FB3C4" w14:textId="77777777" w:rsidR="00391C1D" w:rsidRPr="00021EF0" w:rsidRDefault="00391C1D" w:rsidP="002F3878">
      <w:pPr>
        <w:ind w:firstLine="708"/>
      </w:pPr>
    </w:p>
    <w:p w14:paraId="1D9BBD0A" w14:textId="16077413" w:rsidR="002C5D3B" w:rsidRPr="00021EF0" w:rsidRDefault="002C5D3B" w:rsidP="002F3878">
      <w:pPr>
        <w:ind w:firstLine="708"/>
        <w:jc w:val="center"/>
      </w:pPr>
    </w:p>
    <w:p w14:paraId="1612F85C" w14:textId="6E1E5B26" w:rsidR="00966C03" w:rsidRPr="00021EF0" w:rsidRDefault="00966C03" w:rsidP="002F3878">
      <w:pPr>
        <w:ind w:firstLine="708"/>
        <w:jc w:val="center"/>
      </w:pPr>
      <w:r w:rsidRPr="00021EF0">
        <w:t>Основные виды разрешенного использования</w:t>
      </w:r>
    </w:p>
    <w:p w14:paraId="4C4C7FCB" w14:textId="77777777" w:rsidR="002F3878" w:rsidRPr="00021EF0" w:rsidRDefault="002F3878" w:rsidP="002F3878">
      <w:pPr>
        <w:ind w:firstLine="708"/>
      </w:pPr>
    </w:p>
    <w:tbl>
      <w:tblPr>
        <w:tblW w:w="5000" w:type="pct"/>
        <w:tblLayout w:type="fixed"/>
        <w:tblLook w:val="04A0" w:firstRow="1" w:lastRow="0" w:firstColumn="1" w:lastColumn="0" w:noHBand="0" w:noVBand="1"/>
      </w:tblPr>
      <w:tblGrid>
        <w:gridCol w:w="536"/>
        <w:gridCol w:w="2410"/>
        <w:gridCol w:w="1558"/>
        <w:gridCol w:w="1703"/>
        <w:gridCol w:w="1558"/>
        <w:gridCol w:w="3463"/>
        <w:gridCol w:w="3558"/>
      </w:tblGrid>
      <w:tr w:rsidR="007175D4" w:rsidRPr="00021EF0" w14:paraId="60D066FF" w14:textId="77777777" w:rsidTr="00997F0F">
        <w:trPr>
          <w:trHeight w:val="1620"/>
          <w:tblHeader/>
        </w:trPr>
        <w:tc>
          <w:tcPr>
            <w:tcW w:w="181"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E3A8786" w14:textId="77777777" w:rsidR="00CE6A15" w:rsidRPr="00021EF0" w:rsidRDefault="00CE6A15" w:rsidP="00B74FEA">
            <w:pPr>
              <w:ind w:firstLine="0"/>
              <w:jc w:val="center"/>
              <w:rPr>
                <w:color w:val="000000"/>
              </w:rPr>
            </w:pPr>
            <w:r w:rsidRPr="00021EF0">
              <w:rPr>
                <w:color w:val="000000"/>
              </w:rPr>
              <w:t>№ п/п</w:t>
            </w:r>
          </w:p>
        </w:tc>
        <w:tc>
          <w:tcPr>
            <w:tcW w:w="81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66DD315" w14:textId="77777777" w:rsidR="00CE6A15" w:rsidRPr="00021EF0" w:rsidRDefault="00CE6A15" w:rsidP="00B74FEA">
            <w:pPr>
              <w:ind w:firstLine="0"/>
              <w:jc w:val="center"/>
              <w:rPr>
                <w:color w:val="000000"/>
              </w:rPr>
            </w:pPr>
            <w:r w:rsidRPr="00021EF0">
              <w:rPr>
                <w:color w:val="000000"/>
              </w:rPr>
              <w:t>Наименование ВРИ</w:t>
            </w:r>
          </w:p>
        </w:tc>
        <w:tc>
          <w:tcPr>
            <w:tcW w:w="52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E479754" w14:textId="77777777" w:rsidR="00CE6A15" w:rsidRPr="00021EF0" w:rsidRDefault="00CE6A15" w:rsidP="00B74FEA">
            <w:pPr>
              <w:ind w:firstLine="0"/>
              <w:jc w:val="center"/>
              <w:rPr>
                <w:color w:val="000000"/>
              </w:rPr>
            </w:pPr>
            <w:r w:rsidRPr="00021EF0">
              <w:rPr>
                <w:color w:val="000000"/>
              </w:rPr>
              <w:t>Код (числовое обозначение ВРИ)</w:t>
            </w:r>
          </w:p>
        </w:tc>
        <w:tc>
          <w:tcPr>
            <w:tcW w:w="1103" w:type="pct"/>
            <w:gridSpan w:val="2"/>
            <w:tcBorders>
              <w:top w:val="single" w:sz="8" w:space="0" w:color="auto"/>
              <w:left w:val="nil"/>
              <w:bottom w:val="single" w:sz="4" w:space="0" w:color="auto"/>
              <w:right w:val="single" w:sz="4" w:space="0" w:color="auto"/>
            </w:tcBorders>
            <w:shd w:val="clear" w:color="auto" w:fill="auto"/>
            <w:vAlign w:val="center"/>
            <w:hideMark/>
          </w:tcPr>
          <w:p w14:paraId="1B857564" w14:textId="77777777" w:rsidR="00CE6A15" w:rsidRPr="00021EF0" w:rsidRDefault="00CE6A15" w:rsidP="00B74FEA">
            <w:pPr>
              <w:ind w:firstLine="0"/>
              <w:jc w:val="center"/>
              <w:rPr>
                <w:color w:val="000000"/>
              </w:rPr>
            </w:pPr>
            <w:r w:rsidRPr="00021EF0">
              <w:rPr>
                <w:color w:val="000000"/>
              </w:rPr>
              <w:t>Предельные размеры земельных участков (кв. м)</w:t>
            </w:r>
          </w:p>
        </w:tc>
        <w:tc>
          <w:tcPr>
            <w:tcW w:w="117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9F54B2D" w14:textId="4FCB5BC3" w:rsidR="00CE6A15" w:rsidRPr="00021EF0" w:rsidRDefault="00CE6A15" w:rsidP="00B74FEA">
            <w:pPr>
              <w:ind w:firstLine="0"/>
              <w:jc w:val="center"/>
              <w:rPr>
                <w:color w:val="000000"/>
              </w:rPr>
            </w:pPr>
            <w:r w:rsidRPr="00021EF0">
              <w:rPr>
                <w:color w:val="000000"/>
              </w:rPr>
              <w:t>Максимальный процент застройки, в том числе в зависимости от количества надземных этажей</w:t>
            </w:r>
          </w:p>
        </w:tc>
        <w:tc>
          <w:tcPr>
            <w:tcW w:w="120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CE38E22" w14:textId="77777777" w:rsidR="00CE6A15" w:rsidRPr="00021EF0" w:rsidRDefault="00CE6A15" w:rsidP="00B74FEA">
            <w:pPr>
              <w:ind w:firstLine="0"/>
              <w:jc w:val="center"/>
              <w:rPr>
                <w:color w:val="000000"/>
              </w:rPr>
            </w:pPr>
            <w:r w:rsidRPr="00021EF0">
              <w:rPr>
                <w:color w:val="000000"/>
              </w:rPr>
              <w:t>Минимальные отступы от границ земельного участка (м)</w:t>
            </w:r>
          </w:p>
        </w:tc>
      </w:tr>
      <w:tr w:rsidR="007175D4" w:rsidRPr="00021EF0" w14:paraId="56B5A9ED" w14:textId="77777777" w:rsidTr="00997F0F">
        <w:trPr>
          <w:trHeight w:val="810"/>
          <w:tblHeader/>
        </w:trPr>
        <w:tc>
          <w:tcPr>
            <w:tcW w:w="181" w:type="pct"/>
            <w:vMerge/>
            <w:tcBorders>
              <w:top w:val="single" w:sz="8" w:space="0" w:color="auto"/>
              <w:left w:val="single" w:sz="4" w:space="0" w:color="auto"/>
              <w:bottom w:val="single" w:sz="8" w:space="0" w:color="000000"/>
              <w:right w:val="single" w:sz="4" w:space="0" w:color="auto"/>
            </w:tcBorders>
            <w:vAlign w:val="center"/>
            <w:hideMark/>
          </w:tcPr>
          <w:p w14:paraId="360C41C5" w14:textId="77777777" w:rsidR="00CE6A15" w:rsidRPr="00021EF0" w:rsidRDefault="00CE6A15" w:rsidP="00B74FEA">
            <w:pPr>
              <w:ind w:firstLine="0"/>
              <w:jc w:val="left"/>
              <w:rPr>
                <w:color w:val="000000"/>
              </w:rPr>
            </w:pPr>
          </w:p>
        </w:tc>
        <w:tc>
          <w:tcPr>
            <w:tcW w:w="815" w:type="pct"/>
            <w:vMerge/>
            <w:tcBorders>
              <w:top w:val="single" w:sz="8" w:space="0" w:color="auto"/>
              <w:left w:val="single" w:sz="4" w:space="0" w:color="auto"/>
              <w:bottom w:val="single" w:sz="8" w:space="0" w:color="000000"/>
              <w:right w:val="single" w:sz="4" w:space="0" w:color="auto"/>
            </w:tcBorders>
            <w:vAlign w:val="center"/>
            <w:hideMark/>
          </w:tcPr>
          <w:p w14:paraId="0F43E315" w14:textId="77777777" w:rsidR="00CE6A15" w:rsidRPr="00021EF0" w:rsidRDefault="00CE6A15" w:rsidP="00B74FEA">
            <w:pPr>
              <w:ind w:firstLine="0"/>
              <w:jc w:val="left"/>
              <w:rPr>
                <w:color w:val="000000"/>
              </w:rPr>
            </w:pPr>
          </w:p>
        </w:tc>
        <w:tc>
          <w:tcPr>
            <w:tcW w:w="527" w:type="pct"/>
            <w:vMerge/>
            <w:tcBorders>
              <w:top w:val="single" w:sz="8" w:space="0" w:color="auto"/>
              <w:left w:val="single" w:sz="4" w:space="0" w:color="auto"/>
              <w:bottom w:val="single" w:sz="8" w:space="0" w:color="000000"/>
              <w:right w:val="single" w:sz="4" w:space="0" w:color="auto"/>
            </w:tcBorders>
            <w:vAlign w:val="center"/>
            <w:hideMark/>
          </w:tcPr>
          <w:p w14:paraId="3A6B5F2A" w14:textId="77777777" w:rsidR="00CE6A15" w:rsidRPr="00021EF0" w:rsidRDefault="00CE6A15" w:rsidP="00B74FEA">
            <w:pPr>
              <w:ind w:firstLine="0"/>
              <w:jc w:val="left"/>
              <w:rPr>
                <w:color w:val="000000"/>
              </w:rPr>
            </w:pPr>
          </w:p>
        </w:tc>
        <w:tc>
          <w:tcPr>
            <w:tcW w:w="576" w:type="pct"/>
            <w:tcBorders>
              <w:top w:val="nil"/>
              <w:left w:val="nil"/>
              <w:bottom w:val="single" w:sz="8" w:space="0" w:color="auto"/>
              <w:right w:val="single" w:sz="4" w:space="0" w:color="auto"/>
            </w:tcBorders>
            <w:shd w:val="clear" w:color="auto" w:fill="auto"/>
            <w:vAlign w:val="center"/>
            <w:hideMark/>
          </w:tcPr>
          <w:p w14:paraId="442EB37C" w14:textId="77777777" w:rsidR="00CE6A15" w:rsidRPr="00021EF0" w:rsidRDefault="00CE6A15" w:rsidP="00B74FEA">
            <w:pPr>
              <w:ind w:firstLine="0"/>
              <w:jc w:val="center"/>
              <w:rPr>
                <w:color w:val="000000"/>
              </w:rPr>
            </w:pPr>
            <w:r w:rsidRPr="00021EF0">
              <w:rPr>
                <w:color w:val="000000"/>
                <w:lang w:val="en-US"/>
              </w:rPr>
              <w:t>min</w:t>
            </w:r>
          </w:p>
        </w:tc>
        <w:tc>
          <w:tcPr>
            <w:tcW w:w="527" w:type="pct"/>
            <w:tcBorders>
              <w:top w:val="nil"/>
              <w:left w:val="nil"/>
              <w:bottom w:val="single" w:sz="8" w:space="0" w:color="auto"/>
              <w:right w:val="single" w:sz="4" w:space="0" w:color="auto"/>
            </w:tcBorders>
            <w:shd w:val="clear" w:color="auto" w:fill="auto"/>
            <w:vAlign w:val="center"/>
            <w:hideMark/>
          </w:tcPr>
          <w:p w14:paraId="4EA88519" w14:textId="77777777" w:rsidR="00CE6A15" w:rsidRPr="00021EF0" w:rsidRDefault="00CE6A15" w:rsidP="00B74FEA">
            <w:pPr>
              <w:ind w:firstLine="0"/>
              <w:jc w:val="center"/>
              <w:rPr>
                <w:color w:val="000000"/>
              </w:rPr>
            </w:pPr>
            <w:r w:rsidRPr="00021EF0">
              <w:rPr>
                <w:color w:val="000000"/>
                <w:lang w:val="en-US"/>
              </w:rPr>
              <w:t>max</w:t>
            </w:r>
          </w:p>
        </w:tc>
        <w:tc>
          <w:tcPr>
            <w:tcW w:w="1171" w:type="pct"/>
            <w:vMerge/>
            <w:tcBorders>
              <w:top w:val="single" w:sz="8" w:space="0" w:color="auto"/>
              <w:left w:val="single" w:sz="4" w:space="0" w:color="auto"/>
              <w:bottom w:val="single" w:sz="8" w:space="0" w:color="000000"/>
              <w:right w:val="single" w:sz="4" w:space="0" w:color="auto"/>
            </w:tcBorders>
            <w:vAlign w:val="center"/>
            <w:hideMark/>
          </w:tcPr>
          <w:p w14:paraId="3206DCE2" w14:textId="77777777" w:rsidR="00CE6A15" w:rsidRPr="00021EF0" w:rsidRDefault="00CE6A15" w:rsidP="00B74FEA">
            <w:pPr>
              <w:ind w:firstLine="0"/>
              <w:jc w:val="left"/>
              <w:rPr>
                <w:color w:val="000000"/>
              </w:rPr>
            </w:pPr>
          </w:p>
        </w:tc>
        <w:tc>
          <w:tcPr>
            <w:tcW w:w="1203" w:type="pct"/>
            <w:vMerge/>
            <w:tcBorders>
              <w:top w:val="single" w:sz="8" w:space="0" w:color="auto"/>
              <w:left w:val="single" w:sz="4" w:space="0" w:color="auto"/>
              <w:bottom w:val="single" w:sz="8" w:space="0" w:color="000000"/>
              <w:right w:val="single" w:sz="8" w:space="0" w:color="auto"/>
            </w:tcBorders>
            <w:vAlign w:val="center"/>
            <w:hideMark/>
          </w:tcPr>
          <w:p w14:paraId="672D7A31" w14:textId="77777777" w:rsidR="00CE6A15" w:rsidRPr="00021EF0" w:rsidRDefault="00CE6A15" w:rsidP="00B74FEA">
            <w:pPr>
              <w:ind w:firstLine="0"/>
              <w:jc w:val="left"/>
              <w:rPr>
                <w:color w:val="000000"/>
              </w:rPr>
            </w:pPr>
          </w:p>
        </w:tc>
      </w:tr>
      <w:tr w:rsidR="007175D4" w:rsidRPr="00021EF0" w14:paraId="0E186599" w14:textId="77777777" w:rsidTr="00997F0F">
        <w:trPr>
          <w:trHeight w:val="18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244DA2B" w14:textId="77777777" w:rsidR="00CE6A15" w:rsidRPr="00021EF0" w:rsidRDefault="00CE6A15" w:rsidP="00B74FEA">
            <w:pPr>
              <w:ind w:firstLine="0"/>
              <w:jc w:val="center"/>
              <w:rPr>
                <w:color w:val="000000"/>
              </w:rPr>
            </w:pPr>
            <w:r w:rsidRPr="00021EF0">
              <w:rPr>
                <w:color w:val="000000"/>
              </w:rPr>
              <w:t>1</w:t>
            </w:r>
          </w:p>
        </w:tc>
        <w:tc>
          <w:tcPr>
            <w:tcW w:w="815" w:type="pct"/>
            <w:tcBorders>
              <w:top w:val="nil"/>
              <w:left w:val="nil"/>
              <w:bottom w:val="single" w:sz="4" w:space="0" w:color="auto"/>
              <w:right w:val="single" w:sz="4" w:space="0" w:color="auto"/>
            </w:tcBorders>
            <w:shd w:val="clear" w:color="auto" w:fill="auto"/>
            <w:vAlign w:val="center"/>
            <w:hideMark/>
          </w:tcPr>
          <w:p w14:paraId="76725AC4" w14:textId="77777777" w:rsidR="00CE6A15" w:rsidRPr="00021EF0" w:rsidRDefault="00CE6A15" w:rsidP="00B74FEA">
            <w:pPr>
              <w:ind w:firstLine="0"/>
              <w:jc w:val="left"/>
              <w:rPr>
                <w:color w:val="000000"/>
              </w:rPr>
            </w:pPr>
            <w:proofErr w:type="spellStart"/>
            <w:r w:rsidRPr="00021EF0">
              <w:rPr>
                <w:color w:val="000000"/>
              </w:rPr>
              <w:t>Среднеэтажная</w:t>
            </w:r>
            <w:proofErr w:type="spellEnd"/>
            <w:r w:rsidRPr="00021EF0">
              <w:rPr>
                <w:color w:val="000000"/>
              </w:rPr>
              <w:t xml:space="preserve"> жилая застройка</w:t>
            </w:r>
          </w:p>
        </w:tc>
        <w:tc>
          <w:tcPr>
            <w:tcW w:w="527" w:type="pct"/>
            <w:tcBorders>
              <w:top w:val="nil"/>
              <w:left w:val="nil"/>
              <w:bottom w:val="single" w:sz="4" w:space="0" w:color="auto"/>
              <w:right w:val="single" w:sz="4" w:space="0" w:color="auto"/>
            </w:tcBorders>
            <w:shd w:val="clear" w:color="auto" w:fill="auto"/>
            <w:vAlign w:val="center"/>
            <w:hideMark/>
          </w:tcPr>
          <w:p w14:paraId="1C11056B" w14:textId="77777777" w:rsidR="00CE6A15" w:rsidRPr="00021EF0" w:rsidRDefault="00CE6A15" w:rsidP="00B74FEA">
            <w:pPr>
              <w:ind w:firstLine="0"/>
              <w:jc w:val="center"/>
              <w:rPr>
                <w:color w:val="000000"/>
              </w:rPr>
            </w:pPr>
            <w:r w:rsidRPr="00021EF0">
              <w:rPr>
                <w:color w:val="000000"/>
              </w:rPr>
              <w:t xml:space="preserve"> 2.5</w:t>
            </w:r>
          </w:p>
        </w:tc>
        <w:tc>
          <w:tcPr>
            <w:tcW w:w="576" w:type="pct"/>
            <w:tcBorders>
              <w:top w:val="nil"/>
              <w:left w:val="nil"/>
              <w:bottom w:val="single" w:sz="4" w:space="0" w:color="auto"/>
              <w:right w:val="single" w:sz="4" w:space="0" w:color="auto"/>
            </w:tcBorders>
            <w:shd w:val="clear" w:color="auto" w:fill="auto"/>
            <w:noWrap/>
            <w:vAlign w:val="center"/>
            <w:hideMark/>
          </w:tcPr>
          <w:p w14:paraId="5409A938" w14:textId="57C79DCE" w:rsidR="00CE6A15" w:rsidRPr="00021EF0" w:rsidRDefault="00176219" w:rsidP="00B74FEA">
            <w:pPr>
              <w:ind w:firstLine="0"/>
              <w:jc w:val="center"/>
              <w:rPr>
                <w:color w:val="000000"/>
                <w:lang w:val="en-US"/>
              </w:rPr>
            </w:pPr>
            <w:r>
              <w:rPr>
                <w:szCs w:val="20"/>
              </w:rPr>
              <w:t>1</w:t>
            </w:r>
            <w:r w:rsidR="00391C1D" w:rsidRPr="00021EF0">
              <w:rPr>
                <w:szCs w:val="20"/>
              </w:rPr>
              <w:t>0 000</w:t>
            </w:r>
          </w:p>
        </w:tc>
        <w:tc>
          <w:tcPr>
            <w:tcW w:w="527" w:type="pct"/>
            <w:tcBorders>
              <w:top w:val="nil"/>
              <w:left w:val="nil"/>
              <w:bottom w:val="single" w:sz="4" w:space="0" w:color="auto"/>
              <w:right w:val="single" w:sz="4" w:space="0" w:color="auto"/>
            </w:tcBorders>
            <w:shd w:val="clear" w:color="auto" w:fill="auto"/>
            <w:noWrap/>
            <w:vAlign w:val="center"/>
            <w:hideMark/>
          </w:tcPr>
          <w:p w14:paraId="11ADB0E6" w14:textId="29CEAB7D" w:rsidR="00CE6A15" w:rsidRPr="00021EF0" w:rsidRDefault="00391C1D" w:rsidP="00B74FEA">
            <w:pPr>
              <w:ind w:firstLine="0"/>
              <w:jc w:val="center"/>
              <w:rPr>
                <w:color w:val="000000"/>
              </w:rPr>
            </w:pPr>
            <w:r w:rsidRPr="00021EF0">
              <w:rPr>
                <w:szCs w:val="20"/>
              </w:rPr>
              <w:t>1 000 000</w:t>
            </w:r>
          </w:p>
        </w:tc>
        <w:tc>
          <w:tcPr>
            <w:tcW w:w="1171" w:type="pct"/>
            <w:tcBorders>
              <w:top w:val="nil"/>
              <w:left w:val="nil"/>
              <w:bottom w:val="single" w:sz="4" w:space="0" w:color="auto"/>
              <w:right w:val="single" w:sz="4" w:space="0" w:color="auto"/>
            </w:tcBorders>
            <w:shd w:val="clear" w:color="auto" w:fill="auto"/>
            <w:vAlign w:val="center"/>
            <w:hideMark/>
          </w:tcPr>
          <w:p w14:paraId="4F681C14" w14:textId="77777777" w:rsidR="00CE6A15" w:rsidRPr="00021EF0" w:rsidRDefault="00CE6A15" w:rsidP="00B74FEA">
            <w:pPr>
              <w:ind w:firstLine="0"/>
              <w:jc w:val="center"/>
              <w:rPr>
                <w:color w:val="000000"/>
              </w:rPr>
            </w:pPr>
            <w:r w:rsidRPr="00021EF0">
              <w:rPr>
                <w:color w:val="000000"/>
              </w:rPr>
              <w:t xml:space="preserve">4 </w:t>
            </w:r>
            <w:proofErr w:type="spellStart"/>
            <w:r w:rsidRPr="00021EF0">
              <w:rPr>
                <w:color w:val="000000"/>
              </w:rPr>
              <w:t>эт</w:t>
            </w:r>
            <w:proofErr w:type="spellEnd"/>
            <w:r w:rsidRPr="00021EF0">
              <w:rPr>
                <w:color w:val="000000"/>
              </w:rPr>
              <w:t>. - 28,7%</w:t>
            </w:r>
            <w:r w:rsidRPr="00021EF0">
              <w:rPr>
                <w:color w:val="000000"/>
              </w:rPr>
              <w:br/>
              <w:t xml:space="preserve">5 </w:t>
            </w:r>
            <w:proofErr w:type="spellStart"/>
            <w:r w:rsidRPr="00021EF0">
              <w:rPr>
                <w:color w:val="000000"/>
              </w:rPr>
              <w:t>эт</w:t>
            </w:r>
            <w:proofErr w:type="spellEnd"/>
            <w:r w:rsidRPr="00021EF0">
              <w:rPr>
                <w:color w:val="000000"/>
              </w:rPr>
              <w:t>. - 25,4%</w:t>
            </w:r>
            <w:r w:rsidRPr="00021EF0">
              <w:rPr>
                <w:color w:val="000000"/>
              </w:rPr>
              <w:br/>
              <w:t xml:space="preserve">6 </w:t>
            </w:r>
            <w:proofErr w:type="spellStart"/>
            <w:r w:rsidRPr="00021EF0">
              <w:rPr>
                <w:color w:val="000000"/>
              </w:rPr>
              <w:t>эт</w:t>
            </w:r>
            <w:proofErr w:type="spellEnd"/>
            <w:r w:rsidRPr="00021EF0">
              <w:rPr>
                <w:color w:val="000000"/>
              </w:rPr>
              <w:t>. - 22,8%</w:t>
            </w:r>
            <w:r w:rsidRPr="00021EF0">
              <w:rPr>
                <w:color w:val="000000"/>
              </w:rPr>
              <w:br/>
              <w:t xml:space="preserve">7 </w:t>
            </w:r>
            <w:proofErr w:type="spellStart"/>
            <w:r w:rsidRPr="00021EF0">
              <w:rPr>
                <w:color w:val="000000"/>
              </w:rPr>
              <w:t>эт</w:t>
            </w:r>
            <w:proofErr w:type="spellEnd"/>
            <w:r w:rsidRPr="00021EF0">
              <w:rPr>
                <w:color w:val="000000"/>
              </w:rPr>
              <w:t>. - 20,8%</w:t>
            </w:r>
            <w:r w:rsidRPr="00021EF0">
              <w:rPr>
                <w:color w:val="000000"/>
              </w:rPr>
              <w:br/>
              <w:t xml:space="preserve">8 </w:t>
            </w:r>
            <w:proofErr w:type="spellStart"/>
            <w:r w:rsidRPr="00021EF0">
              <w:rPr>
                <w:color w:val="000000"/>
              </w:rPr>
              <w:t>эт</w:t>
            </w:r>
            <w:proofErr w:type="spellEnd"/>
            <w:r w:rsidRPr="00021EF0">
              <w:rPr>
                <w:color w:val="000000"/>
              </w:rPr>
              <w:t>. - 19,0%</w:t>
            </w:r>
          </w:p>
        </w:tc>
        <w:tc>
          <w:tcPr>
            <w:tcW w:w="1203" w:type="pct"/>
            <w:tcBorders>
              <w:top w:val="nil"/>
              <w:left w:val="nil"/>
              <w:bottom w:val="single" w:sz="4" w:space="0" w:color="auto"/>
              <w:right w:val="single" w:sz="8" w:space="0" w:color="auto"/>
            </w:tcBorders>
            <w:shd w:val="clear" w:color="auto" w:fill="auto"/>
            <w:noWrap/>
            <w:vAlign w:val="center"/>
            <w:hideMark/>
          </w:tcPr>
          <w:p w14:paraId="6558789F" w14:textId="62E1D355" w:rsidR="00CE6A15" w:rsidRPr="00021EF0" w:rsidRDefault="00896E5F" w:rsidP="00B74FEA">
            <w:pPr>
              <w:ind w:firstLine="0"/>
              <w:jc w:val="center"/>
              <w:rPr>
                <w:color w:val="000000"/>
              </w:rPr>
            </w:pPr>
            <w:r>
              <w:rPr>
                <w:color w:val="000000"/>
              </w:rPr>
              <w:t>3</w:t>
            </w:r>
          </w:p>
        </w:tc>
      </w:tr>
      <w:tr w:rsidR="007175D4" w:rsidRPr="00021EF0" w14:paraId="440AAFBE" w14:textId="77777777" w:rsidTr="00997F0F">
        <w:trPr>
          <w:trHeight w:val="30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58FE5F65" w14:textId="77777777" w:rsidR="00CE6A15" w:rsidRPr="00021EF0" w:rsidRDefault="00CE6A15" w:rsidP="00B74FEA">
            <w:pPr>
              <w:ind w:firstLine="0"/>
              <w:jc w:val="center"/>
              <w:rPr>
                <w:color w:val="000000"/>
              </w:rPr>
            </w:pPr>
            <w:r w:rsidRPr="00021EF0">
              <w:rPr>
                <w:color w:val="000000"/>
              </w:rPr>
              <w:t>2</w:t>
            </w:r>
          </w:p>
        </w:tc>
        <w:tc>
          <w:tcPr>
            <w:tcW w:w="815" w:type="pct"/>
            <w:tcBorders>
              <w:top w:val="nil"/>
              <w:left w:val="nil"/>
              <w:bottom w:val="single" w:sz="4" w:space="0" w:color="auto"/>
              <w:right w:val="single" w:sz="4" w:space="0" w:color="auto"/>
            </w:tcBorders>
            <w:shd w:val="clear" w:color="auto" w:fill="auto"/>
            <w:vAlign w:val="center"/>
            <w:hideMark/>
          </w:tcPr>
          <w:p w14:paraId="319E841A" w14:textId="77777777" w:rsidR="00CE6A15" w:rsidRPr="00021EF0" w:rsidRDefault="00CE6A15" w:rsidP="00B74FEA">
            <w:pPr>
              <w:ind w:firstLine="0"/>
              <w:jc w:val="left"/>
              <w:rPr>
                <w:color w:val="000000"/>
              </w:rPr>
            </w:pPr>
            <w:r w:rsidRPr="00021EF0">
              <w:rPr>
                <w:color w:val="000000"/>
              </w:rPr>
              <w:t>Многоэтажная жилая застройка (высотная застройка)</w:t>
            </w:r>
          </w:p>
        </w:tc>
        <w:tc>
          <w:tcPr>
            <w:tcW w:w="527" w:type="pct"/>
            <w:tcBorders>
              <w:top w:val="nil"/>
              <w:left w:val="nil"/>
              <w:bottom w:val="single" w:sz="4" w:space="0" w:color="auto"/>
              <w:right w:val="single" w:sz="4" w:space="0" w:color="auto"/>
            </w:tcBorders>
            <w:shd w:val="clear" w:color="auto" w:fill="auto"/>
            <w:vAlign w:val="center"/>
            <w:hideMark/>
          </w:tcPr>
          <w:p w14:paraId="293EAE31" w14:textId="77777777" w:rsidR="00CE6A15" w:rsidRPr="00021EF0" w:rsidRDefault="00CE6A15" w:rsidP="00B74FEA">
            <w:pPr>
              <w:ind w:firstLine="0"/>
              <w:jc w:val="center"/>
              <w:rPr>
                <w:color w:val="000000"/>
              </w:rPr>
            </w:pPr>
            <w:r w:rsidRPr="00021EF0">
              <w:rPr>
                <w:color w:val="000000"/>
              </w:rPr>
              <w:t xml:space="preserve"> 2.6</w:t>
            </w:r>
          </w:p>
        </w:tc>
        <w:tc>
          <w:tcPr>
            <w:tcW w:w="576" w:type="pct"/>
            <w:tcBorders>
              <w:top w:val="nil"/>
              <w:left w:val="nil"/>
              <w:bottom w:val="single" w:sz="4" w:space="0" w:color="auto"/>
              <w:right w:val="single" w:sz="4" w:space="0" w:color="auto"/>
            </w:tcBorders>
            <w:shd w:val="clear" w:color="auto" w:fill="auto"/>
            <w:noWrap/>
            <w:vAlign w:val="center"/>
            <w:hideMark/>
          </w:tcPr>
          <w:p w14:paraId="64AD51FC" w14:textId="64F61BC7" w:rsidR="00CE6A15" w:rsidRPr="00021EF0" w:rsidRDefault="00176219" w:rsidP="00B74FEA">
            <w:pPr>
              <w:ind w:firstLine="0"/>
              <w:jc w:val="center"/>
              <w:rPr>
                <w:color w:val="000000"/>
              </w:rPr>
            </w:pPr>
            <w:r>
              <w:rPr>
                <w:szCs w:val="20"/>
              </w:rPr>
              <w:t>1</w:t>
            </w:r>
            <w:r w:rsidR="00391C1D" w:rsidRPr="00021EF0">
              <w:rPr>
                <w:szCs w:val="20"/>
              </w:rPr>
              <w:t>0 000</w:t>
            </w:r>
          </w:p>
        </w:tc>
        <w:tc>
          <w:tcPr>
            <w:tcW w:w="527" w:type="pct"/>
            <w:tcBorders>
              <w:top w:val="nil"/>
              <w:left w:val="nil"/>
              <w:bottom w:val="single" w:sz="4" w:space="0" w:color="auto"/>
              <w:right w:val="single" w:sz="4" w:space="0" w:color="auto"/>
            </w:tcBorders>
            <w:shd w:val="clear" w:color="auto" w:fill="auto"/>
            <w:noWrap/>
            <w:vAlign w:val="center"/>
            <w:hideMark/>
          </w:tcPr>
          <w:p w14:paraId="682F159F" w14:textId="5CD2B315" w:rsidR="00CE6A15" w:rsidRPr="00021EF0" w:rsidRDefault="00391C1D" w:rsidP="00B74FEA">
            <w:pPr>
              <w:ind w:firstLine="0"/>
              <w:jc w:val="center"/>
              <w:rPr>
                <w:color w:val="000000"/>
              </w:rPr>
            </w:pPr>
            <w:r w:rsidRPr="00021EF0">
              <w:rPr>
                <w:szCs w:val="20"/>
              </w:rPr>
              <w:t>1 000 000</w:t>
            </w:r>
          </w:p>
        </w:tc>
        <w:tc>
          <w:tcPr>
            <w:tcW w:w="1171" w:type="pct"/>
            <w:tcBorders>
              <w:top w:val="nil"/>
              <w:left w:val="nil"/>
              <w:bottom w:val="single" w:sz="4" w:space="0" w:color="auto"/>
              <w:right w:val="single" w:sz="4" w:space="0" w:color="auto"/>
            </w:tcBorders>
            <w:shd w:val="clear" w:color="auto" w:fill="auto"/>
            <w:vAlign w:val="center"/>
            <w:hideMark/>
          </w:tcPr>
          <w:p w14:paraId="715D763C" w14:textId="77777777" w:rsidR="00CE6A15" w:rsidRPr="00021EF0" w:rsidRDefault="00CE6A15" w:rsidP="00B74FEA">
            <w:pPr>
              <w:ind w:firstLine="0"/>
              <w:jc w:val="center"/>
              <w:rPr>
                <w:color w:val="000000"/>
              </w:rPr>
            </w:pPr>
            <w:r w:rsidRPr="00021EF0">
              <w:rPr>
                <w:color w:val="000000"/>
              </w:rPr>
              <w:t xml:space="preserve">9 </w:t>
            </w:r>
            <w:proofErr w:type="spellStart"/>
            <w:r w:rsidRPr="00021EF0">
              <w:rPr>
                <w:color w:val="000000"/>
              </w:rPr>
              <w:t>эт</w:t>
            </w:r>
            <w:proofErr w:type="spellEnd"/>
            <w:r w:rsidRPr="00021EF0">
              <w:rPr>
                <w:color w:val="000000"/>
              </w:rPr>
              <w:t>. - 17,6%</w:t>
            </w:r>
            <w:r w:rsidRPr="00021EF0">
              <w:rPr>
                <w:color w:val="000000"/>
              </w:rPr>
              <w:br/>
              <w:t xml:space="preserve">10 </w:t>
            </w:r>
            <w:proofErr w:type="spellStart"/>
            <w:r w:rsidRPr="00021EF0">
              <w:rPr>
                <w:color w:val="000000"/>
              </w:rPr>
              <w:t>эт</w:t>
            </w:r>
            <w:proofErr w:type="spellEnd"/>
            <w:r w:rsidRPr="00021EF0">
              <w:rPr>
                <w:color w:val="000000"/>
              </w:rPr>
              <w:t>. - 16,4%</w:t>
            </w:r>
            <w:r w:rsidRPr="00021EF0">
              <w:rPr>
                <w:color w:val="000000"/>
              </w:rPr>
              <w:br/>
              <w:t xml:space="preserve">11 </w:t>
            </w:r>
            <w:proofErr w:type="spellStart"/>
            <w:r w:rsidRPr="00021EF0">
              <w:rPr>
                <w:color w:val="000000"/>
              </w:rPr>
              <w:t>эт</w:t>
            </w:r>
            <w:proofErr w:type="spellEnd"/>
            <w:r w:rsidRPr="00021EF0">
              <w:rPr>
                <w:color w:val="000000"/>
              </w:rPr>
              <w:t xml:space="preserve">. - 15,3% </w:t>
            </w:r>
            <w:r w:rsidRPr="00021EF0">
              <w:rPr>
                <w:color w:val="000000"/>
              </w:rPr>
              <w:br/>
              <w:t xml:space="preserve">12 </w:t>
            </w:r>
            <w:proofErr w:type="spellStart"/>
            <w:r w:rsidRPr="00021EF0">
              <w:rPr>
                <w:color w:val="000000"/>
              </w:rPr>
              <w:t>эт</w:t>
            </w:r>
            <w:proofErr w:type="spellEnd"/>
            <w:r w:rsidRPr="00021EF0">
              <w:rPr>
                <w:color w:val="000000"/>
              </w:rPr>
              <w:t>. - 14,4%</w:t>
            </w:r>
            <w:r w:rsidRPr="00021EF0">
              <w:rPr>
                <w:color w:val="000000"/>
              </w:rPr>
              <w:br/>
              <w:t xml:space="preserve">13 </w:t>
            </w:r>
            <w:proofErr w:type="spellStart"/>
            <w:r w:rsidRPr="00021EF0">
              <w:rPr>
                <w:color w:val="000000"/>
              </w:rPr>
              <w:t>эт</w:t>
            </w:r>
            <w:proofErr w:type="spellEnd"/>
            <w:r w:rsidRPr="00021EF0">
              <w:rPr>
                <w:color w:val="000000"/>
              </w:rPr>
              <w:t>. - 13,5%</w:t>
            </w:r>
            <w:r w:rsidRPr="00021EF0">
              <w:rPr>
                <w:color w:val="000000"/>
              </w:rPr>
              <w:br/>
              <w:t xml:space="preserve">14 </w:t>
            </w:r>
            <w:proofErr w:type="spellStart"/>
            <w:r w:rsidRPr="00021EF0">
              <w:rPr>
                <w:color w:val="000000"/>
              </w:rPr>
              <w:t>эт</w:t>
            </w:r>
            <w:proofErr w:type="spellEnd"/>
            <w:r w:rsidRPr="00021EF0">
              <w:rPr>
                <w:color w:val="000000"/>
              </w:rPr>
              <w:t>. - 12,8%</w:t>
            </w:r>
            <w:r w:rsidRPr="00021EF0">
              <w:rPr>
                <w:color w:val="000000"/>
              </w:rPr>
              <w:br/>
              <w:t xml:space="preserve">15 </w:t>
            </w:r>
            <w:proofErr w:type="spellStart"/>
            <w:r w:rsidRPr="00021EF0">
              <w:rPr>
                <w:color w:val="000000"/>
              </w:rPr>
              <w:t>эт</w:t>
            </w:r>
            <w:proofErr w:type="spellEnd"/>
            <w:r w:rsidRPr="00021EF0">
              <w:rPr>
                <w:color w:val="000000"/>
              </w:rPr>
              <w:t>. - 12,1%</w:t>
            </w:r>
            <w:r w:rsidRPr="00021EF0">
              <w:rPr>
                <w:color w:val="000000"/>
              </w:rPr>
              <w:br/>
              <w:t xml:space="preserve">16 </w:t>
            </w:r>
            <w:proofErr w:type="spellStart"/>
            <w:r w:rsidRPr="00021EF0">
              <w:rPr>
                <w:color w:val="000000"/>
              </w:rPr>
              <w:t>эт</w:t>
            </w:r>
            <w:proofErr w:type="spellEnd"/>
            <w:r w:rsidRPr="00021EF0">
              <w:rPr>
                <w:color w:val="000000"/>
              </w:rPr>
              <w:t>. - 11,6%</w:t>
            </w:r>
            <w:r w:rsidRPr="00021EF0">
              <w:rPr>
                <w:color w:val="000000"/>
              </w:rPr>
              <w:br/>
              <w:t xml:space="preserve">17 </w:t>
            </w:r>
            <w:proofErr w:type="spellStart"/>
            <w:r w:rsidRPr="00021EF0">
              <w:rPr>
                <w:color w:val="000000"/>
              </w:rPr>
              <w:t>эт</w:t>
            </w:r>
            <w:proofErr w:type="spellEnd"/>
            <w:r w:rsidRPr="00021EF0">
              <w:rPr>
                <w:color w:val="000000"/>
              </w:rPr>
              <w:t>. - 11,0%</w:t>
            </w:r>
          </w:p>
        </w:tc>
        <w:tc>
          <w:tcPr>
            <w:tcW w:w="1203" w:type="pct"/>
            <w:tcBorders>
              <w:top w:val="nil"/>
              <w:left w:val="nil"/>
              <w:bottom w:val="single" w:sz="4" w:space="0" w:color="auto"/>
              <w:right w:val="single" w:sz="8" w:space="0" w:color="auto"/>
            </w:tcBorders>
            <w:shd w:val="clear" w:color="auto" w:fill="auto"/>
            <w:noWrap/>
            <w:vAlign w:val="center"/>
            <w:hideMark/>
          </w:tcPr>
          <w:p w14:paraId="4185C606" w14:textId="06600B6A" w:rsidR="00CE6A15" w:rsidRPr="00021EF0" w:rsidRDefault="002A415C" w:rsidP="00B74FEA">
            <w:pPr>
              <w:ind w:firstLine="0"/>
              <w:jc w:val="center"/>
              <w:rPr>
                <w:color w:val="000000"/>
              </w:rPr>
            </w:pPr>
            <w:r w:rsidRPr="00021EF0">
              <w:rPr>
                <w:color w:val="000000"/>
              </w:rPr>
              <w:t>3</w:t>
            </w:r>
          </w:p>
        </w:tc>
      </w:tr>
      <w:tr w:rsidR="00997F0F" w:rsidRPr="00021EF0" w14:paraId="6165BE53" w14:textId="77777777" w:rsidTr="00997F0F">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904E483" w14:textId="77777777" w:rsidR="00CE6A15" w:rsidRPr="00021EF0" w:rsidRDefault="00CE6A15" w:rsidP="00B74FEA">
            <w:pPr>
              <w:ind w:firstLine="0"/>
              <w:jc w:val="center"/>
              <w:rPr>
                <w:color w:val="000000"/>
              </w:rPr>
            </w:pPr>
            <w:r w:rsidRPr="00021EF0">
              <w:rPr>
                <w:color w:val="000000"/>
              </w:rPr>
              <w:t>3</w:t>
            </w:r>
          </w:p>
        </w:tc>
        <w:tc>
          <w:tcPr>
            <w:tcW w:w="815" w:type="pct"/>
            <w:tcBorders>
              <w:top w:val="nil"/>
              <w:left w:val="nil"/>
              <w:bottom w:val="single" w:sz="4" w:space="0" w:color="auto"/>
              <w:right w:val="single" w:sz="4" w:space="0" w:color="auto"/>
            </w:tcBorders>
            <w:shd w:val="clear" w:color="auto" w:fill="auto"/>
            <w:vAlign w:val="center"/>
            <w:hideMark/>
          </w:tcPr>
          <w:p w14:paraId="7BBF6348" w14:textId="77777777" w:rsidR="00CE6A15" w:rsidRPr="00021EF0" w:rsidRDefault="00CE6A15" w:rsidP="00B74FEA">
            <w:pPr>
              <w:ind w:firstLine="0"/>
              <w:jc w:val="left"/>
              <w:rPr>
                <w:color w:val="000000"/>
              </w:rPr>
            </w:pPr>
            <w:r w:rsidRPr="00021EF0">
              <w:rPr>
                <w:color w:val="000000"/>
              </w:rPr>
              <w:t>Обслуживание жилой застройки</w:t>
            </w:r>
          </w:p>
        </w:tc>
        <w:tc>
          <w:tcPr>
            <w:tcW w:w="527" w:type="pct"/>
            <w:tcBorders>
              <w:top w:val="nil"/>
              <w:left w:val="nil"/>
              <w:bottom w:val="single" w:sz="4" w:space="0" w:color="auto"/>
              <w:right w:val="single" w:sz="4" w:space="0" w:color="auto"/>
            </w:tcBorders>
            <w:shd w:val="clear" w:color="auto" w:fill="auto"/>
            <w:vAlign w:val="center"/>
            <w:hideMark/>
          </w:tcPr>
          <w:p w14:paraId="7850BE5C" w14:textId="77777777" w:rsidR="00CE6A15" w:rsidRPr="00021EF0" w:rsidRDefault="00CE6A15" w:rsidP="00B74FEA">
            <w:pPr>
              <w:ind w:firstLine="0"/>
              <w:jc w:val="center"/>
              <w:rPr>
                <w:color w:val="000000"/>
              </w:rPr>
            </w:pPr>
            <w:r w:rsidRPr="00021EF0">
              <w:rPr>
                <w:color w:val="000000"/>
              </w:rPr>
              <w:t xml:space="preserve"> 2.7</w:t>
            </w:r>
          </w:p>
        </w:tc>
        <w:tc>
          <w:tcPr>
            <w:tcW w:w="576" w:type="pct"/>
            <w:tcBorders>
              <w:top w:val="nil"/>
              <w:left w:val="nil"/>
              <w:bottom w:val="single" w:sz="4" w:space="0" w:color="auto"/>
              <w:right w:val="single" w:sz="4" w:space="0" w:color="auto"/>
            </w:tcBorders>
            <w:shd w:val="clear" w:color="auto" w:fill="auto"/>
            <w:noWrap/>
            <w:vAlign w:val="center"/>
            <w:hideMark/>
          </w:tcPr>
          <w:p w14:paraId="4CA3BD57" w14:textId="77777777" w:rsidR="00CE6A15" w:rsidRPr="00021EF0" w:rsidRDefault="00CE6A15" w:rsidP="00B74FEA">
            <w:pPr>
              <w:ind w:firstLine="0"/>
              <w:jc w:val="center"/>
              <w:rPr>
                <w:color w:val="000000"/>
              </w:rPr>
            </w:pPr>
            <w:r w:rsidRPr="00021EF0">
              <w:rPr>
                <w:color w:val="000000"/>
              </w:rPr>
              <w:t>200</w:t>
            </w:r>
          </w:p>
        </w:tc>
        <w:tc>
          <w:tcPr>
            <w:tcW w:w="527" w:type="pct"/>
            <w:tcBorders>
              <w:top w:val="nil"/>
              <w:left w:val="nil"/>
              <w:bottom w:val="single" w:sz="4" w:space="0" w:color="auto"/>
              <w:right w:val="single" w:sz="4" w:space="0" w:color="auto"/>
            </w:tcBorders>
            <w:shd w:val="clear" w:color="auto" w:fill="auto"/>
            <w:noWrap/>
            <w:vAlign w:val="center"/>
            <w:hideMark/>
          </w:tcPr>
          <w:p w14:paraId="40A39E6D" w14:textId="77777777" w:rsidR="00CE6A15" w:rsidRPr="00021EF0" w:rsidRDefault="00CE6A15" w:rsidP="00B74FEA">
            <w:pPr>
              <w:ind w:firstLine="0"/>
              <w:jc w:val="center"/>
              <w:rPr>
                <w:color w:val="000000"/>
              </w:rPr>
            </w:pPr>
            <w:r w:rsidRPr="00021EF0">
              <w:rPr>
                <w:color w:val="000000"/>
              </w:rPr>
              <w:t>250000</w:t>
            </w:r>
          </w:p>
        </w:tc>
        <w:tc>
          <w:tcPr>
            <w:tcW w:w="1171" w:type="pct"/>
            <w:tcBorders>
              <w:top w:val="nil"/>
              <w:left w:val="nil"/>
              <w:bottom w:val="single" w:sz="4" w:space="0" w:color="auto"/>
              <w:right w:val="single" w:sz="4" w:space="0" w:color="auto"/>
            </w:tcBorders>
            <w:shd w:val="clear" w:color="auto" w:fill="auto"/>
            <w:noWrap/>
            <w:vAlign w:val="center"/>
            <w:hideMark/>
          </w:tcPr>
          <w:p w14:paraId="6001A40C" w14:textId="77777777" w:rsidR="00CE6A15" w:rsidRPr="00021EF0" w:rsidRDefault="00CE6A15" w:rsidP="00B74FEA">
            <w:pPr>
              <w:ind w:firstLine="0"/>
              <w:jc w:val="center"/>
              <w:rPr>
                <w:color w:val="000000"/>
              </w:rPr>
            </w:pPr>
            <w:r w:rsidRPr="00021EF0">
              <w:rPr>
                <w:color w:val="000000"/>
              </w:rPr>
              <w:t>80%</w:t>
            </w:r>
          </w:p>
        </w:tc>
        <w:tc>
          <w:tcPr>
            <w:tcW w:w="1203" w:type="pct"/>
            <w:tcBorders>
              <w:top w:val="nil"/>
              <w:left w:val="nil"/>
              <w:bottom w:val="single" w:sz="4" w:space="0" w:color="auto"/>
              <w:right w:val="single" w:sz="8" w:space="0" w:color="auto"/>
            </w:tcBorders>
            <w:shd w:val="clear" w:color="auto" w:fill="auto"/>
            <w:noWrap/>
            <w:vAlign w:val="center"/>
            <w:hideMark/>
          </w:tcPr>
          <w:p w14:paraId="10993A7E" w14:textId="0C448C41" w:rsidR="00CE6A15" w:rsidRPr="00021EF0" w:rsidRDefault="00896E5F" w:rsidP="00B74FEA">
            <w:pPr>
              <w:ind w:firstLine="0"/>
              <w:jc w:val="center"/>
              <w:rPr>
                <w:color w:val="000000"/>
              </w:rPr>
            </w:pPr>
            <w:r>
              <w:rPr>
                <w:color w:val="000000"/>
              </w:rPr>
              <w:t>3</w:t>
            </w:r>
          </w:p>
        </w:tc>
      </w:tr>
      <w:tr w:rsidR="007175D4" w:rsidRPr="00021EF0" w14:paraId="3A6C3100" w14:textId="77777777" w:rsidTr="00997F0F">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tcPr>
          <w:p w14:paraId="147A4B95" w14:textId="18F02505" w:rsidR="007175D4" w:rsidRPr="00021EF0" w:rsidRDefault="007175D4" w:rsidP="00B74FEA">
            <w:pPr>
              <w:ind w:firstLine="0"/>
              <w:jc w:val="center"/>
              <w:rPr>
                <w:color w:val="000000"/>
              </w:rPr>
            </w:pPr>
            <w:r w:rsidRPr="00021EF0">
              <w:rPr>
                <w:color w:val="000000"/>
              </w:rPr>
              <w:t>4</w:t>
            </w:r>
          </w:p>
        </w:tc>
        <w:tc>
          <w:tcPr>
            <w:tcW w:w="815" w:type="pct"/>
            <w:tcBorders>
              <w:top w:val="nil"/>
              <w:left w:val="nil"/>
              <w:bottom w:val="single" w:sz="4" w:space="0" w:color="auto"/>
              <w:right w:val="single" w:sz="4" w:space="0" w:color="auto"/>
            </w:tcBorders>
            <w:shd w:val="clear" w:color="auto" w:fill="auto"/>
          </w:tcPr>
          <w:p w14:paraId="32B2501F" w14:textId="079E08A3" w:rsidR="007175D4" w:rsidRPr="00021EF0" w:rsidRDefault="007175D4" w:rsidP="00B74FEA">
            <w:pPr>
              <w:ind w:firstLine="0"/>
              <w:jc w:val="left"/>
              <w:rPr>
                <w:color w:val="000000"/>
              </w:rPr>
            </w:pPr>
            <w:r w:rsidRPr="00021EF0">
              <w:rPr>
                <w:szCs w:val="20"/>
              </w:rPr>
              <w:t>Объекты гаражного назначения</w:t>
            </w:r>
          </w:p>
        </w:tc>
        <w:tc>
          <w:tcPr>
            <w:tcW w:w="527" w:type="pct"/>
            <w:tcBorders>
              <w:top w:val="nil"/>
              <w:left w:val="nil"/>
              <w:bottom w:val="single" w:sz="4" w:space="0" w:color="auto"/>
              <w:right w:val="single" w:sz="4" w:space="0" w:color="auto"/>
            </w:tcBorders>
            <w:shd w:val="clear" w:color="auto" w:fill="auto"/>
            <w:vAlign w:val="center"/>
          </w:tcPr>
          <w:p w14:paraId="7DB8898D" w14:textId="54BE05C4" w:rsidR="007175D4" w:rsidRPr="00021EF0" w:rsidRDefault="007175D4" w:rsidP="007175D4">
            <w:pPr>
              <w:ind w:firstLine="0"/>
              <w:jc w:val="center"/>
              <w:rPr>
                <w:color w:val="000000"/>
              </w:rPr>
            </w:pPr>
            <w:r w:rsidRPr="00021EF0">
              <w:t>2.7.1</w:t>
            </w:r>
          </w:p>
        </w:tc>
        <w:tc>
          <w:tcPr>
            <w:tcW w:w="576" w:type="pct"/>
            <w:tcBorders>
              <w:top w:val="nil"/>
              <w:left w:val="nil"/>
              <w:bottom w:val="single" w:sz="4" w:space="0" w:color="auto"/>
              <w:right w:val="single" w:sz="4" w:space="0" w:color="auto"/>
            </w:tcBorders>
            <w:shd w:val="clear" w:color="auto" w:fill="auto"/>
            <w:noWrap/>
            <w:vAlign w:val="center"/>
          </w:tcPr>
          <w:p w14:paraId="2B81F3B0" w14:textId="49BD9E4C" w:rsidR="007175D4" w:rsidRPr="00021EF0" w:rsidRDefault="007175D4" w:rsidP="007175D4">
            <w:pPr>
              <w:ind w:firstLine="0"/>
              <w:jc w:val="center"/>
              <w:rPr>
                <w:szCs w:val="20"/>
              </w:rPr>
            </w:pPr>
            <w:r w:rsidRPr="00021EF0">
              <w:rPr>
                <w:szCs w:val="20"/>
              </w:rPr>
              <w:t>500 (15)*</w:t>
            </w:r>
          </w:p>
        </w:tc>
        <w:tc>
          <w:tcPr>
            <w:tcW w:w="527" w:type="pct"/>
            <w:tcBorders>
              <w:top w:val="nil"/>
              <w:left w:val="nil"/>
              <w:bottom w:val="single" w:sz="4" w:space="0" w:color="auto"/>
              <w:right w:val="single" w:sz="4" w:space="0" w:color="auto"/>
            </w:tcBorders>
            <w:shd w:val="clear" w:color="auto" w:fill="auto"/>
            <w:noWrap/>
            <w:vAlign w:val="center"/>
          </w:tcPr>
          <w:p w14:paraId="336E7E61" w14:textId="7EC7492E" w:rsidR="007175D4" w:rsidRPr="00021EF0" w:rsidRDefault="007175D4" w:rsidP="007175D4">
            <w:pPr>
              <w:ind w:firstLine="0"/>
              <w:jc w:val="center"/>
              <w:rPr>
                <w:color w:val="000000"/>
              </w:rPr>
            </w:pPr>
            <w:r w:rsidRPr="00021EF0">
              <w:t>20 000 (50)*</w:t>
            </w:r>
          </w:p>
        </w:tc>
        <w:tc>
          <w:tcPr>
            <w:tcW w:w="1171" w:type="pct"/>
            <w:tcBorders>
              <w:top w:val="nil"/>
              <w:left w:val="nil"/>
              <w:bottom w:val="single" w:sz="4" w:space="0" w:color="auto"/>
              <w:right w:val="single" w:sz="4" w:space="0" w:color="auto"/>
            </w:tcBorders>
            <w:shd w:val="clear" w:color="auto" w:fill="auto"/>
            <w:noWrap/>
            <w:vAlign w:val="center"/>
          </w:tcPr>
          <w:p w14:paraId="30F3281B" w14:textId="3E4F57C9" w:rsidR="007175D4" w:rsidRPr="00021EF0" w:rsidRDefault="007175D4" w:rsidP="007175D4">
            <w:pPr>
              <w:ind w:firstLine="0"/>
              <w:jc w:val="center"/>
              <w:rPr>
                <w:color w:val="000000"/>
              </w:rPr>
            </w:pPr>
            <w:r w:rsidRPr="00021EF0">
              <w:rPr>
                <w:szCs w:val="20"/>
              </w:rPr>
              <w:t>75% (100%)*</w:t>
            </w:r>
          </w:p>
        </w:tc>
        <w:tc>
          <w:tcPr>
            <w:tcW w:w="1203" w:type="pct"/>
            <w:tcBorders>
              <w:top w:val="nil"/>
              <w:left w:val="nil"/>
              <w:bottom w:val="single" w:sz="4" w:space="0" w:color="auto"/>
              <w:right w:val="single" w:sz="8" w:space="0" w:color="auto"/>
            </w:tcBorders>
            <w:shd w:val="clear" w:color="auto" w:fill="auto"/>
            <w:noWrap/>
            <w:vAlign w:val="center"/>
          </w:tcPr>
          <w:p w14:paraId="7B56579E" w14:textId="04E77DFC" w:rsidR="007175D4" w:rsidRPr="00021EF0" w:rsidRDefault="007175D4" w:rsidP="007175D4">
            <w:pPr>
              <w:ind w:firstLine="0"/>
              <w:jc w:val="center"/>
              <w:rPr>
                <w:color w:val="000000"/>
              </w:rPr>
            </w:pPr>
            <w:r w:rsidRPr="00021EF0">
              <w:rPr>
                <w:szCs w:val="20"/>
              </w:rPr>
              <w:t>3 (0)*</w:t>
            </w:r>
          </w:p>
        </w:tc>
      </w:tr>
      <w:tr w:rsidR="007175D4" w:rsidRPr="00021EF0" w14:paraId="0940CA8C" w14:textId="77777777" w:rsidTr="00997F0F">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tcPr>
          <w:p w14:paraId="72A19AF5" w14:textId="77777777" w:rsidR="007175D4" w:rsidRPr="00021EF0" w:rsidRDefault="007175D4" w:rsidP="00B74FEA">
            <w:pPr>
              <w:ind w:firstLine="0"/>
              <w:jc w:val="center"/>
              <w:rPr>
                <w:color w:val="000000"/>
              </w:rPr>
            </w:pPr>
          </w:p>
        </w:tc>
        <w:tc>
          <w:tcPr>
            <w:tcW w:w="815" w:type="pct"/>
            <w:tcBorders>
              <w:top w:val="nil"/>
              <w:left w:val="nil"/>
              <w:bottom w:val="single" w:sz="4" w:space="0" w:color="auto"/>
              <w:right w:val="single" w:sz="4" w:space="0" w:color="auto"/>
            </w:tcBorders>
            <w:shd w:val="clear" w:color="auto" w:fill="auto"/>
          </w:tcPr>
          <w:p w14:paraId="3CC29E1E" w14:textId="77777777" w:rsidR="007175D4" w:rsidRPr="00021EF0" w:rsidRDefault="007175D4" w:rsidP="00B74FEA">
            <w:pPr>
              <w:ind w:firstLine="0"/>
              <w:jc w:val="left"/>
              <w:rPr>
                <w:color w:val="000000"/>
              </w:rPr>
            </w:pPr>
          </w:p>
        </w:tc>
        <w:tc>
          <w:tcPr>
            <w:tcW w:w="527" w:type="pct"/>
            <w:tcBorders>
              <w:top w:val="nil"/>
              <w:left w:val="nil"/>
              <w:bottom w:val="single" w:sz="4" w:space="0" w:color="auto"/>
              <w:right w:val="single" w:sz="4" w:space="0" w:color="auto"/>
            </w:tcBorders>
            <w:shd w:val="clear" w:color="auto" w:fill="auto"/>
          </w:tcPr>
          <w:p w14:paraId="1138BB25" w14:textId="77777777" w:rsidR="007175D4" w:rsidRPr="00021EF0" w:rsidRDefault="007175D4" w:rsidP="00B74FEA">
            <w:pPr>
              <w:ind w:firstLine="0"/>
              <w:jc w:val="center"/>
              <w:rPr>
                <w:color w:val="000000"/>
              </w:rPr>
            </w:pPr>
          </w:p>
        </w:tc>
        <w:tc>
          <w:tcPr>
            <w:tcW w:w="3477" w:type="pct"/>
            <w:gridSpan w:val="4"/>
            <w:tcBorders>
              <w:top w:val="nil"/>
              <w:left w:val="nil"/>
              <w:bottom w:val="single" w:sz="4" w:space="0" w:color="auto"/>
              <w:right w:val="single" w:sz="8" w:space="0" w:color="auto"/>
            </w:tcBorders>
            <w:shd w:val="clear" w:color="auto" w:fill="auto"/>
            <w:noWrap/>
            <w:vAlign w:val="center"/>
          </w:tcPr>
          <w:p w14:paraId="345DB04A" w14:textId="0C340BA2" w:rsidR="007175D4" w:rsidRPr="00021EF0" w:rsidRDefault="007175D4" w:rsidP="00B74FEA">
            <w:pPr>
              <w:ind w:firstLine="0"/>
              <w:jc w:val="center"/>
              <w:rPr>
                <w:color w:val="000000"/>
              </w:rPr>
            </w:pPr>
            <w:r w:rsidRPr="00021EF0">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997F0F" w:rsidRPr="00021EF0" w14:paraId="3DBE2F42" w14:textId="77777777" w:rsidTr="00DC4584">
        <w:trPr>
          <w:trHeight w:val="600"/>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FCE2" w14:textId="77777777" w:rsidR="00997F0F" w:rsidRPr="00021EF0" w:rsidRDefault="00997F0F" w:rsidP="00B74FEA">
            <w:pPr>
              <w:ind w:firstLine="0"/>
              <w:jc w:val="center"/>
              <w:rPr>
                <w:color w:val="000000"/>
              </w:rPr>
            </w:pPr>
            <w:r w:rsidRPr="00021EF0">
              <w:rPr>
                <w:color w:val="000000"/>
              </w:rPr>
              <w:t>5</w:t>
            </w:r>
          </w:p>
        </w:tc>
        <w:tc>
          <w:tcPr>
            <w:tcW w:w="815" w:type="pct"/>
            <w:tcBorders>
              <w:top w:val="nil"/>
              <w:left w:val="nil"/>
              <w:bottom w:val="single" w:sz="4" w:space="0" w:color="auto"/>
              <w:right w:val="single" w:sz="4" w:space="0" w:color="auto"/>
            </w:tcBorders>
            <w:shd w:val="clear" w:color="auto" w:fill="auto"/>
            <w:vAlign w:val="center"/>
            <w:hideMark/>
          </w:tcPr>
          <w:p w14:paraId="44495579" w14:textId="77777777" w:rsidR="00997F0F" w:rsidRPr="00021EF0" w:rsidRDefault="00997F0F" w:rsidP="00B74FEA">
            <w:pPr>
              <w:ind w:firstLine="0"/>
              <w:jc w:val="left"/>
              <w:rPr>
                <w:color w:val="000000"/>
              </w:rPr>
            </w:pPr>
            <w:r w:rsidRPr="00021EF0">
              <w:rPr>
                <w:color w:val="000000"/>
              </w:rPr>
              <w:t>Коммунальное обслуживание</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4C60E7F6" w14:textId="77777777" w:rsidR="00997F0F" w:rsidRPr="00021EF0" w:rsidRDefault="00997F0F" w:rsidP="00B74FEA">
            <w:pPr>
              <w:ind w:firstLine="0"/>
              <w:jc w:val="center"/>
              <w:rPr>
                <w:color w:val="000000"/>
              </w:rPr>
            </w:pPr>
            <w:r w:rsidRPr="00021EF0">
              <w:rPr>
                <w:color w:val="000000"/>
              </w:rPr>
              <w:t xml:space="preserve"> 3.1</w:t>
            </w:r>
          </w:p>
        </w:tc>
        <w:tc>
          <w:tcPr>
            <w:tcW w:w="576" w:type="pct"/>
            <w:tcBorders>
              <w:top w:val="nil"/>
              <w:left w:val="nil"/>
              <w:bottom w:val="single" w:sz="4" w:space="0" w:color="auto"/>
              <w:right w:val="single" w:sz="4" w:space="0" w:color="auto"/>
            </w:tcBorders>
            <w:shd w:val="clear" w:color="auto" w:fill="auto"/>
            <w:noWrap/>
            <w:vAlign w:val="center"/>
            <w:hideMark/>
          </w:tcPr>
          <w:p w14:paraId="3CAF9C83" w14:textId="350510A6" w:rsidR="00997F0F" w:rsidRPr="00021EF0" w:rsidRDefault="00997F0F" w:rsidP="00B74FEA">
            <w:pPr>
              <w:ind w:firstLine="0"/>
              <w:jc w:val="center"/>
              <w:rPr>
                <w:color w:val="000000"/>
              </w:rPr>
            </w:pPr>
            <w:r w:rsidRPr="00021EF0">
              <w:rPr>
                <w:color w:val="000000"/>
              </w:rPr>
              <w:t>30</w:t>
            </w:r>
          </w:p>
        </w:tc>
        <w:tc>
          <w:tcPr>
            <w:tcW w:w="527" w:type="pct"/>
            <w:tcBorders>
              <w:top w:val="nil"/>
              <w:left w:val="nil"/>
              <w:bottom w:val="single" w:sz="4" w:space="0" w:color="auto"/>
              <w:right w:val="single" w:sz="4" w:space="0" w:color="auto"/>
            </w:tcBorders>
            <w:shd w:val="clear" w:color="auto" w:fill="auto"/>
            <w:noWrap/>
            <w:vAlign w:val="center"/>
            <w:hideMark/>
          </w:tcPr>
          <w:p w14:paraId="381426C1" w14:textId="5B836946" w:rsidR="00997F0F" w:rsidRPr="00021EF0" w:rsidRDefault="00997F0F" w:rsidP="00B74FEA">
            <w:pPr>
              <w:ind w:firstLine="0"/>
              <w:jc w:val="center"/>
              <w:rPr>
                <w:color w:val="000000"/>
              </w:rPr>
            </w:pPr>
            <w:r w:rsidRPr="00021EF0">
              <w:rPr>
                <w:color w:val="000000"/>
              </w:rPr>
              <w:t>100000</w:t>
            </w:r>
          </w:p>
        </w:tc>
        <w:tc>
          <w:tcPr>
            <w:tcW w:w="1171" w:type="pct"/>
            <w:tcBorders>
              <w:top w:val="nil"/>
              <w:left w:val="nil"/>
              <w:bottom w:val="single" w:sz="4" w:space="0" w:color="auto"/>
              <w:right w:val="single" w:sz="4" w:space="0" w:color="auto"/>
            </w:tcBorders>
            <w:shd w:val="clear" w:color="auto" w:fill="auto"/>
            <w:noWrap/>
            <w:vAlign w:val="center"/>
            <w:hideMark/>
          </w:tcPr>
          <w:p w14:paraId="781F99CB" w14:textId="1F39B439" w:rsidR="00997F0F" w:rsidRPr="00021EF0" w:rsidRDefault="00997F0F" w:rsidP="00B74FEA">
            <w:pPr>
              <w:ind w:firstLine="0"/>
              <w:jc w:val="center"/>
              <w:rPr>
                <w:color w:val="000000"/>
              </w:rPr>
            </w:pPr>
            <w:r w:rsidRPr="00021EF0">
              <w:rPr>
                <w:color w:val="000000"/>
              </w:rPr>
              <w:t>75%</w:t>
            </w:r>
          </w:p>
        </w:tc>
        <w:tc>
          <w:tcPr>
            <w:tcW w:w="1203" w:type="pct"/>
            <w:tcBorders>
              <w:top w:val="nil"/>
              <w:left w:val="nil"/>
              <w:bottom w:val="single" w:sz="4" w:space="0" w:color="auto"/>
              <w:right w:val="single" w:sz="8" w:space="0" w:color="auto"/>
            </w:tcBorders>
            <w:shd w:val="clear" w:color="auto" w:fill="auto"/>
            <w:noWrap/>
            <w:vAlign w:val="center"/>
            <w:hideMark/>
          </w:tcPr>
          <w:p w14:paraId="44C5FE12" w14:textId="77777777" w:rsidR="00E26DBA" w:rsidRDefault="00E26DBA" w:rsidP="00E26DBA">
            <w:pPr>
              <w:ind w:firstLine="0"/>
              <w:jc w:val="center"/>
              <w:rPr>
                <w:color w:val="000000"/>
              </w:rPr>
            </w:pPr>
            <w:r w:rsidRPr="00021EF0">
              <w:rPr>
                <w:color w:val="000000"/>
              </w:rPr>
              <w:t>Не подлежат</w:t>
            </w:r>
          </w:p>
          <w:p w14:paraId="375B1EED" w14:textId="7AB0CA82" w:rsidR="00997F0F" w:rsidRPr="00021EF0" w:rsidRDefault="00E26DBA" w:rsidP="00E26DBA">
            <w:pPr>
              <w:ind w:firstLine="0"/>
              <w:jc w:val="center"/>
              <w:rPr>
                <w:color w:val="000000"/>
              </w:rPr>
            </w:pPr>
            <w:r w:rsidRPr="00021EF0">
              <w:rPr>
                <w:color w:val="000000"/>
              </w:rPr>
              <w:t xml:space="preserve"> установлению</w:t>
            </w:r>
          </w:p>
        </w:tc>
      </w:tr>
      <w:tr w:rsidR="007175D4" w:rsidRPr="00021EF0" w14:paraId="72B38DA6" w14:textId="77777777" w:rsidTr="00997F0F">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427C38E" w14:textId="77777777" w:rsidR="007175D4" w:rsidRPr="00021EF0" w:rsidRDefault="007175D4" w:rsidP="00B74FEA">
            <w:pPr>
              <w:ind w:firstLine="0"/>
              <w:jc w:val="center"/>
              <w:rPr>
                <w:color w:val="000000"/>
              </w:rPr>
            </w:pPr>
            <w:r w:rsidRPr="00021EF0">
              <w:rPr>
                <w:color w:val="000000"/>
              </w:rPr>
              <w:t>6</w:t>
            </w:r>
          </w:p>
        </w:tc>
        <w:tc>
          <w:tcPr>
            <w:tcW w:w="815" w:type="pct"/>
            <w:tcBorders>
              <w:top w:val="nil"/>
              <w:left w:val="nil"/>
              <w:bottom w:val="single" w:sz="4" w:space="0" w:color="auto"/>
              <w:right w:val="single" w:sz="4" w:space="0" w:color="auto"/>
            </w:tcBorders>
            <w:shd w:val="clear" w:color="auto" w:fill="auto"/>
            <w:vAlign w:val="center"/>
            <w:hideMark/>
          </w:tcPr>
          <w:p w14:paraId="4485EA7D" w14:textId="77777777" w:rsidR="007175D4" w:rsidRPr="00021EF0" w:rsidRDefault="007175D4" w:rsidP="00B74FEA">
            <w:pPr>
              <w:ind w:firstLine="0"/>
              <w:jc w:val="left"/>
              <w:rPr>
                <w:color w:val="000000"/>
              </w:rPr>
            </w:pPr>
            <w:r w:rsidRPr="00021EF0">
              <w:rPr>
                <w:color w:val="000000"/>
              </w:rPr>
              <w:t>Социальное обслуживание</w:t>
            </w:r>
          </w:p>
        </w:tc>
        <w:tc>
          <w:tcPr>
            <w:tcW w:w="527" w:type="pct"/>
            <w:tcBorders>
              <w:top w:val="nil"/>
              <w:left w:val="nil"/>
              <w:bottom w:val="single" w:sz="4" w:space="0" w:color="auto"/>
              <w:right w:val="single" w:sz="4" w:space="0" w:color="auto"/>
            </w:tcBorders>
            <w:shd w:val="clear" w:color="auto" w:fill="auto"/>
            <w:vAlign w:val="center"/>
            <w:hideMark/>
          </w:tcPr>
          <w:p w14:paraId="60819753" w14:textId="77777777" w:rsidR="007175D4" w:rsidRPr="00021EF0" w:rsidRDefault="007175D4" w:rsidP="00B74FEA">
            <w:pPr>
              <w:ind w:firstLine="0"/>
              <w:jc w:val="center"/>
              <w:rPr>
                <w:color w:val="000000"/>
              </w:rPr>
            </w:pPr>
            <w:r w:rsidRPr="00021EF0">
              <w:rPr>
                <w:color w:val="000000"/>
              </w:rPr>
              <w:t xml:space="preserve"> 3.2</w:t>
            </w:r>
          </w:p>
        </w:tc>
        <w:tc>
          <w:tcPr>
            <w:tcW w:w="576" w:type="pct"/>
            <w:tcBorders>
              <w:top w:val="nil"/>
              <w:left w:val="nil"/>
              <w:bottom w:val="single" w:sz="4" w:space="0" w:color="auto"/>
              <w:right w:val="single" w:sz="4" w:space="0" w:color="auto"/>
            </w:tcBorders>
            <w:shd w:val="clear" w:color="auto" w:fill="auto"/>
            <w:noWrap/>
            <w:vAlign w:val="center"/>
            <w:hideMark/>
          </w:tcPr>
          <w:p w14:paraId="669723CA" w14:textId="77777777" w:rsidR="007175D4" w:rsidRPr="00021EF0" w:rsidRDefault="007175D4" w:rsidP="00B74FEA">
            <w:pPr>
              <w:ind w:firstLine="0"/>
              <w:jc w:val="center"/>
              <w:rPr>
                <w:color w:val="000000"/>
              </w:rPr>
            </w:pPr>
            <w:r w:rsidRPr="00021EF0">
              <w:rPr>
                <w:color w:val="000000"/>
              </w:rPr>
              <w:t>500</w:t>
            </w:r>
          </w:p>
        </w:tc>
        <w:tc>
          <w:tcPr>
            <w:tcW w:w="527" w:type="pct"/>
            <w:tcBorders>
              <w:top w:val="nil"/>
              <w:left w:val="nil"/>
              <w:bottom w:val="single" w:sz="4" w:space="0" w:color="auto"/>
              <w:right w:val="single" w:sz="4" w:space="0" w:color="auto"/>
            </w:tcBorders>
            <w:shd w:val="clear" w:color="auto" w:fill="auto"/>
            <w:noWrap/>
            <w:vAlign w:val="center"/>
            <w:hideMark/>
          </w:tcPr>
          <w:p w14:paraId="4F44F804" w14:textId="77777777" w:rsidR="007175D4" w:rsidRPr="00021EF0" w:rsidRDefault="007175D4" w:rsidP="00B74FEA">
            <w:pPr>
              <w:ind w:firstLine="0"/>
              <w:jc w:val="center"/>
              <w:rPr>
                <w:color w:val="000000"/>
              </w:rPr>
            </w:pPr>
            <w:r w:rsidRPr="00021EF0">
              <w:rPr>
                <w:color w:val="000000"/>
              </w:rPr>
              <w:t>20000</w:t>
            </w:r>
          </w:p>
        </w:tc>
        <w:tc>
          <w:tcPr>
            <w:tcW w:w="1171" w:type="pct"/>
            <w:tcBorders>
              <w:top w:val="nil"/>
              <w:left w:val="nil"/>
              <w:bottom w:val="single" w:sz="4" w:space="0" w:color="auto"/>
              <w:right w:val="single" w:sz="4" w:space="0" w:color="auto"/>
            </w:tcBorders>
            <w:shd w:val="clear" w:color="auto" w:fill="auto"/>
            <w:noWrap/>
            <w:vAlign w:val="center"/>
            <w:hideMark/>
          </w:tcPr>
          <w:p w14:paraId="23EB800E" w14:textId="77777777" w:rsidR="007175D4" w:rsidRPr="00021EF0" w:rsidRDefault="007175D4"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vAlign w:val="center"/>
            <w:hideMark/>
          </w:tcPr>
          <w:p w14:paraId="364E3E29" w14:textId="4861EDCA" w:rsidR="007175D4" w:rsidRPr="00021EF0" w:rsidRDefault="00896E5F" w:rsidP="00B74FEA">
            <w:pPr>
              <w:ind w:firstLine="0"/>
              <w:jc w:val="center"/>
              <w:rPr>
                <w:color w:val="000000"/>
              </w:rPr>
            </w:pPr>
            <w:r>
              <w:rPr>
                <w:color w:val="000000"/>
              </w:rPr>
              <w:t>3</w:t>
            </w:r>
          </w:p>
        </w:tc>
      </w:tr>
      <w:tr w:rsidR="007175D4" w:rsidRPr="00021EF0" w14:paraId="54FA3E20" w14:textId="77777777" w:rsidTr="00997F0F">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D4E0294" w14:textId="77777777" w:rsidR="007175D4" w:rsidRPr="00021EF0" w:rsidRDefault="007175D4" w:rsidP="00B74FEA">
            <w:pPr>
              <w:ind w:firstLine="0"/>
              <w:jc w:val="center"/>
              <w:rPr>
                <w:color w:val="000000"/>
              </w:rPr>
            </w:pPr>
            <w:r w:rsidRPr="00021EF0">
              <w:rPr>
                <w:color w:val="000000"/>
              </w:rPr>
              <w:t>7</w:t>
            </w:r>
          </w:p>
        </w:tc>
        <w:tc>
          <w:tcPr>
            <w:tcW w:w="815" w:type="pct"/>
            <w:tcBorders>
              <w:top w:val="nil"/>
              <w:left w:val="nil"/>
              <w:bottom w:val="single" w:sz="4" w:space="0" w:color="auto"/>
              <w:right w:val="single" w:sz="4" w:space="0" w:color="auto"/>
            </w:tcBorders>
            <w:shd w:val="clear" w:color="auto" w:fill="auto"/>
            <w:vAlign w:val="center"/>
            <w:hideMark/>
          </w:tcPr>
          <w:p w14:paraId="64C5C98C" w14:textId="77777777" w:rsidR="007175D4" w:rsidRPr="00021EF0" w:rsidRDefault="007175D4" w:rsidP="00B74FEA">
            <w:pPr>
              <w:ind w:firstLine="0"/>
              <w:jc w:val="left"/>
              <w:rPr>
                <w:color w:val="000000"/>
              </w:rPr>
            </w:pPr>
            <w:r w:rsidRPr="00021EF0">
              <w:rPr>
                <w:color w:val="000000"/>
              </w:rPr>
              <w:t>Бытовое обслуживание</w:t>
            </w:r>
          </w:p>
        </w:tc>
        <w:tc>
          <w:tcPr>
            <w:tcW w:w="527" w:type="pct"/>
            <w:tcBorders>
              <w:top w:val="nil"/>
              <w:left w:val="nil"/>
              <w:bottom w:val="single" w:sz="4" w:space="0" w:color="auto"/>
              <w:right w:val="single" w:sz="4" w:space="0" w:color="auto"/>
            </w:tcBorders>
            <w:shd w:val="clear" w:color="auto" w:fill="auto"/>
            <w:vAlign w:val="center"/>
            <w:hideMark/>
          </w:tcPr>
          <w:p w14:paraId="12D1DB5A" w14:textId="77777777" w:rsidR="007175D4" w:rsidRPr="00021EF0" w:rsidRDefault="007175D4" w:rsidP="00B74FEA">
            <w:pPr>
              <w:ind w:firstLine="0"/>
              <w:jc w:val="center"/>
              <w:rPr>
                <w:color w:val="000000"/>
              </w:rPr>
            </w:pPr>
            <w:r w:rsidRPr="00021EF0">
              <w:rPr>
                <w:color w:val="000000"/>
              </w:rPr>
              <w:t xml:space="preserve"> 3.3</w:t>
            </w:r>
          </w:p>
        </w:tc>
        <w:tc>
          <w:tcPr>
            <w:tcW w:w="576" w:type="pct"/>
            <w:tcBorders>
              <w:top w:val="nil"/>
              <w:left w:val="nil"/>
              <w:bottom w:val="single" w:sz="4" w:space="0" w:color="auto"/>
              <w:right w:val="single" w:sz="4" w:space="0" w:color="auto"/>
            </w:tcBorders>
            <w:shd w:val="clear" w:color="auto" w:fill="auto"/>
            <w:noWrap/>
            <w:vAlign w:val="center"/>
            <w:hideMark/>
          </w:tcPr>
          <w:p w14:paraId="17D8B6DB" w14:textId="77777777" w:rsidR="007175D4" w:rsidRPr="00021EF0" w:rsidRDefault="007175D4" w:rsidP="00B74FEA">
            <w:pPr>
              <w:ind w:firstLine="0"/>
              <w:jc w:val="center"/>
              <w:rPr>
                <w:color w:val="000000"/>
              </w:rPr>
            </w:pPr>
            <w:r w:rsidRPr="00021EF0">
              <w:rPr>
                <w:color w:val="000000"/>
              </w:rPr>
              <w:t>200</w:t>
            </w:r>
          </w:p>
        </w:tc>
        <w:tc>
          <w:tcPr>
            <w:tcW w:w="527" w:type="pct"/>
            <w:tcBorders>
              <w:top w:val="nil"/>
              <w:left w:val="nil"/>
              <w:bottom w:val="single" w:sz="4" w:space="0" w:color="auto"/>
              <w:right w:val="single" w:sz="4" w:space="0" w:color="auto"/>
            </w:tcBorders>
            <w:shd w:val="clear" w:color="auto" w:fill="auto"/>
            <w:noWrap/>
            <w:vAlign w:val="center"/>
            <w:hideMark/>
          </w:tcPr>
          <w:p w14:paraId="6FEBBB02" w14:textId="77777777" w:rsidR="007175D4" w:rsidRPr="00021EF0" w:rsidRDefault="007175D4" w:rsidP="00B74FEA">
            <w:pPr>
              <w:ind w:firstLine="0"/>
              <w:jc w:val="center"/>
              <w:rPr>
                <w:color w:val="000000"/>
              </w:rPr>
            </w:pPr>
            <w:r w:rsidRPr="00021EF0">
              <w:rPr>
                <w:color w:val="000000"/>
              </w:rPr>
              <w:t>15000</w:t>
            </w:r>
          </w:p>
        </w:tc>
        <w:tc>
          <w:tcPr>
            <w:tcW w:w="1171" w:type="pct"/>
            <w:tcBorders>
              <w:top w:val="nil"/>
              <w:left w:val="nil"/>
              <w:bottom w:val="single" w:sz="4" w:space="0" w:color="auto"/>
              <w:right w:val="single" w:sz="4" w:space="0" w:color="auto"/>
            </w:tcBorders>
            <w:shd w:val="clear" w:color="auto" w:fill="auto"/>
            <w:noWrap/>
            <w:vAlign w:val="center"/>
            <w:hideMark/>
          </w:tcPr>
          <w:p w14:paraId="4172388F" w14:textId="77777777" w:rsidR="007175D4" w:rsidRPr="00021EF0" w:rsidRDefault="007175D4"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vAlign w:val="center"/>
            <w:hideMark/>
          </w:tcPr>
          <w:p w14:paraId="08F5B3AA" w14:textId="520AED57" w:rsidR="007175D4" w:rsidRPr="00021EF0" w:rsidRDefault="00896E5F" w:rsidP="00B74FEA">
            <w:pPr>
              <w:ind w:firstLine="0"/>
              <w:jc w:val="center"/>
              <w:rPr>
                <w:color w:val="000000"/>
              </w:rPr>
            </w:pPr>
            <w:r>
              <w:rPr>
                <w:color w:val="000000"/>
              </w:rPr>
              <w:t>3</w:t>
            </w:r>
          </w:p>
        </w:tc>
      </w:tr>
      <w:tr w:rsidR="007175D4" w:rsidRPr="00021EF0" w14:paraId="0036E4CE" w14:textId="77777777" w:rsidTr="00997F0F">
        <w:trPr>
          <w:trHeight w:val="9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F2E2266" w14:textId="77777777" w:rsidR="007175D4" w:rsidRPr="00021EF0" w:rsidRDefault="007175D4" w:rsidP="00B74FEA">
            <w:pPr>
              <w:ind w:firstLine="0"/>
              <w:jc w:val="center"/>
              <w:rPr>
                <w:color w:val="000000"/>
              </w:rPr>
            </w:pPr>
            <w:r w:rsidRPr="00021EF0">
              <w:rPr>
                <w:color w:val="000000"/>
              </w:rPr>
              <w:t>8</w:t>
            </w:r>
          </w:p>
        </w:tc>
        <w:tc>
          <w:tcPr>
            <w:tcW w:w="815" w:type="pct"/>
            <w:tcBorders>
              <w:top w:val="nil"/>
              <w:left w:val="nil"/>
              <w:bottom w:val="single" w:sz="4" w:space="0" w:color="auto"/>
              <w:right w:val="single" w:sz="4" w:space="0" w:color="auto"/>
            </w:tcBorders>
            <w:shd w:val="clear" w:color="auto" w:fill="auto"/>
            <w:vAlign w:val="center"/>
            <w:hideMark/>
          </w:tcPr>
          <w:p w14:paraId="47EA758D" w14:textId="77777777" w:rsidR="007175D4" w:rsidRPr="00021EF0" w:rsidRDefault="007175D4" w:rsidP="00B74FEA">
            <w:pPr>
              <w:ind w:firstLine="0"/>
              <w:jc w:val="left"/>
              <w:rPr>
                <w:color w:val="000000"/>
              </w:rPr>
            </w:pPr>
            <w:r w:rsidRPr="00021EF0">
              <w:rPr>
                <w:color w:val="000000"/>
              </w:rPr>
              <w:t>Амбулаторно-поликлиническое обслуживание</w:t>
            </w:r>
          </w:p>
        </w:tc>
        <w:tc>
          <w:tcPr>
            <w:tcW w:w="527" w:type="pct"/>
            <w:tcBorders>
              <w:top w:val="nil"/>
              <w:left w:val="nil"/>
              <w:bottom w:val="single" w:sz="4" w:space="0" w:color="auto"/>
              <w:right w:val="single" w:sz="4" w:space="0" w:color="auto"/>
            </w:tcBorders>
            <w:shd w:val="clear" w:color="auto" w:fill="auto"/>
            <w:vAlign w:val="center"/>
            <w:hideMark/>
          </w:tcPr>
          <w:p w14:paraId="08AC7B8A" w14:textId="77777777" w:rsidR="007175D4" w:rsidRPr="00021EF0" w:rsidRDefault="007175D4" w:rsidP="00B74FEA">
            <w:pPr>
              <w:ind w:firstLine="0"/>
              <w:jc w:val="center"/>
              <w:rPr>
                <w:color w:val="000000"/>
              </w:rPr>
            </w:pPr>
            <w:r w:rsidRPr="00021EF0">
              <w:rPr>
                <w:color w:val="000000"/>
              </w:rPr>
              <w:t xml:space="preserve"> 3.4.1</w:t>
            </w:r>
          </w:p>
        </w:tc>
        <w:tc>
          <w:tcPr>
            <w:tcW w:w="576" w:type="pct"/>
            <w:tcBorders>
              <w:top w:val="nil"/>
              <w:left w:val="nil"/>
              <w:bottom w:val="single" w:sz="4" w:space="0" w:color="auto"/>
              <w:right w:val="single" w:sz="4" w:space="0" w:color="auto"/>
            </w:tcBorders>
            <w:shd w:val="clear" w:color="auto" w:fill="auto"/>
            <w:noWrap/>
            <w:vAlign w:val="center"/>
            <w:hideMark/>
          </w:tcPr>
          <w:p w14:paraId="5C0C2463" w14:textId="77777777" w:rsidR="007175D4" w:rsidRPr="00021EF0" w:rsidRDefault="007175D4" w:rsidP="00B74FEA">
            <w:pPr>
              <w:ind w:firstLine="0"/>
              <w:jc w:val="center"/>
              <w:rPr>
                <w:color w:val="000000"/>
              </w:rPr>
            </w:pPr>
            <w:r w:rsidRPr="00021EF0">
              <w:rPr>
                <w:color w:val="000000"/>
              </w:rPr>
              <w:t>800</w:t>
            </w:r>
          </w:p>
        </w:tc>
        <w:tc>
          <w:tcPr>
            <w:tcW w:w="527" w:type="pct"/>
            <w:tcBorders>
              <w:top w:val="nil"/>
              <w:left w:val="nil"/>
              <w:bottom w:val="single" w:sz="4" w:space="0" w:color="auto"/>
              <w:right w:val="single" w:sz="4" w:space="0" w:color="auto"/>
            </w:tcBorders>
            <w:shd w:val="clear" w:color="auto" w:fill="auto"/>
            <w:noWrap/>
            <w:vAlign w:val="center"/>
            <w:hideMark/>
          </w:tcPr>
          <w:p w14:paraId="58DCE033" w14:textId="77777777" w:rsidR="007175D4" w:rsidRPr="00021EF0" w:rsidRDefault="007175D4" w:rsidP="00B74FEA">
            <w:pPr>
              <w:ind w:firstLine="0"/>
              <w:jc w:val="center"/>
              <w:rPr>
                <w:color w:val="000000"/>
              </w:rPr>
            </w:pPr>
            <w:r w:rsidRPr="00021EF0">
              <w:rPr>
                <w:color w:val="000000"/>
              </w:rPr>
              <w:t>50000</w:t>
            </w:r>
          </w:p>
        </w:tc>
        <w:tc>
          <w:tcPr>
            <w:tcW w:w="1171" w:type="pct"/>
            <w:tcBorders>
              <w:top w:val="nil"/>
              <w:left w:val="nil"/>
              <w:bottom w:val="single" w:sz="4" w:space="0" w:color="auto"/>
              <w:right w:val="single" w:sz="4" w:space="0" w:color="auto"/>
            </w:tcBorders>
            <w:shd w:val="clear" w:color="auto" w:fill="auto"/>
            <w:noWrap/>
            <w:vAlign w:val="center"/>
            <w:hideMark/>
          </w:tcPr>
          <w:p w14:paraId="2C91F67F" w14:textId="77777777" w:rsidR="007175D4" w:rsidRPr="00021EF0" w:rsidRDefault="007175D4"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vAlign w:val="center"/>
            <w:hideMark/>
          </w:tcPr>
          <w:p w14:paraId="783ABB78" w14:textId="182C4574" w:rsidR="007175D4" w:rsidRPr="00021EF0" w:rsidRDefault="00896E5F" w:rsidP="00B74FEA">
            <w:pPr>
              <w:ind w:firstLine="0"/>
              <w:jc w:val="center"/>
              <w:rPr>
                <w:color w:val="000000"/>
              </w:rPr>
            </w:pPr>
            <w:r>
              <w:rPr>
                <w:color w:val="000000"/>
              </w:rPr>
              <w:t>3</w:t>
            </w:r>
          </w:p>
        </w:tc>
      </w:tr>
      <w:tr w:rsidR="00997F0F" w:rsidRPr="00021EF0" w14:paraId="61B6A14B" w14:textId="77777777" w:rsidTr="00997F0F">
        <w:trPr>
          <w:trHeight w:val="9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54F47034" w14:textId="77777777" w:rsidR="007175D4" w:rsidRPr="00021EF0" w:rsidRDefault="007175D4" w:rsidP="00B74FEA">
            <w:pPr>
              <w:ind w:firstLine="0"/>
              <w:jc w:val="center"/>
              <w:rPr>
                <w:color w:val="000000"/>
              </w:rPr>
            </w:pPr>
            <w:r w:rsidRPr="00021EF0">
              <w:rPr>
                <w:color w:val="000000"/>
              </w:rPr>
              <w:t>9</w:t>
            </w:r>
          </w:p>
        </w:tc>
        <w:tc>
          <w:tcPr>
            <w:tcW w:w="815" w:type="pct"/>
            <w:tcBorders>
              <w:top w:val="nil"/>
              <w:left w:val="nil"/>
              <w:bottom w:val="single" w:sz="4" w:space="0" w:color="auto"/>
              <w:right w:val="single" w:sz="4" w:space="0" w:color="auto"/>
            </w:tcBorders>
            <w:shd w:val="clear" w:color="auto" w:fill="auto"/>
            <w:vAlign w:val="center"/>
            <w:hideMark/>
          </w:tcPr>
          <w:p w14:paraId="40814BAA" w14:textId="77777777" w:rsidR="007175D4" w:rsidRPr="00021EF0" w:rsidRDefault="007175D4" w:rsidP="00B74FEA">
            <w:pPr>
              <w:ind w:firstLine="0"/>
              <w:jc w:val="left"/>
              <w:rPr>
                <w:color w:val="000000"/>
              </w:rPr>
            </w:pPr>
            <w:r w:rsidRPr="00021EF0">
              <w:rPr>
                <w:color w:val="000000"/>
              </w:rPr>
              <w:t>Дошкольное, начальное и среднее общее образование</w:t>
            </w:r>
          </w:p>
        </w:tc>
        <w:tc>
          <w:tcPr>
            <w:tcW w:w="527" w:type="pct"/>
            <w:tcBorders>
              <w:top w:val="nil"/>
              <w:left w:val="nil"/>
              <w:bottom w:val="single" w:sz="4" w:space="0" w:color="auto"/>
              <w:right w:val="single" w:sz="4" w:space="0" w:color="auto"/>
            </w:tcBorders>
            <w:shd w:val="clear" w:color="auto" w:fill="auto"/>
            <w:vAlign w:val="center"/>
            <w:hideMark/>
          </w:tcPr>
          <w:p w14:paraId="3B4099A4" w14:textId="77777777" w:rsidR="007175D4" w:rsidRPr="00021EF0" w:rsidRDefault="007175D4" w:rsidP="00B74FEA">
            <w:pPr>
              <w:ind w:firstLine="0"/>
              <w:jc w:val="center"/>
              <w:rPr>
                <w:color w:val="000000"/>
              </w:rPr>
            </w:pPr>
            <w:r w:rsidRPr="00021EF0">
              <w:rPr>
                <w:color w:val="000000"/>
              </w:rPr>
              <w:t xml:space="preserve"> 3.5.1</w:t>
            </w:r>
          </w:p>
        </w:tc>
        <w:tc>
          <w:tcPr>
            <w:tcW w:w="2274" w:type="pct"/>
            <w:gridSpan w:val="3"/>
            <w:tcBorders>
              <w:top w:val="single" w:sz="4" w:space="0" w:color="auto"/>
              <w:left w:val="nil"/>
              <w:bottom w:val="single" w:sz="4" w:space="0" w:color="auto"/>
              <w:right w:val="single" w:sz="4" w:space="0" w:color="auto"/>
            </w:tcBorders>
            <w:shd w:val="clear" w:color="auto" w:fill="auto"/>
            <w:noWrap/>
            <w:vAlign w:val="center"/>
            <w:hideMark/>
          </w:tcPr>
          <w:p w14:paraId="3852FD19" w14:textId="77777777" w:rsidR="007175D4" w:rsidRPr="00021EF0" w:rsidRDefault="007175D4" w:rsidP="00B74FEA">
            <w:pPr>
              <w:ind w:firstLine="0"/>
              <w:jc w:val="center"/>
              <w:rPr>
                <w:color w:val="000000"/>
              </w:rPr>
            </w:pPr>
            <w:r w:rsidRPr="00021EF0">
              <w:rPr>
                <w:color w:val="000000"/>
              </w:rPr>
              <w:t>Не подлежат установлению</w:t>
            </w:r>
          </w:p>
        </w:tc>
        <w:tc>
          <w:tcPr>
            <w:tcW w:w="1203" w:type="pct"/>
            <w:tcBorders>
              <w:top w:val="nil"/>
              <w:left w:val="nil"/>
              <w:bottom w:val="single" w:sz="4" w:space="0" w:color="auto"/>
              <w:right w:val="single" w:sz="8" w:space="0" w:color="auto"/>
            </w:tcBorders>
            <w:shd w:val="clear" w:color="auto" w:fill="auto"/>
            <w:noWrap/>
            <w:vAlign w:val="center"/>
            <w:hideMark/>
          </w:tcPr>
          <w:p w14:paraId="271813A6" w14:textId="1E6525AE" w:rsidR="007175D4" w:rsidRPr="00021EF0" w:rsidRDefault="00896E5F" w:rsidP="00B74FEA">
            <w:pPr>
              <w:ind w:firstLine="0"/>
              <w:jc w:val="center"/>
              <w:rPr>
                <w:color w:val="000000"/>
              </w:rPr>
            </w:pPr>
            <w:r>
              <w:rPr>
                <w:color w:val="000000"/>
              </w:rPr>
              <w:t>3</w:t>
            </w:r>
          </w:p>
        </w:tc>
      </w:tr>
      <w:tr w:rsidR="007175D4" w:rsidRPr="00021EF0" w14:paraId="242676E0" w14:textId="77777777" w:rsidTr="00997F0F">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365699DB" w14:textId="77777777" w:rsidR="007175D4" w:rsidRPr="00021EF0" w:rsidRDefault="007175D4" w:rsidP="00B74FEA">
            <w:pPr>
              <w:ind w:firstLine="0"/>
              <w:jc w:val="center"/>
              <w:rPr>
                <w:color w:val="000000"/>
              </w:rPr>
            </w:pPr>
            <w:r w:rsidRPr="00021EF0">
              <w:rPr>
                <w:color w:val="000000"/>
              </w:rPr>
              <w:t>10</w:t>
            </w:r>
          </w:p>
        </w:tc>
        <w:tc>
          <w:tcPr>
            <w:tcW w:w="815" w:type="pct"/>
            <w:tcBorders>
              <w:top w:val="nil"/>
              <w:left w:val="nil"/>
              <w:bottom w:val="single" w:sz="4" w:space="0" w:color="auto"/>
              <w:right w:val="single" w:sz="4" w:space="0" w:color="auto"/>
            </w:tcBorders>
            <w:shd w:val="clear" w:color="auto" w:fill="auto"/>
            <w:vAlign w:val="center"/>
            <w:hideMark/>
          </w:tcPr>
          <w:p w14:paraId="335937B5" w14:textId="77777777" w:rsidR="007175D4" w:rsidRPr="00021EF0" w:rsidRDefault="007175D4" w:rsidP="00B74FEA">
            <w:pPr>
              <w:ind w:firstLine="0"/>
              <w:jc w:val="left"/>
              <w:rPr>
                <w:color w:val="000000"/>
              </w:rPr>
            </w:pPr>
            <w:r w:rsidRPr="00021EF0">
              <w:rPr>
                <w:color w:val="000000"/>
              </w:rPr>
              <w:t>Культурное развитие</w:t>
            </w:r>
          </w:p>
        </w:tc>
        <w:tc>
          <w:tcPr>
            <w:tcW w:w="527" w:type="pct"/>
            <w:tcBorders>
              <w:top w:val="nil"/>
              <w:left w:val="nil"/>
              <w:bottom w:val="single" w:sz="4" w:space="0" w:color="auto"/>
              <w:right w:val="single" w:sz="4" w:space="0" w:color="auto"/>
            </w:tcBorders>
            <w:shd w:val="clear" w:color="auto" w:fill="auto"/>
            <w:vAlign w:val="center"/>
            <w:hideMark/>
          </w:tcPr>
          <w:p w14:paraId="00BAE9BC" w14:textId="77777777" w:rsidR="007175D4" w:rsidRPr="00021EF0" w:rsidRDefault="007175D4" w:rsidP="00B74FEA">
            <w:pPr>
              <w:ind w:firstLine="0"/>
              <w:jc w:val="center"/>
              <w:rPr>
                <w:color w:val="000000"/>
              </w:rPr>
            </w:pPr>
            <w:r w:rsidRPr="00021EF0">
              <w:rPr>
                <w:color w:val="000000"/>
              </w:rPr>
              <w:t xml:space="preserve"> 3.6</w:t>
            </w:r>
          </w:p>
        </w:tc>
        <w:tc>
          <w:tcPr>
            <w:tcW w:w="576" w:type="pct"/>
            <w:tcBorders>
              <w:top w:val="nil"/>
              <w:left w:val="nil"/>
              <w:bottom w:val="single" w:sz="4" w:space="0" w:color="auto"/>
              <w:right w:val="single" w:sz="4" w:space="0" w:color="auto"/>
            </w:tcBorders>
            <w:shd w:val="clear" w:color="auto" w:fill="auto"/>
            <w:noWrap/>
            <w:vAlign w:val="center"/>
            <w:hideMark/>
          </w:tcPr>
          <w:p w14:paraId="1DA56FA5" w14:textId="77777777" w:rsidR="007175D4" w:rsidRPr="00021EF0" w:rsidRDefault="007175D4" w:rsidP="00B74FEA">
            <w:pPr>
              <w:ind w:firstLine="0"/>
              <w:jc w:val="center"/>
              <w:rPr>
                <w:color w:val="000000"/>
              </w:rPr>
            </w:pPr>
            <w:r w:rsidRPr="00021EF0">
              <w:rPr>
                <w:color w:val="000000"/>
              </w:rPr>
              <w:t>800</w:t>
            </w:r>
          </w:p>
        </w:tc>
        <w:tc>
          <w:tcPr>
            <w:tcW w:w="527" w:type="pct"/>
            <w:tcBorders>
              <w:top w:val="nil"/>
              <w:left w:val="nil"/>
              <w:bottom w:val="single" w:sz="4" w:space="0" w:color="auto"/>
              <w:right w:val="single" w:sz="4" w:space="0" w:color="auto"/>
            </w:tcBorders>
            <w:shd w:val="clear" w:color="auto" w:fill="auto"/>
            <w:noWrap/>
            <w:vAlign w:val="center"/>
            <w:hideMark/>
          </w:tcPr>
          <w:p w14:paraId="6EB8D612" w14:textId="77777777" w:rsidR="007175D4" w:rsidRPr="00021EF0" w:rsidRDefault="007175D4" w:rsidP="00B74FEA">
            <w:pPr>
              <w:ind w:firstLine="0"/>
              <w:jc w:val="center"/>
              <w:rPr>
                <w:color w:val="000000"/>
              </w:rPr>
            </w:pPr>
            <w:r w:rsidRPr="00021EF0">
              <w:rPr>
                <w:color w:val="000000"/>
              </w:rPr>
              <w:t>50000</w:t>
            </w:r>
          </w:p>
        </w:tc>
        <w:tc>
          <w:tcPr>
            <w:tcW w:w="1171" w:type="pct"/>
            <w:tcBorders>
              <w:top w:val="nil"/>
              <w:left w:val="nil"/>
              <w:bottom w:val="single" w:sz="4" w:space="0" w:color="auto"/>
              <w:right w:val="single" w:sz="4" w:space="0" w:color="auto"/>
            </w:tcBorders>
            <w:shd w:val="clear" w:color="auto" w:fill="auto"/>
            <w:noWrap/>
            <w:vAlign w:val="center"/>
            <w:hideMark/>
          </w:tcPr>
          <w:p w14:paraId="43F960AB" w14:textId="77777777" w:rsidR="007175D4" w:rsidRPr="00021EF0" w:rsidRDefault="007175D4"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vAlign w:val="center"/>
            <w:hideMark/>
          </w:tcPr>
          <w:p w14:paraId="4AAB2E92" w14:textId="1247BD09" w:rsidR="007175D4" w:rsidRPr="00021EF0" w:rsidRDefault="00896E5F" w:rsidP="00B74FEA">
            <w:pPr>
              <w:ind w:firstLine="0"/>
              <w:jc w:val="center"/>
              <w:rPr>
                <w:color w:val="000000"/>
              </w:rPr>
            </w:pPr>
            <w:r>
              <w:rPr>
                <w:color w:val="000000"/>
              </w:rPr>
              <w:t>3</w:t>
            </w:r>
          </w:p>
        </w:tc>
      </w:tr>
      <w:tr w:rsidR="007175D4" w:rsidRPr="00021EF0" w14:paraId="7318B0B9" w14:textId="77777777" w:rsidTr="00997F0F">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2AB2F10" w14:textId="77777777" w:rsidR="007175D4" w:rsidRPr="00021EF0" w:rsidRDefault="007175D4" w:rsidP="00B74FEA">
            <w:pPr>
              <w:ind w:firstLine="0"/>
              <w:jc w:val="center"/>
              <w:rPr>
                <w:color w:val="000000"/>
              </w:rPr>
            </w:pPr>
            <w:r w:rsidRPr="00021EF0">
              <w:rPr>
                <w:color w:val="000000"/>
              </w:rPr>
              <w:t>11</w:t>
            </w:r>
          </w:p>
        </w:tc>
        <w:tc>
          <w:tcPr>
            <w:tcW w:w="815" w:type="pct"/>
            <w:tcBorders>
              <w:top w:val="nil"/>
              <w:left w:val="nil"/>
              <w:bottom w:val="single" w:sz="4" w:space="0" w:color="auto"/>
              <w:right w:val="single" w:sz="4" w:space="0" w:color="auto"/>
            </w:tcBorders>
            <w:shd w:val="clear" w:color="auto" w:fill="auto"/>
            <w:vAlign w:val="center"/>
            <w:hideMark/>
          </w:tcPr>
          <w:p w14:paraId="2C3961CA" w14:textId="77777777" w:rsidR="007175D4" w:rsidRPr="00021EF0" w:rsidRDefault="007175D4" w:rsidP="00B74FEA">
            <w:pPr>
              <w:ind w:firstLine="0"/>
              <w:jc w:val="left"/>
              <w:rPr>
                <w:color w:val="000000"/>
              </w:rPr>
            </w:pPr>
            <w:r w:rsidRPr="00021EF0">
              <w:rPr>
                <w:color w:val="000000"/>
              </w:rPr>
              <w:t>Религиозное использование</w:t>
            </w:r>
          </w:p>
        </w:tc>
        <w:tc>
          <w:tcPr>
            <w:tcW w:w="527" w:type="pct"/>
            <w:tcBorders>
              <w:top w:val="nil"/>
              <w:left w:val="nil"/>
              <w:bottom w:val="single" w:sz="4" w:space="0" w:color="auto"/>
              <w:right w:val="single" w:sz="4" w:space="0" w:color="auto"/>
            </w:tcBorders>
            <w:shd w:val="clear" w:color="auto" w:fill="auto"/>
            <w:vAlign w:val="center"/>
            <w:hideMark/>
          </w:tcPr>
          <w:p w14:paraId="3069484B" w14:textId="77777777" w:rsidR="007175D4" w:rsidRPr="00021EF0" w:rsidRDefault="007175D4" w:rsidP="00B74FEA">
            <w:pPr>
              <w:ind w:firstLine="0"/>
              <w:jc w:val="center"/>
              <w:rPr>
                <w:color w:val="000000"/>
              </w:rPr>
            </w:pPr>
            <w:r w:rsidRPr="00021EF0">
              <w:rPr>
                <w:color w:val="000000"/>
              </w:rPr>
              <w:t xml:space="preserve"> 3.7</w:t>
            </w:r>
          </w:p>
        </w:tc>
        <w:tc>
          <w:tcPr>
            <w:tcW w:w="576" w:type="pct"/>
            <w:tcBorders>
              <w:top w:val="nil"/>
              <w:left w:val="nil"/>
              <w:bottom w:val="single" w:sz="4" w:space="0" w:color="auto"/>
              <w:right w:val="single" w:sz="4" w:space="0" w:color="auto"/>
            </w:tcBorders>
            <w:shd w:val="clear" w:color="auto" w:fill="auto"/>
            <w:noWrap/>
            <w:vAlign w:val="center"/>
            <w:hideMark/>
          </w:tcPr>
          <w:p w14:paraId="52072AC7" w14:textId="77777777" w:rsidR="007175D4" w:rsidRPr="00021EF0" w:rsidRDefault="007175D4" w:rsidP="00B74FEA">
            <w:pPr>
              <w:ind w:firstLine="0"/>
              <w:jc w:val="center"/>
              <w:rPr>
                <w:color w:val="000000"/>
              </w:rPr>
            </w:pPr>
            <w:r w:rsidRPr="00021EF0">
              <w:rPr>
                <w:color w:val="000000"/>
              </w:rPr>
              <w:t>300</w:t>
            </w:r>
          </w:p>
        </w:tc>
        <w:tc>
          <w:tcPr>
            <w:tcW w:w="527" w:type="pct"/>
            <w:tcBorders>
              <w:top w:val="nil"/>
              <w:left w:val="nil"/>
              <w:bottom w:val="single" w:sz="4" w:space="0" w:color="auto"/>
              <w:right w:val="single" w:sz="4" w:space="0" w:color="auto"/>
            </w:tcBorders>
            <w:shd w:val="clear" w:color="auto" w:fill="auto"/>
            <w:noWrap/>
            <w:vAlign w:val="center"/>
            <w:hideMark/>
          </w:tcPr>
          <w:p w14:paraId="780103B5" w14:textId="77777777" w:rsidR="007175D4" w:rsidRPr="00021EF0" w:rsidRDefault="007175D4" w:rsidP="00B74FEA">
            <w:pPr>
              <w:ind w:firstLine="0"/>
              <w:jc w:val="center"/>
              <w:rPr>
                <w:color w:val="000000"/>
              </w:rPr>
            </w:pPr>
            <w:r w:rsidRPr="00021EF0">
              <w:rPr>
                <w:color w:val="000000"/>
              </w:rPr>
              <w:t>10000</w:t>
            </w:r>
          </w:p>
        </w:tc>
        <w:tc>
          <w:tcPr>
            <w:tcW w:w="1171" w:type="pct"/>
            <w:tcBorders>
              <w:top w:val="nil"/>
              <w:left w:val="nil"/>
              <w:bottom w:val="single" w:sz="4" w:space="0" w:color="auto"/>
              <w:right w:val="single" w:sz="4" w:space="0" w:color="auto"/>
            </w:tcBorders>
            <w:shd w:val="clear" w:color="auto" w:fill="auto"/>
            <w:noWrap/>
            <w:vAlign w:val="center"/>
            <w:hideMark/>
          </w:tcPr>
          <w:p w14:paraId="59F83AC7" w14:textId="77777777" w:rsidR="007175D4" w:rsidRPr="00021EF0" w:rsidRDefault="007175D4"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vAlign w:val="center"/>
            <w:hideMark/>
          </w:tcPr>
          <w:p w14:paraId="7C1CACA8" w14:textId="5CBF45D4" w:rsidR="007175D4" w:rsidRPr="00021EF0" w:rsidRDefault="00896E5F" w:rsidP="00B74FEA">
            <w:pPr>
              <w:ind w:firstLine="0"/>
              <w:jc w:val="center"/>
              <w:rPr>
                <w:color w:val="000000"/>
              </w:rPr>
            </w:pPr>
            <w:r>
              <w:rPr>
                <w:color w:val="000000"/>
              </w:rPr>
              <w:t>3</w:t>
            </w:r>
          </w:p>
        </w:tc>
      </w:tr>
      <w:tr w:rsidR="00F85A75" w:rsidRPr="00021EF0" w14:paraId="150794EB" w14:textId="77777777" w:rsidTr="00F85A75">
        <w:trPr>
          <w:trHeight w:val="900"/>
        </w:trPr>
        <w:tc>
          <w:tcPr>
            <w:tcW w:w="181" w:type="pct"/>
            <w:tcBorders>
              <w:top w:val="nil"/>
              <w:left w:val="single" w:sz="4" w:space="0" w:color="auto"/>
              <w:bottom w:val="single" w:sz="4" w:space="0" w:color="auto"/>
              <w:right w:val="single" w:sz="4" w:space="0" w:color="auto"/>
            </w:tcBorders>
            <w:shd w:val="clear" w:color="auto" w:fill="auto"/>
            <w:noWrap/>
            <w:vAlign w:val="center"/>
          </w:tcPr>
          <w:p w14:paraId="379689E9" w14:textId="30CDCB96" w:rsidR="00F85A75" w:rsidRPr="00021EF0" w:rsidRDefault="00F85A75" w:rsidP="00B74FEA">
            <w:pPr>
              <w:ind w:firstLine="0"/>
              <w:jc w:val="center"/>
              <w:rPr>
                <w:color w:val="000000"/>
              </w:rPr>
            </w:pPr>
            <w:r w:rsidRPr="00021EF0">
              <w:rPr>
                <w:color w:val="000000"/>
              </w:rPr>
              <w:t>12</w:t>
            </w:r>
          </w:p>
        </w:tc>
        <w:tc>
          <w:tcPr>
            <w:tcW w:w="815" w:type="pct"/>
            <w:tcBorders>
              <w:top w:val="nil"/>
              <w:left w:val="nil"/>
              <w:bottom w:val="single" w:sz="4" w:space="0" w:color="auto"/>
              <w:right w:val="single" w:sz="4" w:space="0" w:color="auto"/>
            </w:tcBorders>
            <w:shd w:val="clear" w:color="auto" w:fill="auto"/>
            <w:vAlign w:val="center"/>
          </w:tcPr>
          <w:p w14:paraId="25358956" w14:textId="5C1BC7D3" w:rsidR="00F85A75" w:rsidRPr="00021EF0" w:rsidRDefault="00F85A75" w:rsidP="00B74FEA">
            <w:pPr>
              <w:ind w:firstLine="0"/>
              <w:jc w:val="left"/>
              <w:rPr>
                <w:color w:val="000000"/>
              </w:rPr>
            </w:pPr>
            <w:r w:rsidRPr="00021EF0">
              <w:rPr>
                <w:color w:val="000000"/>
              </w:rPr>
              <w:t>Связь</w:t>
            </w:r>
          </w:p>
        </w:tc>
        <w:tc>
          <w:tcPr>
            <w:tcW w:w="527" w:type="pct"/>
            <w:tcBorders>
              <w:top w:val="nil"/>
              <w:left w:val="nil"/>
              <w:bottom w:val="single" w:sz="4" w:space="0" w:color="auto"/>
              <w:right w:val="single" w:sz="4" w:space="0" w:color="auto"/>
            </w:tcBorders>
            <w:shd w:val="clear" w:color="auto" w:fill="auto"/>
            <w:vAlign w:val="center"/>
          </w:tcPr>
          <w:p w14:paraId="11E26BFB" w14:textId="6C2C7F36" w:rsidR="00F85A75" w:rsidRPr="00021EF0" w:rsidRDefault="00F85A75" w:rsidP="00B74FEA">
            <w:pPr>
              <w:ind w:firstLine="0"/>
              <w:jc w:val="center"/>
              <w:rPr>
                <w:color w:val="000000"/>
              </w:rPr>
            </w:pPr>
            <w:r w:rsidRPr="00021EF0">
              <w:rPr>
                <w:color w:val="000000"/>
              </w:rPr>
              <w:t>6.8</w:t>
            </w:r>
          </w:p>
        </w:tc>
        <w:tc>
          <w:tcPr>
            <w:tcW w:w="3477" w:type="pct"/>
            <w:gridSpan w:val="4"/>
            <w:tcBorders>
              <w:top w:val="nil"/>
              <w:left w:val="nil"/>
              <w:bottom w:val="single" w:sz="4" w:space="0" w:color="auto"/>
              <w:right w:val="single" w:sz="8" w:space="0" w:color="auto"/>
            </w:tcBorders>
            <w:shd w:val="clear" w:color="auto" w:fill="auto"/>
            <w:noWrap/>
            <w:vAlign w:val="center"/>
          </w:tcPr>
          <w:p w14:paraId="326347A8" w14:textId="77777777" w:rsidR="00F85A75" w:rsidRPr="00021EF0" w:rsidRDefault="00F85A75" w:rsidP="00B74FEA">
            <w:pPr>
              <w:ind w:firstLine="0"/>
              <w:jc w:val="center"/>
              <w:rPr>
                <w:color w:val="000000"/>
              </w:rPr>
            </w:pPr>
            <w:r w:rsidRPr="00021EF0">
              <w:rPr>
                <w:color w:val="000000"/>
              </w:rPr>
              <w:t>Не подлежит установлению</w:t>
            </w:r>
          </w:p>
          <w:p w14:paraId="7E5EC70F" w14:textId="25C0C62F" w:rsidR="00F85A75" w:rsidRPr="00021EF0" w:rsidRDefault="00F85A75" w:rsidP="00F85A75">
            <w:pPr>
              <w:ind w:firstLine="0"/>
              <w:rPr>
                <w:color w:val="000000"/>
              </w:rPr>
            </w:pPr>
          </w:p>
        </w:tc>
      </w:tr>
      <w:tr w:rsidR="007175D4" w:rsidRPr="00021EF0" w14:paraId="7981093B" w14:textId="77777777" w:rsidTr="00997F0F">
        <w:trPr>
          <w:trHeight w:val="9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540A79D" w14:textId="676DBCFE" w:rsidR="007175D4" w:rsidRPr="00021EF0" w:rsidRDefault="007175D4" w:rsidP="00B74FEA">
            <w:pPr>
              <w:ind w:firstLine="0"/>
              <w:jc w:val="center"/>
              <w:rPr>
                <w:color w:val="000000"/>
              </w:rPr>
            </w:pPr>
            <w:r w:rsidRPr="00021EF0">
              <w:rPr>
                <w:color w:val="000000"/>
              </w:rPr>
              <w:lastRenderedPageBreak/>
              <w:t>1</w:t>
            </w:r>
            <w:r w:rsidR="00F85A75" w:rsidRPr="00021EF0">
              <w:rPr>
                <w:color w:val="000000"/>
              </w:rPr>
              <w:t>3</w:t>
            </w:r>
          </w:p>
        </w:tc>
        <w:tc>
          <w:tcPr>
            <w:tcW w:w="815" w:type="pct"/>
            <w:tcBorders>
              <w:top w:val="nil"/>
              <w:left w:val="nil"/>
              <w:bottom w:val="single" w:sz="4" w:space="0" w:color="auto"/>
              <w:right w:val="single" w:sz="4" w:space="0" w:color="auto"/>
            </w:tcBorders>
            <w:shd w:val="clear" w:color="auto" w:fill="auto"/>
            <w:vAlign w:val="center"/>
            <w:hideMark/>
          </w:tcPr>
          <w:p w14:paraId="6C6AF5FE" w14:textId="77777777" w:rsidR="007175D4" w:rsidRPr="00021EF0" w:rsidRDefault="007175D4" w:rsidP="00B74FEA">
            <w:pPr>
              <w:ind w:firstLine="0"/>
              <w:jc w:val="left"/>
              <w:rPr>
                <w:color w:val="000000"/>
              </w:rPr>
            </w:pPr>
            <w:r w:rsidRPr="00021EF0">
              <w:rPr>
                <w:color w:val="000000"/>
              </w:rPr>
              <w:t>Амбулаторное ветеринарное обслуживание</w:t>
            </w:r>
          </w:p>
        </w:tc>
        <w:tc>
          <w:tcPr>
            <w:tcW w:w="527" w:type="pct"/>
            <w:tcBorders>
              <w:top w:val="nil"/>
              <w:left w:val="nil"/>
              <w:bottom w:val="single" w:sz="4" w:space="0" w:color="auto"/>
              <w:right w:val="single" w:sz="4" w:space="0" w:color="auto"/>
            </w:tcBorders>
            <w:shd w:val="clear" w:color="auto" w:fill="auto"/>
            <w:vAlign w:val="center"/>
            <w:hideMark/>
          </w:tcPr>
          <w:p w14:paraId="5E6C07CF" w14:textId="77777777" w:rsidR="007175D4" w:rsidRPr="00021EF0" w:rsidRDefault="007175D4" w:rsidP="00B74FEA">
            <w:pPr>
              <w:ind w:firstLine="0"/>
              <w:jc w:val="center"/>
              <w:rPr>
                <w:color w:val="000000"/>
              </w:rPr>
            </w:pPr>
            <w:r w:rsidRPr="00021EF0">
              <w:rPr>
                <w:color w:val="000000"/>
              </w:rPr>
              <w:t xml:space="preserve"> 3.10.1</w:t>
            </w:r>
          </w:p>
        </w:tc>
        <w:tc>
          <w:tcPr>
            <w:tcW w:w="576" w:type="pct"/>
            <w:tcBorders>
              <w:top w:val="nil"/>
              <w:left w:val="nil"/>
              <w:bottom w:val="single" w:sz="4" w:space="0" w:color="auto"/>
              <w:right w:val="single" w:sz="4" w:space="0" w:color="auto"/>
            </w:tcBorders>
            <w:shd w:val="clear" w:color="auto" w:fill="auto"/>
            <w:noWrap/>
            <w:vAlign w:val="center"/>
            <w:hideMark/>
          </w:tcPr>
          <w:p w14:paraId="717477AC" w14:textId="77777777" w:rsidR="007175D4" w:rsidRPr="00021EF0" w:rsidRDefault="007175D4" w:rsidP="00B74FEA">
            <w:pPr>
              <w:ind w:firstLine="0"/>
              <w:jc w:val="center"/>
              <w:rPr>
                <w:color w:val="000000"/>
              </w:rPr>
            </w:pPr>
            <w:r w:rsidRPr="00021EF0">
              <w:rPr>
                <w:color w:val="000000"/>
              </w:rPr>
              <w:t>800</w:t>
            </w:r>
          </w:p>
        </w:tc>
        <w:tc>
          <w:tcPr>
            <w:tcW w:w="527" w:type="pct"/>
            <w:tcBorders>
              <w:top w:val="nil"/>
              <w:left w:val="nil"/>
              <w:bottom w:val="single" w:sz="4" w:space="0" w:color="auto"/>
              <w:right w:val="single" w:sz="4" w:space="0" w:color="auto"/>
            </w:tcBorders>
            <w:shd w:val="clear" w:color="auto" w:fill="auto"/>
            <w:noWrap/>
            <w:vAlign w:val="center"/>
            <w:hideMark/>
          </w:tcPr>
          <w:p w14:paraId="1C1FFBC5" w14:textId="77777777" w:rsidR="007175D4" w:rsidRPr="00021EF0" w:rsidRDefault="007175D4" w:rsidP="00B74FEA">
            <w:pPr>
              <w:ind w:firstLine="0"/>
              <w:jc w:val="center"/>
              <w:rPr>
                <w:color w:val="000000"/>
              </w:rPr>
            </w:pPr>
            <w:r w:rsidRPr="00021EF0">
              <w:rPr>
                <w:color w:val="000000"/>
              </w:rPr>
              <w:t>3000</w:t>
            </w:r>
          </w:p>
        </w:tc>
        <w:tc>
          <w:tcPr>
            <w:tcW w:w="1171" w:type="pct"/>
            <w:tcBorders>
              <w:top w:val="nil"/>
              <w:left w:val="nil"/>
              <w:bottom w:val="single" w:sz="4" w:space="0" w:color="auto"/>
              <w:right w:val="single" w:sz="4" w:space="0" w:color="auto"/>
            </w:tcBorders>
            <w:shd w:val="clear" w:color="auto" w:fill="auto"/>
            <w:noWrap/>
            <w:vAlign w:val="center"/>
            <w:hideMark/>
          </w:tcPr>
          <w:p w14:paraId="120A78D4" w14:textId="77777777" w:rsidR="007175D4" w:rsidRPr="00021EF0" w:rsidRDefault="007175D4"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vAlign w:val="center"/>
            <w:hideMark/>
          </w:tcPr>
          <w:p w14:paraId="03A20406" w14:textId="106B3ECA" w:rsidR="007175D4" w:rsidRPr="00021EF0" w:rsidRDefault="00896E5F" w:rsidP="00B74FEA">
            <w:pPr>
              <w:ind w:firstLine="0"/>
              <w:jc w:val="center"/>
              <w:rPr>
                <w:color w:val="000000"/>
              </w:rPr>
            </w:pPr>
            <w:r>
              <w:rPr>
                <w:color w:val="000000"/>
              </w:rPr>
              <w:t>3</w:t>
            </w:r>
          </w:p>
        </w:tc>
      </w:tr>
      <w:tr w:rsidR="007175D4" w:rsidRPr="00021EF0" w14:paraId="65DD4C94" w14:textId="77777777" w:rsidTr="00997F0F">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64C1F55" w14:textId="0C93766C" w:rsidR="007175D4" w:rsidRPr="00021EF0" w:rsidRDefault="007175D4" w:rsidP="00F85A75">
            <w:pPr>
              <w:ind w:firstLine="0"/>
              <w:jc w:val="center"/>
              <w:rPr>
                <w:color w:val="000000"/>
              </w:rPr>
            </w:pPr>
            <w:r w:rsidRPr="00021EF0">
              <w:rPr>
                <w:color w:val="000000"/>
              </w:rPr>
              <w:t>1</w:t>
            </w:r>
            <w:r w:rsidR="00F85A75" w:rsidRPr="00021EF0">
              <w:rPr>
                <w:color w:val="000000"/>
              </w:rPr>
              <w:t>4</w:t>
            </w:r>
          </w:p>
        </w:tc>
        <w:tc>
          <w:tcPr>
            <w:tcW w:w="815" w:type="pct"/>
            <w:tcBorders>
              <w:top w:val="nil"/>
              <w:left w:val="nil"/>
              <w:bottom w:val="single" w:sz="4" w:space="0" w:color="auto"/>
              <w:right w:val="single" w:sz="4" w:space="0" w:color="auto"/>
            </w:tcBorders>
            <w:shd w:val="clear" w:color="auto" w:fill="auto"/>
            <w:vAlign w:val="center"/>
            <w:hideMark/>
          </w:tcPr>
          <w:p w14:paraId="115AE64F" w14:textId="77777777" w:rsidR="007175D4" w:rsidRPr="00021EF0" w:rsidRDefault="007175D4" w:rsidP="00B74FEA">
            <w:pPr>
              <w:ind w:firstLine="0"/>
              <w:jc w:val="left"/>
              <w:rPr>
                <w:color w:val="000000"/>
              </w:rPr>
            </w:pPr>
            <w:r w:rsidRPr="00021EF0">
              <w:rPr>
                <w:color w:val="000000"/>
              </w:rPr>
              <w:t>Предпринимательство</w:t>
            </w:r>
          </w:p>
        </w:tc>
        <w:tc>
          <w:tcPr>
            <w:tcW w:w="527" w:type="pct"/>
            <w:tcBorders>
              <w:top w:val="nil"/>
              <w:left w:val="nil"/>
              <w:bottom w:val="single" w:sz="4" w:space="0" w:color="auto"/>
              <w:right w:val="single" w:sz="4" w:space="0" w:color="auto"/>
            </w:tcBorders>
            <w:shd w:val="clear" w:color="auto" w:fill="auto"/>
            <w:vAlign w:val="center"/>
            <w:hideMark/>
          </w:tcPr>
          <w:p w14:paraId="674223C9" w14:textId="77777777" w:rsidR="007175D4" w:rsidRPr="00021EF0" w:rsidRDefault="007175D4" w:rsidP="00B74FEA">
            <w:pPr>
              <w:ind w:firstLine="0"/>
              <w:jc w:val="center"/>
              <w:rPr>
                <w:color w:val="000000"/>
              </w:rPr>
            </w:pPr>
            <w:r w:rsidRPr="00021EF0">
              <w:rPr>
                <w:color w:val="000000"/>
              </w:rPr>
              <w:t>4.0</w:t>
            </w:r>
          </w:p>
        </w:tc>
        <w:tc>
          <w:tcPr>
            <w:tcW w:w="576" w:type="pct"/>
            <w:tcBorders>
              <w:top w:val="nil"/>
              <w:left w:val="nil"/>
              <w:bottom w:val="single" w:sz="4" w:space="0" w:color="auto"/>
              <w:right w:val="single" w:sz="4" w:space="0" w:color="auto"/>
            </w:tcBorders>
            <w:shd w:val="clear" w:color="auto" w:fill="auto"/>
            <w:noWrap/>
            <w:vAlign w:val="center"/>
            <w:hideMark/>
          </w:tcPr>
          <w:p w14:paraId="6F63D3F9" w14:textId="77777777" w:rsidR="007175D4" w:rsidRPr="00021EF0" w:rsidRDefault="007175D4" w:rsidP="00B74FEA">
            <w:pPr>
              <w:ind w:firstLine="0"/>
              <w:jc w:val="center"/>
              <w:rPr>
                <w:color w:val="000000"/>
              </w:rPr>
            </w:pPr>
            <w:r w:rsidRPr="00021EF0">
              <w:rPr>
                <w:color w:val="000000"/>
              </w:rPr>
              <w:t>200</w:t>
            </w:r>
          </w:p>
        </w:tc>
        <w:tc>
          <w:tcPr>
            <w:tcW w:w="527" w:type="pct"/>
            <w:tcBorders>
              <w:top w:val="nil"/>
              <w:left w:val="nil"/>
              <w:bottom w:val="single" w:sz="4" w:space="0" w:color="auto"/>
              <w:right w:val="single" w:sz="4" w:space="0" w:color="auto"/>
            </w:tcBorders>
            <w:shd w:val="clear" w:color="auto" w:fill="auto"/>
            <w:noWrap/>
            <w:vAlign w:val="center"/>
            <w:hideMark/>
          </w:tcPr>
          <w:p w14:paraId="63C7DE42" w14:textId="77777777" w:rsidR="007175D4" w:rsidRPr="00021EF0" w:rsidRDefault="007175D4" w:rsidP="00B74FEA">
            <w:pPr>
              <w:ind w:firstLine="0"/>
              <w:jc w:val="center"/>
              <w:rPr>
                <w:color w:val="000000"/>
              </w:rPr>
            </w:pPr>
            <w:r w:rsidRPr="00021EF0">
              <w:rPr>
                <w:color w:val="000000"/>
              </w:rPr>
              <w:t>250000</w:t>
            </w:r>
          </w:p>
        </w:tc>
        <w:tc>
          <w:tcPr>
            <w:tcW w:w="1171" w:type="pct"/>
            <w:tcBorders>
              <w:top w:val="nil"/>
              <w:left w:val="nil"/>
              <w:bottom w:val="single" w:sz="4" w:space="0" w:color="auto"/>
              <w:right w:val="single" w:sz="4" w:space="0" w:color="auto"/>
            </w:tcBorders>
            <w:shd w:val="clear" w:color="auto" w:fill="auto"/>
            <w:noWrap/>
            <w:vAlign w:val="center"/>
            <w:hideMark/>
          </w:tcPr>
          <w:p w14:paraId="05A66BE9" w14:textId="77777777" w:rsidR="007175D4" w:rsidRPr="00021EF0" w:rsidRDefault="007175D4"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vAlign w:val="center"/>
            <w:hideMark/>
          </w:tcPr>
          <w:p w14:paraId="30CDE52A" w14:textId="315AD414" w:rsidR="007175D4" w:rsidRPr="00021EF0" w:rsidRDefault="00896E5F" w:rsidP="00B74FEA">
            <w:pPr>
              <w:ind w:firstLine="0"/>
              <w:jc w:val="center"/>
              <w:rPr>
                <w:color w:val="000000"/>
              </w:rPr>
            </w:pPr>
            <w:r>
              <w:rPr>
                <w:color w:val="000000"/>
              </w:rPr>
              <w:t>3</w:t>
            </w:r>
          </w:p>
        </w:tc>
      </w:tr>
      <w:tr w:rsidR="007175D4" w:rsidRPr="00021EF0" w14:paraId="6318C681" w14:textId="77777777" w:rsidTr="00997F0F">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5CFBF2D" w14:textId="03FB701B" w:rsidR="007175D4" w:rsidRPr="00021EF0" w:rsidRDefault="007175D4" w:rsidP="00F85A75">
            <w:pPr>
              <w:ind w:firstLine="0"/>
              <w:jc w:val="center"/>
              <w:rPr>
                <w:color w:val="000000"/>
              </w:rPr>
            </w:pPr>
            <w:r w:rsidRPr="00021EF0">
              <w:rPr>
                <w:color w:val="000000"/>
              </w:rPr>
              <w:t>1</w:t>
            </w:r>
            <w:r w:rsidR="00F85A75" w:rsidRPr="00021EF0">
              <w:rPr>
                <w:color w:val="000000"/>
              </w:rPr>
              <w:t>5</w:t>
            </w:r>
          </w:p>
        </w:tc>
        <w:tc>
          <w:tcPr>
            <w:tcW w:w="815" w:type="pct"/>
            <w:tcBorders>
              <w:top w:val="nil"/>
              <w:left w:val="nil"/>
              <w:bottom w:val="single" w:sz="4" w:space="0" w:color="auto"/>
              <w:right w:val="single" w:sz="4" w:space="0" w:color="auto"/>
            </w:tcBorders>
            <w:shd w:val="clear" w:color="auto" w:fill="auto"/>
            <w:vAlign w:val="center"/>
            <w:hideMark/>
          </w:tcPr>
          <w:p w14:paraId="3DE61364" w14:textId="77777777" w:rsidR="007175D4" w:rsidRPr="00021EF0" w:rsidRDefault="007175D4" w:rsidP="00B74FEA">
            <w:pPr>
              <w:ind w:firstLine="0"/>
              <w:jc w:val="left"/>
              <w:rPr>
                <w:color w:val="000000"/>
              </w:rPr>
            </w:pPr>
            <w:r w:rsidRPr="00021EF0">
              <w:rPr>
                <w:color w:val="000000"/>
              </w:rPr>
              <w:t>Деловое управление</w:t>
            </w:r>
          </w:p>
        </w:tc>
        <w:tc>
          <w:tcPr>
            <w:tcW w:w="527" w:type="pct"/>
            <w:tcBorders>
              <w:top w:val="nil"/>
              <w:left w:val="nil"/>
              <w:bottom w:val="single" w:sz="4" w:space="0" w:color="auto"/>
              <w:right w:val="single" w:sz="4" w:space="0" w:color="auto"/>
            </w:tcBorders>
            <w:shd w:val="clear" w:color="auto" w:fill="auto"/>
            <w:vAlign w:val="center"/>
            <w:hideMark/>
          </w:tcPr>
          <w:p w14:paraId="3E82A856" w14:textId="77777777" w:rsidR="007175D4" w:rsidRPr="00021EF0" w:rsidRDefault="007175D4" w:rsidP="00B74FEA">
            <w:pPr>
              <w:ind w:firstLine="0"/>
              <w:jc w:val="center"/>
              <w:rPr>
                <w:color w:val="000000"/>
              </w:rPr>
            </w:pPr>
            <w:r w:rsidRPr="00021EF0">
              <w:rPr>
                <w:color w:val="000000"/>
              </w:rPr>
              <w:t>4.1</w:t>
            </w:r>
          </w:p>
        </w:tc>
        <w:tc>
          <w:tcPr>
            <w:tcW w:w="576" w:type="pct"/>
            <w:tcBorders>
              <w:top w:val="nil"/>
              <w:left w:val="nil"/>
              <w:bottom w:val="single" w:sz="4" w:space="0" w:color="auto"/>
              <w:right w:val="single" w:sz="4" w:space="0" w:color="auto"/>
            </w:tcBorders>
            <w:shd w:val="clear" w:color="auto" w:fill="auto"/>
            <w:noWrap/>
            <w:vAlign w:val="center"/>
            <w:hideMark/>
          </w:tcPr>
          <w:p w14:paraId="3580D03F" w14:textId="77777777" w:rsidR="007175D4" w:rsidRPr="00021EF0" w:rsidRDefault="007175D4" w:rsidP="00B74FEA">
            <w:pPr>
              <w:ind w:firstLine="0"/>
              <w:jc w:val="center"/>
              <w:rPr>
                <w:color w:val="000000"/>
              </w:rPr>
            </w:pPr>
            <w:r w:rsidRPr="00021EF0">
              <w:rPr>
                <w:color w:val="000000"/>
              </w:rPr>
              <w:t>500</w:t>
            </w:r>
          </w:p>
        </w:tc>
        <w:tc>
          <w:tcPr>
            <w:tcW w:w="527" w:type="pct"/>
            <w:tcBorders>
              <w:top w:val="nil"/>
              <w:left w:val="nil"/>
              <w:bottom w:val="single" w:sz="4" w:space="0" w:color="auto"/>
              <w:right w:val="single" w:sz="4" w:space="0" w:color="auto"/>
            </w:tcBorders>
            <w:shd w:val="clear" w:color="auto" w:fill="auto"/>
            <w:noWrap/>
            <w:vAlign w:val="center"/>
            <w:hideMark/>
          </w:tcPr>
          <w:p w14:paraId="29C1D508" w14:textId="77777777" w:rsidR="007175D4" w:rsidRPr="00021EF0" w:rsidRDefault="007175D4" w:rsidP="00B74FEA">
            <w:pPr>
              <w:ind w:firstLine="0"/>
              <w:jc w:val="center"/>
              <w:rPr>
                <w:color w:val="000000"/>
              </w:rPr>
            </w:pPr>
            <w:r w:rsidRPr="00021EF0">
              <w:rPr>
                <w:color w:val="000000"/>
              </w:rPr>
              <w:t>150000</w:t>
            </w:r>
          </w:p>
        </w:tc>
        <w:tc>
          <w:tcPr>
            <w:tcW w:w="1171" w:type="pct"/>
            <w:tcBorders>
              <w:top w:val="nil"/>
              <w:left w:val="nil"/>
              <w:bottom w:val="single" w:sz="4" w:space="0" w:color="auto"/>
              <w:right w:val="single" w:sz="4" w:space="0" w:color="auto"/>
            </w:tcBorders>
            <w:shd w:val="clear" w:color="auto" w:fill="auto"/>
            <w:noWrap/>
            <w:vAlign w:val="center"/>
            <w:hideMark/>
          </w:tcPr>
          <w:p w14:paraId="0C166D13" w14:textId="77777777" w:rsidR="007175D4" w:rsidRPr="00021EF0" w:rsidRDefault="007175D4"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vAlign w:val="center"/>
            <w:hideMark/>
          </w:tcPr>
          <w:p w14:paraId="1E7E01D3" w14:textId="41119231" w:rsidR="007175D4" w:rsidRPr="00021EF0" w:rsidRDefault="00896E5F" w:rsidP="00B74FEA">
            <w:pPr>
              <w:ind w:firstLine="0"/>
              <w:jc w:val="center"/>
              <w:rPr>
                <w:color w:val="000000"/>
              </w:rPr>
            </w:pPr>
            <w:r>
              <w:rPr>
                <w:color w:val="000000"/>
              </w:rPr>
              <w:t>3</w:t>
            </w:r>
          </w:p>
        </w:tc>
      </w:tr>
      <w:tr w:rsidR="007175D4" w:rsidRPr="00021EF0" w14:paraId="2BD47B7D" w14:textId="77777777" w:rsidTr="00997F0F">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8842E4F" w14:textId="3FB04909" w:rsidR="007175D4" w:rsidRPr="00021EF0" w:rsidRDefault="007175D4" w:rsidP="00F85A75">
            <w:pPr>
              <w:ind w:firstLine="0"/>
              <w:jc w:val="center"/>
              <w:rPr>
                <w:color w:val="000000"/>
              </w:rPr>
            </w:pPr>
            <w:r w:rsidRPr="00021EF0">
              <w:rPr>
                <w:color w:val="000000"/>
              </w:rPr>
              <w:t>1</w:t>
            </w:r>
            <w:r w:rsidR="00F85A75" w:rsidRPr="00021EF0">
              <w:rPr>
                <w:color w:val="000000"/>
              </w:rPr>
              <w:t>6</w:t>
            </w:r>
          </w:p>
        </w:tc>
        <w:tc>
          <w:tcPr>
            <w:tcW w:w="815" w:type="pct"/>
            <w:tcBorders>
              <w:top w:val="nil"/>
              <w:left w:val="nil"/>
              <w:bottom w:val="single" w:sz="4" w:space="0" w:color="auto"/>
              <w:right w:val="single" w:sz="4" w:space="0" w:color="auto"/>
            </w:tcBorders>
            <w:shd w:val="clear" w:color="auto" w:fill="auto"/>
            <w:vAlign w:val="center"/>
            <w:hideMark/>
          </w:tcPr>
          <w:p w14:paraId="11F178AD" w14:textId="77777777" w:rsidR="007175D4" w:rsidRPr="00021EF0" w:rsidRDefault="007175D4" w:rsidP="00B74FEA">
            <w:pPr>
              <w:ind w:firstLine="0"/>
              <w:jc w:val="left"/>
              <w:rPr>
                <w:color w:val="000000"/>
              </w:rPr>
            </w:pPr>
            <w:r w:rsidRPr="00021EF0">
              <w:rPr>
                <w:color w:val="000000"/>
              </w:rPr>
              <w:t>Рынки</w:t>
            </w:r>
          </w:p>
        </w:tc>
        <w:tc>
          <w:tcPr>
            <w:tcW w:w="527" w:type="pct"/>
            <w:tcBorders>
              <w:top w:val="nil"/>
              <w:left w:val="nil"/>
              <w:bottom w:val="single" w:sz="4" w:space="0" w:color="auto"/>
              <w:right w:val="single" w:sz="4" w:space="0" w:color="auto"/>
            </w:tcBorders>
            <w:shd w:val="clear" w:color="auto" w:fill="auto"/>
            <w:vAlign w:val="center"/>
            <w:hideMark/>
          </w:tcPr>
          <w:p w14:paraId="77AF2E81" w14:textId="77777777" w:rsidR="007175D4" w:rsidRPr="00021EF0" w:rsidRDefault="007175D4" w:rsidP="00B74FEA">
            <w:pPr>
              <w:ind w:firstLine="0"/>
              <w:jc w:val="center"/>
              <w:rPr>
                <w:color w:val="000000"/>
              </w:rPr>
            </w:pPr>
            <w:r w:rsidRPr="00021EF0">
              <w:rPr>
                <w:color w:val="000000"/>
              </w:rPr>
              <w:t>4.3</w:t>
            </w:r>
          </w:p>
        </w:tc>
        <w:tc>
          <w:tcPr>
            <w:tcW w:w="576" w:type="pct"/>
            <w:tcBorders>
              <w:top w:val="nil"/>
              <w:left w:val="nil"/>
              <w:bottom w:val="single" w:sz="4" w:space="0" w:color="auto"/>
              <w:right w:val="single" w:sz="4" w:space="0" w:color="auto"/>
            </w:tcBorders>
            <w:shd w:val="clear" w:color="auto" w:fill="auto"/>
            <w:noWrap/>
            <w:vAlign w:val="center"/>
            <w:hideMark/>
          </w:tcPr>
          <w:p w14:paraId="16980AC5" w14:textId="77777777" w:rsidR="007175D4" w:rsidRPr="00021EF0" w:rsidRDefault="007175D4" w:rsidP="00B74FEA">
            <w:pPr>
              <w:ind w:firstLine="0"/>
              <w:jc w:val="center"/>
              <w:rPr>
                <w:color w:val="000000"/>
              </w:rPr>
            </w:pPr>
            <w:r w:rsidRPr="00021EF0">
              <w:rPr>
                <w:color w:val="000000"/>
              </w:rPr>
              <w:t>1500</w:t>
            </w:r>
          </w:p>
        </w:tc>
        <w:tc>
          <w:tcPr>
            <w:tcW w:w="527" w:type="pct"/>
            <w:tcBorders>
              <w:top w:val="nil"/>
              <w:left w:val="nil"/>
              <w:bottom w:val="single" w:sz="4" w:space="0" w:color="auto"/>
              <w:right w:val="single" w:sz="4" w:space="0" w:color="auto"/>
            </w:tcBorders>
            <w:shd w:val="clear" w:color="auto" w:fill="auto"/>
            <w:noWrap/>
            <w:vAlign w:val="center"/>
            <w:hideMark/>
          </w:tcPr>
          <w:p w14:paraId="61E1DD70" w14:textId="77777777" w:rsidR="007175D4" w:rsidRPr="00021EF0" w:rsidRDefault="007175D4" w:rsidP="00B74FEA">
            <w:pPr>
              <w:ind w:firstLine="0"/>
              <w:jc w:val="center"/>
              <w:rPr>
                <w:color w:val="000000"/>
              </w:rPr>
            </w:pPr>
            <w:r w:rsidRPr="00021EF0">
              <w:rPr>
                <w:color w:val="000000"/>
              </w:rPr>
              <w:t>50000</w:t>
            </w:r>
          </w:p>
        </w:tc>
        <w:tc>
          <w:tcPr>
            <w:tcW w:w="1171" w:type="pct"/>
            <w:tcBorders>
              <w:top w:val="nil"/>
              <w:left w:val="nil"/>
              <w:bottom w:val="single" w:sz="4" w:space="0" w:color="auto"/>
              <w:right w:val="single" w:sz="4" w:space="0" w:color="auto"/>
            </w:tcBorders>
            <w:shd w:val="clear" w:color="auto" w:fill="auto"/>
            <w:noWrap/>
            <w:vAlign w:val="center"/>
            <w:hideMark/>
          </w:tcPr>
          <w:p w14:paraId="30F90288" w14:textId="77777777" w:rsidR="007175D4" w:rsidRPr="00021EF0" w:rsidRDefault="007175D4"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vAlign w:val="center"/>
            <w:hideMark/>
          </w:tcPr>
          <w:p w14:paraId="2A52214E" w14:textId="5FBADCD4" w:rsidR="007175D4" w:rsidRPr="00021EF0" w:rsidRDefault="00896E5F" w:rsidP="00B74FEA">
            <w:pPr>
              <w:ind w:firstLine="0"/>
              <w:jc w:val="center"/>
              <w:rPr>
                <w:color w:val="000000"/>
              </w:rPr>
            </w:pPr>
            <w:r>
              <w:rPr>
                <w:color w:val="000000"/>
              </w:rPr>
              <w:t>3</w:t>
            </w:r>
          </w:p>
        </w:tc>
      </w:tr>
      <w:tr w:rsidR="00896E5F" w:rsidRPr="00021EF0" w14:paraId="20E5737D" w14:textId="77777777" w:rsidTr="008023ED">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1922F33" w14:textId="2878E316" w:rsidR="00896E5F" w:rsidRPr="00021EF0" w:rsidRDefault="00896E5F" w:rsidP="00F85A75">
            <w:pPr>
              <w:ind w:firstLine="0"/>
              <w:jc w:val="center"/>
              <w:rPr>
                <w:color w:val="000000"/>
              </w:rPr>
            </w:pPr>
            <w:r w:rsidRPr="00021EF0">
              <w:rPr>
                <w:color w:val="000000"/>
              </w:rPr>
              <w:t>17</w:t>
            </w:r>
          </w:p>
        </w:tc>
        <w:tc>
          <w:tcPr>
            <w:tcW w:w="815" w:type="pct"/>
            <w:tcBorders>
              <w:top w:val="nil"/>
              <w:left w:val="nil"/>
              <w:bottom w:val="single" w:sz="4" w:space="0" w:color="auto"/>
              <w:right w:val="single" w:sz="4" w:space="0" w:color="auto"/>
            </w:tcBorders>
            <w:shd w:val="clear" w:color="auto" w:fill="auto"/>
            <w:vAlign w:val="center"/>
            <w:hideMark/>
          </w:tcPr>
          <w:p w14:paraId="30296144" w14:textId="77777777" w:rsidR="00896E5F" w:rsidRPr="00021EF0" w:rsidRDefault="00896E5F" w:rsidP="00B74FEA">
            <w:pPr>
              <w:ind w:firstLine="0"/>
              <w:jc w:val="left"/>
              <w:rPr>
                <w:color w:val="000000"/>
              </w:rPr>
            </w:pPr>
            <w:r w:rsidRPr="00021EF0">
              <w:rPr>
                <w:color w:val="000000"/>
              </w:rPr>
              <w:t>Магазины</w:t>
            </w:r>
          </w:p>
        </w:tc>
        <w:tc>
          <w:tcPr>
            <w:tcW w:w="527" w:type="pct"/>
            <w:tcBorders>
              <w:top w:val="nil"/>
              <w:left w:val="nil"/>
              <w:bottom w:val="single" w:sz="4" w:space="0" w:color="auto"/>
              <w:right w:val="single" w:sz="4" w:space="0" w:color="auto"/>
            </w:tcBorders>
            <w:shd w:val="clear" w:color="auto" w:fill="auto"/>
            <w:vAlign w:val="center"/>
            <w:hideMark/>
          </w:tcPr>
          <w:p w14:paraId="3E8527D9" w14:textId="77777777" w:rsidR="00896E5F" w:rsidRPr="00021EF0" w:rsidRDefault="00896E5F" w:rsidP="00B74FEA">
            <w:pPr>
              <w:ind w:firstLine="0"/>
              <w:jc w:val="center"/>
              <w:rPr>
                <w:color w:val="000000"/>
              </w:rPr>
            </w:pPr>
            <w:r w:rsidRPr="00021EF0">
              <w:rPr>
                <w:color w:val="000000"/>
              </w:rPr>
              <w:t>4.4</w:t>
            </w:r>
          </w:p>
        </w:tc>
        <w:tc>
          <w:tcPr>
            <w:tcW w:w="576" w:type="pct"/>
            <w:tcBorders>
              <w:top w:val="nil"/>
              <w:left w:val="nil"/>
              <w:bottom w:val="single" w:sz="4" w:space="0" w:color="auto"/>
              <w:right w:val="single" w:sz="4" w:space="0" w:color="auto"/>
            </w:tcBorders>
            <w:shd w:val="clear" w:color="auto" w:fill="auto"/>
            <w:noWrap/>
            <w:vAlign w:val="center"/>
            <w:hideMark/>
          </w:tcPr>
          <w:p w14:paraId="155687E0" w14:textId="77777777" w:rsidR="00896E5F" w:rsidRPr="00021EF0" w:rsidRDefault="00896E5F" w:rsidP="00B74FEA">
            <w:pPr>
              <w:ind w:firstLine="0"/>
              <w:jc w:val="center"/>
              <w:rPr>
                <w:color w:val="000000"/>
              </w:rPr>
            </w:pPr>
            <w:r w:rsidRPr="00021EF0">
              <w:rPr>
                <w:color w:val="000000"/>
              </w:rPr>
              <w:t>300</w:t>
            </w:r>
          </w:p>
        </w:tc>
        <w:tc>
          <w:tcPr>
            <w:tcW w:w="527" w:type="pct"/>
            <w:tcBorders>
              <w:top w:val="nil"/>
              <w:left w:val="nil"/>
              <w:bottom w:val="single" w:sz="4" w:space="0" w:color="auto"/>
              <w:right w:val="single" w:sz="4" w:space="0" w:color="auto"/>
            </w:tcBorders>
            <w:shd w:val="clear" w:color="auto" w:fill="auto"/>
            <w:noWrap/>
            <w:vAlign w:val="center"/>
            <w:hideMark/>
          </w:tcPr>
          <w:p w14:paraId="33A76043" w14:textId="77777777" w:rsidR="00896E5F" w:rsidRPr="00021EF0" w:rsidRDefault="00896E5F" w:rsidP="00B74FEA">
            <w:pPr>
              <w:ind w:firstLine="0"/>
              <w:jc w:val="center"/>
              <w:rPr>
                <w:color w:val="000000"/>
              </w:rPr>
            </w:pPr>
            <w:r w:rsidRPr="00021EF0">
              <w:rPr>
                <w:color w:val="000000"/>
              </w:rPr>
              <w:t>150000</w:t>
            </w:r>
          </w:p>
        </w:tc>
        <w:tc>
          <w:tcPr>
            <w:tcW w:w="1171" w:type="pct"/>
            <w:tcBorders>
              <w:top w:val="nil"/>
              <w:left w:val="nil"/>
              <w:bottom w:val="single" w:sz="4" w:space="0" w:color="auto"/>
              <w:right w:val="single" w:sz="4" w:space="0" w:color="auto"/>
            </w:tcBorders>
            <w:shd w:val="clear" w:color="auto" w:fill="auto"/>
            <w:noWrap/>
            <w:vAlign w:val="center"/>
            <w:hideMark/>
          </w:tcPr>
          <w:p w14:paraId="3724B38C" w14:textId="77777777" w:rsidR="00896E5F" w:rsidRPr="00021EF0" w:rsidRDefault="00896E5F"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hideMark/>
          </w:tcPr>
          <w:p w14:paraId="69CAB743" w14:textId="582DB560" w:rsidR="00896E5F" w:rsidRPr="00021EF0" w:rsidRDefault="00896E5F" w:rsidP="00B74FEA">
            <w:pPr>
              <w:ind w:firstLine="0"/>
              <w:jc w:val="center"/>
              <w:rPr>
                <w:color w:val="000000"/>
              </w:rPr>
            </w:pPr>
            <w:r w:rsidRPr="00BB74E1">
              <w:rPr>
                <w:color w:val="000000"/>
              </w:rPr>
              <w:t>3</w:t>
            </w:r>
          </w:p>
        </w:tc>
      </w:tr>
      <w:tr w:rsidR="00896E5F" w:rsidRPr="00021EF0" w14:paraId="1BC892FA" w14:textId="77777777" w:rsidTr="008023ED">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D8C3657" w14:textId="390F28CB" w:rsidR="00896E5F" w:rsidRPr="00021EF0" w:rsidRDefault="00896E5F" w:rsidP="00F85A75">
            <w:pPr>
              <w:ind w:firstLine="0"/>
              <w:jc w:val="center"/>
              <w:rPr>
                <w:color w:val="000000"/>
              </w:rPr>
            </w:pPr>
            <w:r w:rsidRPr="00021EF0">
              <w:rPr>
                <w:color w:val="000000"/>
              </w:rPr>
              <w:t>18</w:t>
            </w:r>
          </w:p>
        </w:tc>
        <w:tc>
          <w:tcPr>
            <w:tcW w:w="815" w:type="pct"/>
            <w:tcBorders>
              <w:top w:val="nil"/>
              <w:left w:val="nil"/>
              <w:bottom w:val="single" w:sz="4" w:space="0" w:color="auto"/>
              <w:right w:val="single" w:sz="4" w:space="0" w:color="auto"/>
            </w:tcBorders>
            <w:shd w:val="clear" w:color="auto" w:fill="auto"/>
            <w:vAlign w:val="center"/>
            <w:hideMark/>
          </w:tcPr>
          <w:p w14:paraId="270D565D" w14:textId="77777777" w:rsidR="00896E5F" w:rsidRPr="00021EF0" w:rsidRDefault="00896E5F" w:rsidP="00B74FEA">
            <w:pPr>
              <w:ind w:firstLine="0"/>
              <w:jc w:val="left"/>
              <w:rPr>
                <w:color w:val="000000"/>
              </w:rPr>
            </w:pPr>
            <w:r w:rsidRPr="00021EF0">
              <w:rPr>
                <w:color w:val="000000"/>
              </w:rPr>
              <w:t>Общественное питание</w:t>
            </w:r>
          </w:p>
        </w:tc>
        <w:tc>
          <w:tcPr>
            <w:tcW w:w="527" w:type="pct"/>
            <w:tcBorders>
              <w:top w:val="nil"/>
              <w:left w:val="nil"/>
              <w:bottom w:val="single" w:sz="4" w:space="0" w:color="auto"/>
              <w:right w:val="single" w:sz="4" w:space="0" w:color="auto"/>
            </w:tcBorders>
            <w:shd w:val="clear" w:color="auto" w:fill="auto"/>
            <w:vAlign w:val="center"/>
            <w:hideMark/>
          </w:tcPr>
          <w:p w14:paraId="45B6EE73" w14:textId="77777777" w:rsidR="00896E5F" w:rsidRPr="00021EF0" w:rsidRDefault="00896E5F" w:rsidP="00B74FEA">
            <w:pPr>
              <w:ind w:firstLine="0"/>
              <w:jc w:val="center"/>
              <w:rPr>
                <w:color w:val="000000"/>
              </w:rPr>
            </w:pPr>
            <w:r w:rsidRPr="00021EF0">
              <w:rPr>
                <w:color w:val="000000"/>
              </w:rPr>
              <w:t>4.6</w:t>
            </w:r>
          </w:p>
        </w:tc>
        <w:tc>
          <w:tcPr>
            <w:tcW w:w="576" w:type="pct"/>
            <w:tcBorders>
              <w:top w:val="nil"/>
              <w:left w:val="nil"/>
              <w:bottom w:val="single" w:sz="4" w:space="0" w:color="auto"/>
              <w:right w:val="single" w:sz="4" w:space="0" w:color="auto"/>
            </w:tcBorders>
            <w:shd w:val="clear" w:color="auto" w:fill="auto"/>
            <w:noWrap/>
            <w:vAlign w:val="center"/>
            <w:hideMark/>
          </w:tcPr>
          <w:p w14:paraId="15E68241" w14:textId="77777777" w:rsidR="00896E5F" w:rsidRPr="00021EF0" w:rsidRDefault="00896E5F" w:rsidP="00B74FEA">
            <w:pPr>
              <w:ind w:firstLine="0"/>
              <w:jc w:val="center"/>
              <w:rPr>
                <w:color w:val="000000"/>
              </w:rPr>
            </w:pPr>
            <w:r w:rsidRPr="00021EF0">
              <w:rPr>
                <w:color w:val="000000"/>
              </w:rPr>
              <w:t>300</w:t>
            </w:r>
          </w:p>
        </w:tc>
        <w:tc>
          <w:tcPr>
            <w:tcW w:w="527" w:type="pct"/>
            <w:tcBorders>
              <w:top w:val="nil"/>
              <w:left w:val="nil"/>
              <w:bottom w:val="single" w:sz="4" w:space="0" w:color="auto"/>
              <w:right w:val="single" w:sz="4" w:space="0" w:color="auto"/>
            </w:tcBorders>
            <w:shd w:val="clear" w:color="auto" w:fill="auto"/>
            <w:noWrap/>
            <w:vAlign w:val="center"/>
            <w:hideMark/>
          </w:tcPr>
          <w:p w14:paraId="471FAE3C" w14:textId="77777777" w:rsidR="00896E5F" w:rsidRPr="00021EF0" w:rsidRDefault="00896E5F" w:rsidP="00B74FEA">
            <w:pPr>
              <w:ind w:firstLine="0"/>
              <w:jc w:val="center"/>
              <w:rPr>
                <w:color w:val="000000"/>
              </w:rPr>
            </w:pPr>
            <w:r w:rsidRPr="00021EF0">
              <w:rPr>
                <w:color w:val="000000"/>
              </w:rPr>
              <w:t>150000</w:t>
            </w:r>
          </w:p>
        </w:tc>
        <w:tc>
          <w:tcPr>
            <w:tcW w:w="1171" w:type="pct"/>
            <w:tcBorders>
              <w:top w:val="nil"/>
              <w:left w:val="nil"/>
              <w:bottom w:val="single" w:sz="4" w:space="0" w:color="auto"/>
              <w:right w:val="single" w:sz="4" w:space="0" w:color="auto"/>
            </w:tcBorders>
            <w:shd w:val="clear" w:color="auto" w:fill="auto"/>
            <w:noWrap/>
            <w:vAlign w:val="center"/>
            <w:hideMark/>
          </w:tcPr>
          <w:p w14:paraId="256C1D99" w14:textId="77777777" w:rsidR="00896E5F" w:rsidRPr="00021EF0" w:rsidRDefault="00896E5F" w:rsidP="00B74FEA">
            <w:pPr>
              <w:ind w:firstLine="0"/>
              <w:jc w:val="center"/>
              <w:rPr>
                <w:color w:val="000000"/>
              </w:rPr>
            </w:pPr>
            <w:r w:rsidRPr="00021EF0">
              <w:rPr>
                <w:color w:val="000000"/>
              </w:rPr>
              <w:t>60%</w:t>
            </w:r>
          </w:p>
        </w:tc>
        <w:tc>
          <w:tcPr>
            <w:tcW w:w="1203" w:type="pct"/>
            <w:tcBorders>
              <w:top w:val="nil"/>
              <w:left w:val="nil"/>
              <w:bottom w:val="single" w:sz="4" w:space="0" w:color="auto"/>
              <w:right w:val="single" w:sz="8" w:space="0" w:color="auto"/>
            </w:tcBorders>
            <w:shd w:val="clear" w:color="auto" w:fill="auto"/>
            <w:noWrap/>
            <w:hideMark/>
          </w:tcPr>
          <w:p w14:paraId="19EFB391" w14:textId="067BB002" w:rsidR="00896E5F" w:rsidRPr="00021EF0" w:rsidRDefault="00896E5F" w:rsidP="00B74FEA">
            <w:pPr>
              <w:ind w:firstLine="0"/>
              <w:jc w:val="center"/>
              <w:rPr>
                <w:color w:val="000000"/>
              </w:rPr>
            </w:pPr>
            <w:r w:rsidRPr="00BB74E1">
              <w:rPr>
                <w:color w:val="000000"/>
              </w:rPr>
              <w:t>3</w:t>
            </w:r>
          </w:p>
        </w:tc>
      </w:tr>
      <w:tr w:rsidR="007175D4" w:rsidRPr="00021EF0" w14:paraId="0D847D05" w14:textId="77777777" w:rsidTr="00997F0F">
        <w:trPr>
          <w:trHeight w:val="42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8BB375D" w14:textId="6A9322B7" w:rsidR="007175D4" w:rsidRPr="00021EF0" w:rsidRDefault="007175D4" w:rsidP="00B74FEA">
            <w:pPr>
              <w:ind w:firstLine="0"/>
              <w:jc w:val="center"/>
              <w:rPr>
                <w:color w:val="000000"/>
              </w:rPr>
            </w:pPr>
            <w:r w:rsidRPr="00021EF0">
              <w:rPr>
                <w:color w:val="000000"/>
              </w:rPr>
              <w:lastRenderedPageBreak/>
              <w:t>1</w:t>
            </w:r>
            <w:r w:rsidR="00633AAE" w:rsidRPr="00021EF0">
              <w:rPr>
                <w:color w:val="000000"/>
              </w:rPr>
              <w:t>9</w:t>
            </w:r>
          </w:p>
        </w:tc>
        <w:tc>
          <w:tcPr>
            <w:tcW w:w="815" w:type="pct"/>
            <w:tcBorders>
              <w:top w:val="nil"/>
              <w:left w:val="nil"/>
              <w:bottom w:val="single" w:sz="4" w:space="0" w:color="auto"/>
              <w:right w:val="single" w:sz="4" w:space="0" w:color="auto"/>
            </w:tcBorders>
            <w:shd w:val="clear" w:color="auto" w:fill="auto"/>
            <w:vAlign w:val="center"/>
            <w:hideMark/>
          </w:tcPr>
          <w:p w14:paraId="4147F3FB" w14:textId="77777777" w:rsidR="007175D4" w:rsidRPr="00021EF0" w:rsidRDefault="007175D4" w:rsidP="00B74FEA">
            <w:pPr>
              <w:ind w:firstLine="0"/>
              <w:jc w:val="left"/>
              <w:rPr>
                <w:color w:val="000000"/>
              </w:rPr>
            </w:pPr>
            <w:r w:rsidRPr="00021EF0">
              <w:rPr>
                <w:color w:val="000000"/>
              </w:rPr>
              <w:t>Гостиничное обслуживание</w:t>
            </w:r>
          </w:p>
        </w:tc>
        <w:tc>
          <w:tcPr>
            <w:tcW w:w="527" w:type="pct"/>
            <w:tcBorders>
              <w:top w:val="nil"/>
              <w:left w:val="nil"/>
              <w:bottom w:val="single" w:sz="4" w:space="0" w:color="auto"/>
              <w:right w:val="single" w:sz="4" w:space="0" w:color="auto"/>
            </w:tcBorders>
            <w:shd w:val="clear" w:color="auto" w:fill="auto"/>
            <w:vAlign w:val="center"/>
            <w:hideMark/>
          </w:tcPr>
          <w:p w14:paraId="0067AE24" w14:textId="77777777" w:rsidR="007175D4" w:rsidRPr="00021EF0" w:rsidRDefault="007175D4" w:rsidP="00B74FEA">
            <w:pPr>
              <w:ind w:firstLine="0"/>
              <w:jc w:val="center"/>
              <w:rPr>
                <w:color w:val="000000"/>
              </w:rPr>
            </w:pPr>
            <w:r w:rsidRPr="00021EF0">
              <w:rPr>
                <w:color w:val="000000"/>
              </w:rPr>
              <w:t>4.7</w:t>
            </w:r>
          </w:p>
        </w:tc>
        <w:tc>
          <w:tcPr>
            <w:tcW w:w="576" w:type="pct"/>
            <w:tcBorders>
              <w:top w:val="nil"/>
              <w:left w:val="nil"/>
              <w:bottom w:val="single" w:sz="4" w:space="0" w:color="auto"/>
              <w:right w:val="single" w:sz="4" w:space="0" w:color="auto"/>
            </w:tcBorders>
            <w:shd w:val="clear" w:color="auto" w:fill="auto"/>
            <w:noWrap/>
            <w:vAlign w:val="center"/>
            <w:hideMark/>
          </w:tcPr>
          <w:p w14:paraId="24905945" w14:textId="77777777" w:rsidR="007175D4" w:rsidRPr="00021EF0" w:rsidRDefault="007175D4" w:rsidP="00B74FEA">
            <w:pPr>
              <w:ind w:firstLine="0"/>
              <w:jc w:val="center"/>
              <w:rPr>
                <w:color w:val="000000"/>
              </w:rPr>
            </w:pPr>
            <w:r w:rsidRPr="00021EF0">
              <w:rPr>
                <w:color w:val="000000"/>
              </w:rPr>
              <w:t>800</w:t>
            </w:r>
          </w:p>
        </w:tc>
        <w:tc>
          <w:tcPr>
            <w:tcW w:w="527" w:type="pct"/>
            <w:tcBorders>
              <w:top w:val="nil"/>
              <w:left w:val="nil"/>
              <w:bottom w:val="single" w:sz="4" w:space="0" w:color="auto"/>
              <w:right w:val="single" w:sz="4" w:space="0" w:color="auto"/>
            </w:tcBorders>
            <w:shd w:val="clear" w:color="auto" w:fill="auto"/>
            <w:noWrap/>
            <w:vAlign w:val="center"/>
            <w:hideMark/>
          </w:tcPr>
          <w:p w14:paraId="50BD7CC4" w14:textId="77777777" w:rsidR="007175D4" w:rsidRPr="00021EF0" w:rsidRDefault="007175D4" w:rsidP="00B74FEA">
            <w:pPr>
              <w:ind w:firstLine="0"/>
              <w:jc w:val="center"/>
              <w:rPr>
                <w:color w:val="000000"/>
              </w:rPr>
            </w:pPr>
            <w:r w:rsidRPr="00021EF0">
              <w:rPr>
                <w:color w:val="000000"/>
              </w:rPr>
              <w:t>150000</w:t>
            </w:r>
          </w:p>
        </w:tc>
        <w:tc>
          <w:tcPr>
            <w:tcW w:w="1171" w:type="pct"/>
            <w:tcBorders>
              <w:top w:val="nil"/>
              <w:left w:val="nil"/>
              <w:bottom w:val="single" w:sz="4" w:space="0" w:color="auto"/>
              <w:right w:val="single" w:sz="4" w:space="0" w:color="auto"/>
            </w:tcBorders>
            <w:shd w:val="clear" w:color="auto" w:fill="auto"/>
            <w:vAlign w:val="center"/>
            <w:hideMark/>
          </w:tcPr>
          <w:p w14:paraId="1068451F" w14:textId="77777777" w:rsidR="007175D4" w:rsidRPr="00021EF0" w:rsidRDefault="007175D4" w:rsidP="00B74FEA">
            <w:pPr>
              <w:ind w:firstLine="0"/>
              <w:jc w:val="center"/>
              <w:rPr>
                <w:color w:val="000000"/>
              </w:rPr>
            </w:pPr>
            <w:r w:rsidRPr="00021EF0">
              <w:rPr>
                <w:color w:val="000000"/>
              </w:rPr>
              <w:t xml:space="preserve">4 </w:t>
            </w:r>
            <w:proofErr w:type="spellStart"/>
            <w:r w:rsidRPr="00021EF0">
              <w:rPr>
                <w:color w:val="000000"/>
              </w:rPr>
              <w:t>эт</w:t>
            </w:r>
            <w:proofErr w:type="spellEnd"/>
            <w:r w:rsidRPr="00021EF0">
              <w:rPr>
                <w:color w:val="000000"/>
              </w:rPr>
              <w:t>. - 28,7%</w:t>
            </w:r>
            <w:r w:rsidRPr="00021EF0">
              <w:rPr>
                <w:color w:val="000000"/>
              </w:rPr>
              <w:br/>
              <w:t xml:space="preserve">5 </w:t>
            </w:r>
            <w:proofErr w:type="spellStart"/>
            <w:r w:rsidRPr="00021EF0">
              <w:rPr>
                <w:color w:val="000000"/>
              </w:rPr>
              <w:t>эт</w:t>
            </w:r>
            <w:proofErr w:type="spellEnd"/>
            <w:r w:rsidRPr="00021EF0">
              <w:rPr>
                <w:color w:val="000000"/>
              </w:rPr>
              <w:t>. - 25,4%</w:t>
            </w:r>
            <w:r w:rsidRPr="00021EF0">
              <w:rPr>
                <w:color w:val="000000"/>
              </w:rPr>
              <w:br/>
              <w:t xml:space="preserve">6 </w:t>
            </w:r>
            <w:proofErr w:type="spellStart"/>
            <w:r w:rsidRPr="00021EF0">
              <w:rPr>
                <w:color w:val="000000"/>
              </w:rPr>
              <w:t>эт</w:t>
            </w:r>
            <w:proofErr w:type="spellEnd"/>
            <w:r w:rsidRPr="00021EF0">
              <w:rPr>
                <w:color w:val="000000"/>
              </w:rPr>
              <w:t>. - 22,8%</w:t>
            </w:r>
            <w:r w:rsidRPr="00021EF0">
              <w:rPr>
                <w:color w:val="000000"/>
              </w:rPr>
              <w:br/>
              <w:t xml:space="preserve">7 </w:t>
            </w:r>
            <w:proofErr w:type="spellStart"/>
            <w:r w:rsidRPr="00021EF0">
              <w:rPr>
                <w:color w:val="000000"/>
              </w:rPr>
              <w:t>эт</w:t>
            </w:r>
            <w:proofErr w:type="spellEnd"/>
            <w:r w:rsidRPr="00021EF0">
              <w:rPr>
                <w:color w:val="000000"/>
              </w:rPr>
              <w:t>. - 20,8%</w:t>
            </w:r>
            <w:r w:rsidRPr="00021EF0">
              <w:rPr>
                <w:color w:val="000000"/>
              </w:rPr>
              <w:br/>
              <w:t xml:space="preserve">8 </w:t>
            </w:r>
            <w:proofErr w:type="spellStart"/>
            <w:r w:rsidRPr="00021EF0">
              <w:rPr>
                <w:color w:val="000000"/>
              </w:rPr>
              <w:t>эт</w:t>
            </w:r>
            <w:proofErr w:type="spellEnd"/>
            <w:r w:rsidRPr="00021EF0">
              <w:rPr>
                <w:color w:val="000000"/>
              </w:rPr>
              <w:t>. - 19,0%</w:t>
            </w:r>
            <w:r w:rsidRPr="00021EF0">
              <w:rPr>
                <w:color w:val="000000"/>
              </w:rPr>
              <w:br/>
              <w:t xml:space="preserve">9 </w:t>
            </w:r>
            <w:proofErr w:type="spellStart"/>
            <w:r w:rsidRPr="00021EF0">
              <w:rPr>
                <w:color w:val="000000"/>
              </w:rPr>
              <w:t>эт</w:t>
            </w:r>
            <w:proofErr w:type="spellEnd"/>
            <w:r w:rsidRPr="00021EF0">
              <w:rPr>
                <w:color w:val="000000"/>
              </w:rPr>
              <w:t>. - 17,6%</w:t>
            </w:r>
            <w:r w:rsidRPr="00021EF0">
              <w:rPr>
                <w:color w:val="000000"/>
              </w:rPr>
              <w:br/>
              <w:t xml:space="preserve">10 </w:t>
            </w:r>
            <w:proofErr w:type="spellStart"/>
            <w:r w:rsidRPr="00021EF0">
              <w:rPr>
                <w:color w:val="000000"/>
              </w:rPr>
              <w:t>эт</w:t>
            </w:r>
            <w:proofErr w:type="spellEnd"/>
            <w:r w:rsidRPr="00021EF0">
              <w:rPr>
                <w:color w:val="000000"/>
              </w:rPr>
              <w:t>. - 16,4%</w:t>
            </w:r>
            <w:r w:rsidRPr="00021EF0">
              <w:rPr>
                <w:color w:val="000000"/>
              </w:rPr>
              <w:br/>
              <w:t xml:space="preserve">11 </w:t>
            </w:r>
            <w:proofErr w:type="spellStart"/>
            <w:r w:rsidRPr="00021EF0">
              <w:rPr>
                <w:color w:val="000000"/>
              </w:rPr>
              <w:t>эт</w:t>
            </w:r>
            <w:proofErr w:type="spellEnd"/>
            <w:r w:rsidRPr="00021EF0">
              <w:rPr>
                <w:color w:val="000000"/>
              </w:rPr>
              <w:t xml:space="preserve">. - 15,3% </w:t>
            </w:r>
            <w:r w:rsidRPr="00021EF0">
              <w:rPr>
                <w:color w:val="000000"/>
              </w:rPr>
              <w:br/>
              <w:t xml:space="preserve">12 </w:t>
            </w:r>
            <w:proofErr w:type="spellStart"/>
            <w:r w:rsidRPr="00021EF0">
              <w:rPr>
                <w:color w:val="000000"/>
              </w:rPr>
              <w:t>эт</w:t>
            </w:r>
            <w:proofErr w:type="spellEnd"/>
            <w:r w:rsidRPr="00021EF0">
              <w:rPr>
                <w:color w:val="000000"/>
              </w:rPr>
              <w:t>. - 14,4%</w:t>
            </w:r>
            <w:r w:rsidRPr="00021EF0">
              <w:rPr>
                <w:color w:val="000000"/>
              </w:rPr>
              <w:br/>
              <w:t xml:space="preserve">13 </w:t>
            </w:r>
            <w:proofErr w:type="spellStart"/>
            <w:r w:rsidRPr="00021EF0">
              <w:rPr>
                <w:color w:val="000000"/>
              </w:rPr>
              <w:t>эт</w:t>
            </w:r>
            <w:proofErr w:type="spellEnd"/>
            <w:r w:rsidRPr="00021EF0">
              <w:rPr>
                <w:color w:val="000000"/>
              </w:rPr>
              <w:t>. - 13,5%</w:t>
            </w:r>
            <w:r w:rsidRPr="00021EF0">
              <w:rPr>
                <w:color w:val="000000"/>
              </w:rPr>
              <w:br/>
              <w:t xml:space="preserve">14 </w:t>
            </w:r>
            <w:proofErr w:type="spellStart"/>
            <w:r w:rsidRPr="00021EF0">
              <w:rPr>
                <w:color w:val="000000"/>
              </w:rPr>
              <w:t>эт</w:t>
            </w:r>
            <w:proofErr w:type="spellEnd"/>
            <w:r w:rsidRPr="00021EF0">
              <w:rPr>
                <w:color w:val="000000"/>
              </w:rPr>
              <w:t>. - 12,8%</w:t>
            </w:r>
            <w:r w:rsidRPr="00021EF0">
              <w:rPr>
                <w:color w:val="000000"/>
              </w:rPr>
              <w:br/>
              <w:t xml:space="preserve">15 </w:t>
            </w:r>
            <w:proofErr w:type="spellStart"/>
            <w:r w:rsidRPr="00021EF0">
              <w:rPr>
                <w:color w:val="000000"/>
              </w:rPr>
              <w:t>эт</w:t>
            </w:r>
            <w:proofErr w:type="spellEnd"/>
            <w:r w:rsidRPr="00021EF0">
              <w:rPr>
                <w:color w:val="000000"/>
              </w:rPr>
              <w:t>. - 12,1%</w:t>
            </w:r>
            <w:r w:rsidRPr="00021EF0">
              <w:rPr>
                <w:color w:val="000000"/>
              </w:rPr>
              <w:br/>
              <w:t xml:space="preserve">16 </w:t>
            </w:r>
            <w:proofErr w:type="spellStart"/>
            <w:r w:rsidRPr="00021EF0">
              <w:rPr>
                <w:color w:val="000000"/>
              </w:rPr>
              <w:t>эт</w:t>
            </w:r>
            <w:proofErr w:type="spellEnd"/>
            <w:r w:rsidRPr="00021EF0">
              <w:rPr>
                <w:color w:val="000000"/>
              </w:rPr>
              <w:t>. - 11,6%</w:t>
            </w:r>
            <w:r w:rsidRPr="00021EF0">
              <w:rPr>
                <w:color w:val="000000"/>
              </w:rPr>
              <w:br/>
              <w:t xml:space="preserve">17 </w:t>
            </w:r>
            <w:proofErr w:type="spellStart"/>
            <w:r w:rsidRPr="00021EF0">
              <w:rPr>
                <w:color w:val="000000"/>
              </w:rPr>
              <w:t>эт</w:t>
            </w:r>
            <w:proofErr w:type="spellEnd"/>
            <w:r w:rsidRPr="00021EF0">
              <w:rPr>
                <w:color w:val="000000"/>
              </w:rPr>
              <w:t>. - 11,0%</w:t>
            </w:r>
          </w:p>
        </w:tc>
        <w:tc>
          <w:tcPr>
            <w:tcW w:w="1203" w:type="pct"/>
            <w:tcBorders>
              <w:top w:val="nil"/>
              <w:left w:val="nil"/>
              <w:bottom w:val="single" w:sz="4" w:space="0" w:color="auto"/>
              <w:right w:val="single" w:sz="8" w:space="0" w:color="auto"/>
            </w:tcBorders>
            <w:shd w:val="clear" w:color="auto" w:fill="auto"/>
            <w:noWrap/>
            <w:vAlign w:val="center"/>
            <w:hideMark/>
          </w:tcPr>
          <w:p w14:paraId="5B274B66" w14:textId="63DAB43E" w:rsidR="007175D4" w:rsidRPr="00021EF0" w:rsidRDefault="00DC4584" w:rsidP="00B74FEA">
            <w:pPr>
              <w:ind w:firstLine="0"/>
              <w:jc w:val="center"/>
              <w:rPr>
                <w:color w:val="000000"/>
              </w:rPr>
            </w:pPr>
            <w:r w:rsidRPr="00021EF0">
              <w:rPr>
                <w:color w:val="000000"/>
              </w:rPr>
              <w:t>3</w:t>
            </w:r>
          </w:p>
        </w:tc>
      </w:tr>
      <w:tr w:rsidR="007175D4" w:rsidRPr="00021EF0" w14:paraId="34483D98" w14:textId="77777777" w:rsidTr="00997F0F">
        <w:trPr>
          <w:trHeight w:val="6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2EBCF10C" w14:textId="6337760F" w:rsidR="007175D4" w:rsidRPr="00021EF0" w:rsidRDefault="00633AAE" w:rsidP="00B74FEA">
            <w:pPr>
              <w:ind w:firstLine="0"/>
              <w:jc w:val="center"/>
              <w:rPr>
                <w:color w:val="000000"/>
              </w:rPr>
            </w:pPr>
            <w:r w:rsidRPr="00021EF0">
              <w:rPr>
                <w:color w:val="000000"/>
              </w:rPr>
              <w:t>20</w:t>
            </w:r>
          </w:p>
        </w:tc>
        <w:tc>
          <w:tcPr>
            <w:tcW w:w="815" w:type="pct"/>
            <w:tcBorders>
              <w:top w:val="nil"/>
              <w:left w:val="nil"/>
              <w:bottom w:val="single" w:sz="4" w:space="0" w:color="auto"/>
              <w:right w:val="single" w:sz="4" w:space="0" w:color="auto"/>
            </w:tcBorders>
            <w:shd w:val="clear" w:color="auto" w:fill="auto"/>
            <w:vAlign w:val="center"/>
            <w:hideMark/>
          </w:tcPr>
          <w:p w14:paraId="21783719" w14:textId="77777777" w:rsidR="007175D4" w:rsidRPr="00021EF0" w:rsidRDefault="007175D4" w:rsidP="00B74FEA">
            <w:pPr>
              <w:ind w:firstLine="0"/>
              <w:jc w:val="left"/>
              <w:rPr>
                <w:color w:val="000000"/>
              </w:rPr>
            </w:pPr>
            <w:r w:rsidRPr="00021EF0">
              <w:rPr>
                <w:color w:val="000000"/>
              </w:rPr>
              <w:t>Обслуживание автотранспорта</w:t>
            </w:r>
          </w:p>
        </w:tc>
        <w:tc>
          <w:tcPr>
            <w:tcW w:w="527" w:type="pct"/>
            <w:tcBorders>
              <w:top w:val="nil"/>
              <w:left w:val="nil"/>
              <w:bottom w:val="single" w:sz="4" w:space="0" w:color="auto"/>
              <w:right w:val="single" w:sz="4" w:space="0" w:color="auto"/>
            </w:tcBorders>
            <w:shd w:val="clear" w:color="auto" w:fill="auto"/>
            <w:vAlign w:val="center"/>
            <w:hideMark/>
          </w:tcPr>
          <w:p w14:paraId="1BE6767A" w14:textId="77777777" w:rsidR="007175D4" w:rsidRPr="00021EF0" w:rsidRDefault="007175D4" w:rsidP="00B74FEA">
            <w:pPr>
              <w:ind w:firstLine="0"/>
              <w:jc w:val="center"/>
              <w:rPr>
                <w:color w:val="000000"/>
              </w:rPr>
            </w:pPr>
            <w:r w:rsidRPr="00021EF0">
              <w:rPr>
                <w:color w:val="000000"/>
              </w:rPr>
              <w:t xml:space="preserve"> 4.9</w:t>
            </w:r>
          </w:p>
        </w:tc>
        <w:tc>
          <w:tcPr>
            <w:tcW w:w="576" w:type="pct"/>
            <w:tcBorders>
              <w:top w:val="nil"/>
              <w:left w:val="nil"/>
              <w:bottom w:val="single" w:sz="4" w:space="0" w:color="auto"/>
              <w:right w:val="single" w:sz="4" w:space="0" w:color="auto"/>
            </w:tcBorders>
            <w:shd w:val="clear" w:color="auto" w:fill="auto"/>
            <w:noWrap/>
            <w:vAlign w:val="center"/>
            <w:hideMark/>
          </w:tcPr>
          <w:p w14:paraId="735BE93A" w14:textId="77777777" w:rsidR="007175D4" w:rsidRPr="00021EF0" w:rsidRDefault="007175D4" w:rsidP="00B74FEA">
            <w:pPr>
              <w:ind w:firstLine="0"/>
              <w:jc w:val="center"/>
              <w:rPr>
                <w:color w:val="000000"/>
              </w:rPr>
            </w:pPr>
            <w:r w:rsidRPr="00021EF0">
              <w:rPr>
                <w:color w:val="000000"/>
              </w:rPr>
              <w:t>200</w:t>
            </w:r>
          </w:p>
        </w:tc>
        <w:tc>
          <w:tcPr>
            <w:tcW w:w="527" w:type="pct"/>
            <w:tcBorders>
              <w:top w:val="nil"/>
              <w:left w:val="nil"/>
              <w:bottom w:val="single" w:sz="4" w:space="0" w:color="auto"/>
              <w:right w:val="single" w:sz="4" w:space="0" w:color="auto"/>
            </w:tcBorders>
            <w:shd w:val="clear" w:color="auto" w:fill="auto"/>
            <w:noWrap/>
            <w:vAlign w:val="center"/>
            <w:hideMark/>
          </w:tcPr>
          <w:p w14:paraId="280F5E24" w14:textId="77777777" w:rsidR="007175D4" w:rsidRPr="00021EF0" w:rsidRDefault="007175D4" w:rsidP="00B74FEA">
            <w:pPr>
              <w:ind w:firstLine="0"/>
              <w:jc w:val="center"/>
              <w:rPr>
                <w:color w:val="000000"/>
              </w:rPr>
            </w:pPr>
            <w:r w:rsidRPr="00021EF0">
              <w:rPr>
                <w:color w:val="000000"/>
              </w:rPr>
              <w:t>100000</w:t>
            </w:r>
          </w:p>
        </w:tc>
        <w:tc>
          <w:tcPr>
            <w:tcW w:w="1171" w:type="pct"/>
            <w:tcBorders>
              <w:top w:val="nil"/>
              <w:left w:val="nil"/>
              <w:bottom w:val="single" w:sz="4" w:space="0" w:color="auto"/>
              <w:right w:val="single" w:sz="4" w:space="0" w:color="auto"/>
            </w:tcBorders>
            <w:shd w:val="clear" w:color="auto" w:fill="auto"/>
            <w:noWrap/>
            <w:vAlign w:val="center"/>
            <w:hideMark/>
          </w:tcPr>
          <w:p w14:paraId="709B5F85" w14:textId="77777777" w:rsidR="007175D4" w:rsidRPr="00021EF0" w:rsidRDefault="007175D4" w:rsidP="00B74FEA">
            <w:pPr>
              <w:ind w:firstLine="0"/>
              <w:jc w:val="center"/>
              <w:rPr>
                <w:color w:val="000000"/>
              </w:rPr>
            </w:pPr>
            <w:r w:rsidRPr="00021EF0">
              <w:rPr>
                <w:color w:val="000000"/>
              </w:rPr>
              <w:t>75%</w:t>
            </w:r>
          </w:p>
        </w:tc>
        <w:tc>
          <w:tcPr>
            <w:tcW w:w="1203" w:type="pct"/>
            <w:tcBorders>
              <w:top w:val="nil"/>
              <w:left w:val="nil"/>
              <w:bottom w:val="single" w:sz="4" w:space="0" w:color="auto"/>
              <w:right w:val="single" w:sz="8" w:space="0" w:color="auto"/>
            </w:tcBorders>
            <w:shd w:val="clear" w:color="auto" w:fill="auto"/>
            <w:noWrap/>
            <w:vAlign w:val="center"/>
            <w:hideMark/>
          </w:tcPr>
          <w:p w14:paraId="57DF8042" w14:textId="137C1C58" w:rsidR="007175D4" w:rsidRPr="00021EF0" w:rsidRDefault="00896E5F" w:rsidP="00B74FEA">
            <w:pPr>
              <w:ind w:firstLine="0"/>
              <w:jc w:val="center"/>
              <w:rPr>
                <w:color w:val="000000"/>
              </w:rPr>
            </w:pPr>
            <w:r>
              <w:rPr>
                <w:color w:val="000000"/>
              </w:rPr>
              <w:t>3</w:t>
            </w:r>
          </w:p>
        </w:tc>
      </w:tr>
      <w:tr w:rsidR="007175D4" w:rsidRPr="00021EF0" w14:paraId="76824D76" w14:textId="77777777" w:rsidTr="00997F0F">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526FACFC" w14:textId="10441FF0" w:rsidR="007175D4" w:rsidRPr="00021EF0" w:rsidRDefault="007175D4" w:rsidP="00B74FEA">
            <w:pPr>
              <w:ind w:firstLine="0"/>
              <w:jc w:val="center"/>
              <w:rPr>
                <w:color w:val="000000"/>
              </w:rPr>
            </w:pPr>
            <w:r w:rsidRPr="00021EF0">
              <w:rPr>
                <w:color w:val="000000"/>
              </w:rPr>
              <w:t>2</w:t>
            </w:r>
            <w:r w:rsidR="00633AAE" w:rsidRPr="00021EF0">
              <w:rPr>
                <w:color w:val="000000"/>
              </w:rPr>
              <w:t>1</w:t>
            </w:r>
          </w:p>
        </w:tc>
        <w:tc>
          <w:tcPr>
            <w:tcW w:w="815" w:type="pct"/>
            <w:tcBorders>
              <w:top w:val="nil"/>
              <w:left w:val="nil"/>
              <w:bottom w:val="single" w:sz="4" w:space="0" w:color="auto"/>
              <w:right w:val="single" w:sz="4" w:space="0" w:color="auto"/>
            </w:tcBorders>
            <w:shd w:val="clear" w:color="auto" w:fill="auto"/>
            <w:vAlign w:val="center"/>
            <w:hideMark/>
          </w:tcPr>
          <w:p w14:paraId="214C254D" w14:textId="77777777" w:rsidR="007175D4" w:rsidRPr="00021EF0" w:rsidRDefault="007175D4" w:rsidP="00B74FEA">
            <w:pPr>
              <w:ind w:firstLine="0"/>
              <w:jc w:val="left"/>
              <w:rPr>
                <w:color w:val="000000"/>
              </w:rPr>
            </w:pPr>
            <w:r w:rsidRPr="00021EF0">
              <w:rPr>
                <w:color w:val="000000"/>
              </w:rPr>
              <w:t>Спорт</w:t>
            </w:r>
          </w:p>
        </w:tc>
        <w:tc>
          <w:tcPr>
            <w:tcW w:w="527" w:type="pct"/>
            <w:tcBorders>
              <w:top w:val="nil"/>
              <w:left w:val="nil"/>
              <w:bottom w:val="single" w:sz="4" w:space="0" w:color="auto"/>
              <w:right w:val="single" w:sz="4" w:space="0" w:color="auto"/>
            </w:tcBorders>
            <w:shd w:val="clear" w:color="auto" w:fill="auto"/>
            <w:vAlign w:val="center"/>
            <w:hideMark/>
          </w:tcPr>
          <w:p w14:paraId="013FC814" w14:textId="77777777" w:rsidR="007175D4" w:rsidRPr="00021EF0" w:rsidRDefault="007175D4" w:rsidP="00B74FEA">
            <w:pPr>
              <w:ind w:firstLine="0"/>
              <w:jc w:val="center"/>
              <w:rPr>
                <w:color w:val="000000"/>
              </w:rPr>
            </w:pPr>
            <w:r w:rsidRPr="00021EF0">
              <w:rPr>
                <w:color w:val="000000"/>
              </w:rPr>
              <w:t xml:space="preserve"> 5.1</w:t>
            </w:r>
          </w:p>
        </w:tc>
        <w:tc>
          <w:tcPr>
            <w:tcW w:w="576" w:type="pct"/>
            <w:tcBorders>
              <w:top w:val="nil"/>
              <w:left w:val="nil"/>
              <w:bottom w:val="single" w:sz="4" w:space="0" w:color="auto"/>
              <w:right w:val="single" w:sz="4" w:space="0" w:color="auto"/>
            </w:tcBorders>
            <w:shd w:val="clear" w:color="auto" w:fill="auto"/>
            <w:noWrap/>
            <w:vAlign w:val="center"/>
            <w:hideMark/>
          </w:tcPr>
          <w:p w14:paraId="06EB5739" w14:textId="77777777" w:rsidR="007175D4" w:rsidRPr="00021EF0" w:rsidRDefault="007175D4" w:rsidP="00B74FEA">
            <w:pPr>
              <w:ind w:firstLine="0"/>
              <w:jc w:val="center"/>
              <w:rPr>
                <w:color w:val="000000"/>
              </w:rPr>
            </w:pPr>
            <w:r w:rsidRPr="00021EF0">
              <w:rPr>
                <w:color w:val="000000"/>
              </w:rPr>
              <w:t>200</w:t>
            </w:r>
          </w:p>
        </w:tc>
        <w:tc>
          <w:tcPr>
            <w:tcW w:w="527" w:type="pct"/>
            <w:tcBorders>
              <w:top w:val="nil"/>
              <w:left w:val="nil"/>
              <w:bottom w:val="single" w:sz="4" w:space="0" w:color="auto"/>
              <w:right w:val="single" w:sz="4" w:space="0" w:color="auto"/>
            </w:tcBorders>
            <w:shd w:val="clear" w:color="auto" w:fill="auto"/>
            <w:noWrap/>
            <w:vAlign w:val="center"/>
            <w:hideMark/>
          </w:tcPr>
          <w:p w14:paraId="0D7DE2C7" w14:textId="77777777" w:rsidR="007175D4" w:rsidRPr="00021EF0" w:rsidRDefault="007175D4" w:rsidP="00B74FEA">
            <w:pPr>
              <w:ind w:firstLine="0"/>
              <w:jc w:val="center"/>
              <w:rPr>
                <w:color w:val="000000"/>
              </w:rPr>
            </w:pPr>
            <w:r w:rsidRPr="00021EF0">
              <w:rPr>
                <w:color w:val="000000"/>
              </w:rPr>
              <w:t>150000</w:t>
            </w:r>
          </w:p>
        </w:tc>
        <w:tc>
          <w:tcPr>
            <w:tcW w:w="1171" w:type="pct"/>
            <w:tcBorders>
              <w:top w:val="nil"/>
              <w:left w:val="nil"/>
              <w:bottom w:val="single" w:sz="4" w:space="0" w:color="auto"/>
              <w:right w:val="single" w:sz="4" w:space="0" w:color="auto"/>
            </w:tcBorders>
            <w:shd w:val="clear" w:color="auto" w:fill="auto"/>
            <w:noWrap/>
            <w:vAlign w:val="center"/>
            <w:hideMark/>
          </w:tcPr>
          <w:p w14:paraId="3171ACB2" w14:textId="77777777" w:rsidR="007175D4" w:rsidRPr="00021EF0" w:rsidRDefault="007175D4" w:rsidP="00B74FEA">
            <w:pPr>
              <w:ind w:firstLine="0"/>
              <w:jc w:val="center"/>
              <w:rPr>
                <w:color w:val="000000"/>
              </w:rPr>
            </w:pPr>
            <w:r w:rsidRPr="00021EF0">
              <w:rPr>
                <w:color w:val="000000"/>
              </w:rPr>
              <w:t>75%</w:t>
            </w:r>
          </w:p>
        </w:tc>
        <w:tc>
          <w:tcPr>
            <w:tcW w:w="1203" w:type="pct"/>
            <w:tcBorders>
              <w:top w:val="nil"/>
              <w:left w:val="nil"/>
              <w:bottom w:val="single" w:sz="4" w:space="0" w:color="auto"/>
              <w:right w:val="single" w:sz="8" w:space="0" w:color="auto"/>
            </w:tcBorders>
            <w:shd w:val="clear" w:color="auto" w:fill="auto"/>
            <w:noWrap/>
            <w:vAlign w:val="center"/>
            <w:hideMark/>
          </w:tcPr>
          <w:p w14:paraId="666CC9B0" w14:textId="1CDF53E1" w:rsidR="007175D4" w:rsidRPr="00021EF0" w:rsidRDefault="00896E5F" w:rsidP="00B74FEA">
            <w:pPr>
              <w:ind w:firstLine="0"/>
              <w:jc w:val="center"/>
              <w:rPr>
                <w:color w:val="000000"/>
              </w:rPr>
            </w:pPr>
            <w:r>
              <w:rPr>
                <w:color w:val="000000"/>
              </w:rPr>
              <w:t>3</w:t>
            </w:r>
          </w:p>
        </w:tc>
      </w:tr>
      <w:tr w:rsidR="007175D4" w:rsidRPr="00021EF0" w14:paraId="6B70C5DD" w14:textId="77777777" w:rsidTr="00997F0F">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7FE2909D" w14:textId="6652A5B9" w:rsidR="007175D4" w:rsidRPr="00021EF0" w:rsidRDefault="007175D4" w:rsidP="00B74FEA">
            <w:pPr>
              <w:ind w:firstLine="0"/>
              <w:jc w:val="center"/>
              <w:rPr>
                <w:color w:val="000000"/>
              </w:rPr>
            </w:pPr>
            <w:r w:rsidRPr="00021EF0">
              <w:rPr>
                <w:color w:val="000000"/>
              </w:rPr>
              <w:t>2</w:t>
            </w:r>
            <w:r w:rsidR="00633AAE" w:rsidRPr="00021EF0">
              <w:rPr>
                <w:color w:val="000000"/>
              </w:rPr>
              <w:t>2</w:t>
            </w:r>
          </w:p>
        </w:tc>
        <w:tc>
          <w:tcPr>
            <w:tcW w:w="815" w:type="pct"/>
            <w:tcBorders>
              <w:top w:val="nil"/>
              <w:left w:val="nil"/>
              <w:bottom w:val="single" w:sz="4" w:space="0" w:color="auto"/>
              <w:right w:val="single" w:sz="4" w:space="0" w:color="auto"/>
            </w:tcBorders>
            <w:shd w:val="clear" w:color="auto" w:fill="auto"/>
            <w:vAlign w:val="center"/>
            <w:hideMark/>
          </w:tcPr>
          <w:p w14:paraId="31D2D4B1" w14:textId="77777777" w:rsidR="007175D4" w:rsidRPr="00021EF0" w:rsidRDefault="007175D4" w:rsidP="00B74FEA">
            <w:pPr>
              <w:ind w:firstLine="0"/>
              <w:jc w:val="left"/>
              <w:rPr>
                <w:color w:val="000000"/>
              </w:rPr>
            </w:pPr>
            <w:r w:rsidRPr="00021EF0">
              <w:rPr>
                <w:color w:val="000000"/>
              </w:rPr>
              <w:t>Энергетика</w:t>
            </w:r>
          </w:p>
        </w:tc>
        <w:tc>
          <w:tcPr>
            <w:tcW w:w="527" w:type="pct"/>
            <w:tcBorders>
              <w:top w:val="nil"/>
              <w:left w:val="nil"/>
              <w:bottom w:val="single" w:sz="4" w:space="0" w:color="auto"/>
              <w:right w:val="single" w:sz="4" w:space="0" w:color="auto"/>
            </w:tcBorders>
            <w:shd w:val="clear" w:color="auto" w:fill="auto"/>
            <w:vAlign w:val="center"/>
            <w:hideMark/>
          </w:tcPr>
          <w:p w14:paraId="0036554F" w14:textId="77777777" w:rsidR="007175D4" w:rsidRPr="00021EF0" w:rsidRDefault="007175D4" w:rsidP="00B74FEA">
            <w:pPr>
              <w:ind w:firstLine="0"/>
              <w:jc w:val="center"/>
              <w:rPr>
                <w:color w:val="000000"/>
              </w:rPr>
            </w:pPr>
            <w:r w:rsidRPr="00021EF0">
              <w:rPr>
                <w:color w:val="000000"/>
              </w:rPr>
              <w:t xml:space="preserve"> 6.7</w:t>
            </w:r>
          </w:p>
        </w:tc>
        <w:tc>
          <w:tcPr>
            <w:tcW w:w="110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F73645B" w14:textId="77777777" w:rsidR="007175D4" w:rsidRPr="00021EF0" w:rsidRDefault="007175D4" w:rsidP="00B74FEA">
            <w:pPr>
              <w:ind w:firstLine="0"/>
              <w:jc w:val="center"/>
              <w:rPr>
                <w:color w:val="000000"/>
              </w:rPr>
            </w:pPr>
            <w:r w:rsidRPr="00021EF0">
              <w:rPr>
                <w:color w:val="000000"/>
              </w:rPr>
              <w:t>Не подлежат установлению</w:t>
            </w:r>
          </w:p>
        </w:tc>
        <w:tc>
          <w:tcPr>
            <w:tcW w:w="1171" w:type="pct"/>
            <w:tcBorders>
              <w:top w:val="nil"/>
              <w:left w:val="nil"/>
              <w:bottom w:val="single" w:sz="4" w:space="0" w:color="auto"/>
              <w:right w:val="single" w:sz="4" w:space="0" w:color="auto"/>
            </w:tcBorders>
            <w:shd w:val="clear" w:color="auto" w:fill="auto"/>
            <w:noWrap/>
            <w:vAlign w:val="center"/>
            <w:hideMark/>
          </w:tcPr>
          <w:p w14:paraId="48DDDACA" w14:textId="77777777" w:rsidR="007175D4" w:rsidRPr="00021EF0" w:rsidRDefault="007175D4" w:rsidP="00B74FEA">
            <w:pPr>
              <w:ind w:firstLine="0"/>
              <w:jc w:val="center"/>
              <w:rPr>
                <w:color w:val="000000"/>
              </w:rPr>
            </w:pPr>
            <w:r w:rsidRPr="00021EF0">
              <w:rPr>
                <w:color w:val="000000"/>
              </w:rPr>
              <w:t>50%</w:t>
            </w:r>
          </w:p>
        </w:tc>
        <w:tc>
          <w:tcPr>
            <w:tcW w:w="1203" w:type="pct"/>
            <w:tcBorders>
              <w:top w:val="nil"/>
              <w:left w:val="nil"/>
              <w:bottom w:val="single" w:sz="4" w:space="0" w:color="auto"/>
              <w:right w:val="single" w:sz="8" w:space="0" w:color="auto"/>
            </w:tcBorders>
            <w:shd w:val="clear" w:color="auto" w:fill="auto"/>
            <w:noWrap/>
            <w:vAlign w:val="center"/>
            <w:hideMark/>
          </w:tcPr>
          <w:p w14:paraId="0747E033" w14:textId="5C3BA28F" w:rsidR="007175D4" w:rsidRPr="00021EF0" w:rsidRDefault="00896E5F" w:rsidP="00B74FEA">
            <w:pPr>
              <w:ind w:firstLine="0"/>
              <w:jc w:val="center"/>
              <w:rPr>
                <w:color w:val="000000"/>
              </w:rPr>
            </w:pPr>
            <w:r>
              <w:rPr>
                <w:color w:val="000000"/>
              </w:rPr>
              <w:t>3</w:t>
            </w:r>
          </w:p>
        </w:tc>
      </w:tr>
      <w:tr w:rsidR="007175D4" w:rsidRPr="00021EF0" w14:paraId="4D8E36F3" w14:textId="77777777" w:rsidTr="00997F0F">
        <w:trPr>
          <w:trHeight w:val="9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5409F7A" w14:textId="74AE8DE4" w:rsidR="007175D4" w:rsidRPr="00021EF0" w:rsidRDefault="007175D4" w:rsidP="00CE6A15">
            <w:pPr>
              <w:ind w:firstLine="0"/>
              <w:jc w:val="center"/>
              <w:rPr>
                <w:color w:val="000000"/>
              </w:rPr>
            </w:pPr>
            <w:r w:rsidRPr="00021EF0">
              <w:rPr>
                <w:color w:val="000000"/>
              </w:rPr>
              <w:t>2</w:t>
            </w:r>
            <w:r w:rsidR="00633AAE" w:rsidRPr="00021EF0">
              <w:rPr>
                <w:color w:val="000000"/>
              </w:rPr>
              <w:t>3</w:t>
            </w:r>
          </w:p>
        </w:tc>
        <w:tc>
          <w:tcPr>
            <w:tcW w:w="815" w:type="pct"/>
            <w:tcBorders>
              <w:top w:val="nil"/>
              <w:left w:val="nil"/>
              <w:bottom w:val="single" w:sz="4" w:space="0" w:color="auto"/>
              <w:right w:val="single" w:sz="4" w:space="0" w:color="auto"/>
            </w:tcBorders>
            <w:shd w:val="clear" w:color="auto" w:fill="auto"/>
            <w:vAlign w:val="center"/>
            <w:hideMark/>
          </w:tcPr>
          <w:p w14:paraId="5B32EE99" w14:textId="77777777" w:rsidR="007175D4" w:rsidRPr="00021EF0" w:rsidRDefault="007175D4" w:rsidP="00B74FEA">
            <w:pPr>
              <w:ind w:firstLine="0"/>
              <w:jc w:val="left"/>
              <w:rPr>
                <w:color w:val="000000"/>
              </w:rPr>
            </w:pPr>
            <w:r w:rsidRPr="00021EF0">
              <w:rPr>
                <w:color w:val="000000"/>
              </w:rPr>
              <w:t>Обеспечение внутреннего правопорядка</w:t>
            </w:r>
          </w:p>
        </w:tc>
        <w:tc>
          <w:tcPr>
            <w:tcW w:w="527" w:type="pct"/>
            <w:tcBorders>
              <w:top w:val="nil"/>
              <w:left w:val="nil"/>
              <w:bottom w:val="single" w:sz="4" w:space="0" w:color="auto"/>
              <w:right w:val="single" w:sz="4" w:space="0" w:color="auto"/>
            </w:tcBorders>
            <w:shd w:val="clear" w:color="auto" w:fill="auto"/>
            <w:vAlign w:val="center"/>
            <w:hideMark/>
          </w:tcPr>
          <w:p w14:paraId="4BF85745" w14:textId="77777777" w:rsidR="007175D4" w:rsidRPr="00021EF0" w:rsidRDefault="007175D4" w:rsidP="00B74FEA">
            <w:pPr>
              <w:ind w:firstLine="0"/>
              <w:jc w:val="center"/>
              <w:rPr>
                <w:color w:val="000000"/>
              </w:rPr>
            </w:pPr>
            <w:r w:rsidRPr="00021EF0">
              <w:rPr>
                <w:color w:val="000000"/>
              </w:rPr>
              <w:t xml:space="preserve"> 8.3</w:t>
            </w:r>
          </w:p>
        </w:tc>
        <w:tc>
          <w:tcPr>
            <w:tcW w:w="3477"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1138DD4B" w14:textId="77777777" w:rsidR="007175D4" w:rsidRPr="00021EF0" w:rsidRDefault="007175D4" w:rsidP="00B74FEA">
            <w:pPr>
              <w:ind w:firstLine="0"/>
              <w:jc w:val="center"/>
              <w:rPr>
                <w:color w:val="000000"/>
              </w:rPr>
            </w:pPr>
            <w:r w:rsidRPr="00021EF0">
              <w:rPr>
                <w:color w:val="000000"/>
              </w:rPr>
              <w:t>Не подлежат установлению</w:t>
            </w:r>
          </w:p>
        </w:tc>
      </w:tr>
      <w:tr w:rsidR="007175D4" w:rsidRPr="00021EF0" w14:paraId="5A64759B" w14:textId="77777777" w:rsidTr="00997F0F">
        <w:trPr>
          <w:trHeight w:val="9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3DEE4A9" w14:textId="27233666" w:rsidR="007175D4" w:rsidRPr="00021EF0" w:rsidRDefault="007175D4" w:rsidP="00CE6A15">
            <w:pPr>
              <w:ind w:firstLine="0"/>
              <w:jc w:val="center"/>
              <w:rPr>
                <w:color w:val="000000"/>
              </w:rPr>
            </w:pPr>
            <w:r w:rsidRPr="00021EF0">
              <w:rPr>
                <w:color w:val="000000"/>
              </w:rPr>
              <w:lastRenderedPageBreak/>
              <w:t>2</w:t>
            </w:r>
            <w:r w:rsidR="00633AAE" w:rsidRPr="00021EF0">
              <w:rPr>
                <w:color w:val="000000"/>
              </w:rPr>
              <w:t>4</w:t>
            </w:r>
          </w:p>
        </w:tc>
        <w:tc>
          <w:tcPr>
            <w:tcW w:w="815" w:type="pct"/>
            <w:tcBorders>
              <w:top w:val="nil"/>
              <w:left w:val="nil"/>
              <w:bottom w:val="single" w:sz="4" w:space="0" w:color="auto"/>
              <w:right w:val="single" w:sz="4" w:space="0" w:color="auto"/>
            </w:tcBorders>
            <w:shd w:val="clear" w:color="auto" w:fill="auto"/>
            <w:vAlign w:val="center"/>
            <w:hideMark/>
          </w:tcPr>
          <w:p w14:paraId="78F7262C" w14:textId="77777777" w:rsidR="007175D4" w:rsidRPr="00021EF0" w:rsidRDefault="007175D4" w:rsidP="00B74FEA">
            <w:pPr>
              <w:ind w:firstLine="0"/>
              <w:jc w:val="left"/>
              <w:rPr>
                <w:color w:val="000000"/>
              </w:rPr>
            </w:pPr>
            <w:r w:rsidRPr="00021EF0">
              <w:rPr>
                <w:color w:val="000000"/>
              </w:rPr>
              <w:t>Историко-культурная деятельность</w:t>
            </w:r>
          </w:p>
        </w:tc>
        <w:tc>
          <w:tcPr>
            <w:tcW w:w="527" w:type="pct"/>
            <w:tcBorders>
              <w:top w:val="nil"/>
              <w:left w:val="nil"/>
              <w:bottom w:val="single" w:sz="4" w:space="0" w:color="auto"/>
              <w:right w:val="single" w:sz="4" w:space="0" w:color="auto"/>
            </w:tcBorders>
            <w:shd w:val="clear" w:color="auto" w:fill="auto"/>
            <w:vAlign w:val="center"/>
            <w:hideMark/>
          </w:tcPr>
          <w:p w14:paraId="3C804CB6" w14:textId="77777777" w:rsidR="007175D4" w:rsidRPr="00021EF0" w:rsidRDefault="007175D4" w:rsidP="00B74FEA">
            <w:pPr>
              <w:ind w:firstLine="0"/>
              <w:jc w:val="center"/>
              <w:rPr>
                <w:color w:val="000000"/>
              </w:rPr>
            </w:pPr>
            <w:r w:rsidRPr="00021EF0">
              <w:rPr>
                <w:color w:val="000000"/>
              </w:rPr>
              <w:t>9.3</w:t>
            </w:r>
          </w:p>
        </w:tc>
        <w:tc>
          <w:tcPr>
            <w:tcW w:w="3477"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210BBD28" w14:textId="77777777" w:rsidR="007175D4" w:rsidRPr="00021EF0" w:rsidRDefault="007175D4" w:rsidP="00B74FEA">
            <w:pPr>
              <w:ind w:firstLine="0"/>
              <w:jc w:val="center"/>
              <w:rPr>
                <w:color w:val="000000"/>
              </w:rPr>
            </w:pPr>
            <w:r w:rsidRPr="00021EF0">
              <w:rPr>
                <w:color w:val="000000"/>
              </w:rPr>
              <w:t>Не распространяется</w:t>
            </w:r>
          </w:p>
        </w:tc>
      </w:tr>
      <w:tr w:rsidR="007175D4" w:rsidRPr="00021EF0" w14:paraId="024475A6" w14:textId="77777777" w:rsidTr="00997F0F">
        <w:trPr>
          <w:trHeight w:val="915"/>
        </w:trPr>
        <w:tc>
          <w:tcPr>
            <w:tcW w:w="181" w:type="pct"/>
            <w:tcBorders>
              <w:top w:val="nil"/>
              <w:left w:val="single" w:sz="4" w:space="0" w:color="auto"/>
              <w:bottom w:val="single" w:sz="8" w:space="0" w:color="auto"/>
              <w:right w:val="single" w:sz="4" w:space="0" w:color="auto"/>
            </w:tcBorders>
            <w:shd w:val="clear" w:color="auto" w:fill="auto"/>
            <w:noWrap/>
            <w:vAlign w:val="center"/>
            <w:hideMark/>
          </w:tcPr>
          <w:p w14:paraId="5B009F7D" w14:textId="2441CB03" w:rsidR="007175D4" w:rsidRPr="00021EF0" w:rsidRDefault="007175D4" w:rsidP="00CE6A15">
            <w:pPr>
              <w:ind w:firstLine="0"/>
              <w:jc w:val="center"/>
              <w:rPr>
                <w:color w:val="000000"/>
              </w:rPr>
            </w:pPr>
            <w:r w:rsidRPr="00021EF0">
              <w:rPr>
                <w:color w:val="000000"/>
              </w:rPr>
              <w:t>2</w:t>
            </w:r>
            <w:r w:rsidR="00633AAE" w:rsidRPr="00021EF0">
              <w:rPr>
                <w:color w:val="000000"/>
              </w:rPr>
              <w:t>5</w:t>
            </w:r>
          </w:p>
        </w:tc>
        <w:tc>
          <w:tcPr>
            <w:tcW w:w="815" w:type="pct"/>
            <w:tcBorders>
              <w:top w:val="nil"/>
              <w:left w:val="nil"/>
              <w:bottom w:val="single" w:sz="8" w:space="0" w:color="auto"/>
              <w:right w:val="single" w:sz="4" w:space="0" w:color="auto"/>
            </w:tcBorders>
            <w:shd w:val="clear" w:color="auto" w:fill="auto"/>
            <w:vAlign w:val="center"/>
            <w:hideMark/>
          </w:tcPr>
          <w:p w14:paraId="41F352A1" w14:textId="77777777" w:rsidR="007175D4" w:rsidRPr="00021EF0" w:rsidRDefault="007175D4" w:rsidP="00B74FEA">
            <w:pPr>
              <w:ind w:firstLine="0"/>
              <w:jc w:val="left"/>
              <w:rPr>
                <w:color w:val="000000"/>
              </w:rPr>
            </w:pPr>
            <w:r w:rsidRPr="00021EF0">
              <w:rPr>
                <w:color w:val="000000"/>
              </w:rPr>
              <w:t>Земельные участки (территории) общего пользования</w:t>
            </w:r>
          </w:p>
        </w:tc>
        <w:tc>
          <w:tcPr>
            <w:tcW w:w="527" w:type="pct"/>
            <w:tcBorders>
              <w:top w:val="nil"/>
              <w:left w:val="nil"/>
              <w:bottom w:val="single" w:sz="8" w:space="0" w:color="auto"/>
              <w:right w:val="single" w:sz="4" w:space="0" w:color="auto"/>
            </w:tcBorders>
            <w:shd w:val="clear" w:color="auto" w:fill="auto"/>
            <w:vAlign w:val="center"/>
            <w:hideMark/>
          </w:tcPr>
          <w:p w14:paraId="2EB5CA9F" w14:textId="77777777" w:rsidR="007175D4" w:rsidRPr="00021EF0" w:rsidRDefault="007175D4" w:rsidP="00B74FEA">
            <w:pPr>
              <w:ind w:firstLine="0"/>
              <w:jc w:val="center"/>
              <w:rPr>
                <w:color w:val="000000"/>
              </w:rPr>
            </w:pPr>
            <w:r w:rsidRPr="00021EF0">
              <w:rPr>
                <w:color w:val="000000"/>
              </w:rPr>
              <w:t>12.0</w:t>
            </w:r>
          </w:p>
        </w:tc>
        <w:tc>
          <w:tcPr>
            <w:tcW w:w="3477" w:type="pct"/>
            <w:gridSpan w:val="4"/>
            <w:tcBorders>
              <w:top w:val="single" w:sz="4" w:space="0" w:color="auto"/>
              <w:left w:val="nil"/>
              <w:bottom w:val="single" w:sz="8" w:space="0" w:color="auto"/>
              <w:right w:val="single" w:sz="8" w:space="0" w:color="000000"/>
            </w:tcBorders>
            <w:shd w:val="clear" w:color="auto" w:fill="auto"/>
            <w:noWrap/>
            <w:vAlign w:val="center"/>
            <w:hideMark/>
          </w:tcPr>
          <w:p w14:paraId="0F2B1154" w14:textId="77777777" w:rsidR="007175D4" w:rsidRPr="00021EF0" w:rsidRDefault="007175D4" w:rsidP="00B74FEA">
            <w:pPr>
              <w:ind w:firstLine="0"/>
              <w:jc w:val="center"/>
              <w:rPr>
                <w:color w:val="000000"/>
              </w:rPr>
            </w:pPr>
            <w:r w:rsidRPr="00021EF0">
              <w:rPr>
                <w:color w:val="000000"/>
              </w:rPr>
              <w:t>Не распространяется</w:t>
            </w:r>
          </w:p>
        </w:tc>
      </w:tr>
    </w:tbl>
    <w:p w14:paraId="7B619495" w14:textId="77777777" w:rsidR="00B55909" w:rsidRPr="00021EF0" w:rsidRDefault="00B55909" w:rsidP="00966C03">
      <w:pPr>
        <w:ind w:firstLine="0"/>
        <w:jc w:val="center"/>
      </w:pPr>
    </w:p>
    <w:p w14:paraId="70CEA24F" w14:textId="77777777" w:rsidR="00966C03" w:rsidRPr="00021EF0" w:rsidRDefault="00966C03" w:rsidP="00966C03">
      <w:pPr>
        <w:ind w:firstLine="0"/>
        <w:jc w:val="center"/>
      </w:pPr>
    </w:p>
    <w:p w14:paraId="45FEA035" w14:textId="77777777" w:rsidR="00966C03" w:rsidRPr="00021EF0" w:rsidRDefault="00966C03" w:rsidP="00051CE8">
      <w:pPr>
        <w:ind w:firstLine="0"/>
        <w:jc w:val="center"/>
      </w:pPr>
      <w:r w:rsidRPr="00021EF0">
        <w:t>Вспомогательные виды разрешенного использования</w:t>
      </w:r>
    </w:p>
    <w:p w14:paraId="5454DA7F" w14:textId="77777777" w:rsidR="00966C03" w:rsidRPr="00021EF0" w:rsidRDefault="00966C03" w:rsidP="00966C03">
      <w:pPr>
        <w:ind w:firstLine="0"/>
        <w:jc w:val="center"/>
      </w:pPr>
    </w:p>
    <w:p w14:paraId="564F15FF" w14:textId="2EC5FF27" w:rsidR="00966C03" w:rsidRPr="00021EF0" w:rsidRDefault="00966C03" w:rsidP="00EF66C0">
      <w:pPr>
        <w:pStyle w:val="affffff0"/>
        <w:numPr>
          <w:ilvl w:val="0"/>
          <w:numId w:val="31"/>
        </w:numPr>
        <w:jc w:val="left"/>
      </w:pPr>
      <w:r w:rsidRPr="00021EF0">
        <w:t>Обслуживание жилой застройки -2.7</w:t>
      </w:r>
    </w:p>
    <w:p w14:paraId="09429965" w14:textId="51135405" w:rsidR="002F3878" w:rsidRPr="00021EF0" w:rsidRDefault="00966C03" w:rsidP="00EF66C0">
      <w:pPr>
        <w:pStyle w:val="affffff0"/>
        <w:numPr>
          <w:ilvl w:val="0"/>
          <w:numId w:val="31"/>
        </w:numPr>
        <w:jc w:val="left"/>
      </w:pPr>
      <w:r w:rsidRPr="00021EF0">
        <w:t>Объекты гаражного назначения – 2.7.1</w:t>
      </w:r>
    </w:p>
    <w:p w14:paraId="67C1BC3A" w14:textId="445A47B5" w:rsidR="002F3878" w:rsidRPr="00021EF0" w:rsidRDefault="002F3878" w:rsidP="00EF66C0">
      <w:pPr>
        <w:pStyle w:val="affffff0"/>
        <w:numPr>
          <w:ilvl w:val="0"/>
          <w:numId w:val="31"/>
        </w:numPr>
        <w:jc w:val="left"/>
      </w:pPr>
      <w:r w:rsidRPr="00021EF0">
        <w:t>Социальное обслуживание – 3.2</w:t>
      </w:r>
    </w:p>
    <w:p w14:paraId="4F7B32D7" w14:textId="2F90F228" w:rsidR="002F3878" w:rsidRPr="00021EF0" w:rsidRDefault="002F3878" w:rsidP="00EF66C0">
      <w:pPr>
        <w:pStyle w:val="affffff0"/>
        <w:numPr>
          <w:ilvl w:val="0"/>
          <w:numId w:val="31"/>
        </w:numPr>
        <w:jc w:val="left"/>
      </w:pPr>
      <w:r w:rsidRPr="00021EF0">
        <w:t>Бытовое обслуживание – 3.3</w:t>
      </w:r>
    </w:p>
    <w:p w14:paraId="669DF935" w14:textId="24D72B7B" w:rsidR="00966C03" w:rsidRPr="00021EF0" w:rsidRDefault="002F3878" w:rsidP="00EF66C0">
      <w:pPr>
        <w:pStyle w:val="affffff0"/>
        <w:numPr>
          <w:ilvl w:val="0"/>
          <w:numId w:val="31"/>
        </w:numPr>
        <w:jc w:val="left"/>
      </w:pPr>
      <w:r w:rsidRPr="00021EF0">
        <w:t>Амбулаторно-поликлиническое обслуживание – 3.4.1</w:t>
      </w:r>
    </w:p>
    <w:p w14:paraId="249D6D93" w14:textId="2467ED8F" w:rsidR="00194FB2" w:rsidRPr="00021EF0" w:rsidRDefault="00194FB2" w:rsidP="00EF66C0">
      <w:pPr>
        <w:pStyle w:val="affffff0"/>
        <w:numPr>
          <w:ilvl w:val="0"/>
          <w:numId w:val="31"/>
        </w:numPr>
        <w:jc w:val="left"/>
      </w:pPr>
      <w:r w:rsidRPr="00021EF0">
        <w:t>Культурное развитие – 3.6</w:t>
      </w:r>
    </w:p>
    <w:p w14:paraId="556E64F5" w14:textId="28123729" w:rsidR="00966C03" w:rsidRPr="00021EF0" w:rsidRDefault="00966C03" w:rsidP="00EF66C0">
      <w:pPr>
        <w:pStyle w:val="affffff0"/>
        <w:numPr>
          <w:ilvl w:val="0"/>
          <w:numId w:val="31"/>
        </w:numPr>
        <w:jc w:val="left"/>
      </w:pPr>
      <w:r w:rsidRPr="00021EF0">
        <w:t>Общественное управление – 3.8</w:t>
      </w:r>
    </w:p>
    <w:p w14:paraId="0723EAC4" w14:textId="2FC66B1B" w:rsidR="00966C03" w:rsidRPr="00021EF0" w:rsidRDefault="00194FB2" w:rsidP="00EF66C0">
      <w:pPr>
        <w:pStyle w:val="affffff0"/>
        <w:numPr>
          <w:ilvl w:val="0"/>
          <w:numId w:val="31"/>
        </w:numPr>
        <w:jc w:val="left"/>
      </w:pPr>
      <w:r w:rsidRPr="00021EF0">
        <w:t>Амбулаторное ветеринарное обслуживание– 3.10.1</w:t>
      </w:r>
    </w:p>
    <w:p w14:paraId="07F219ED" w14:textId="1D45C9C6" w:rsidR="00966C03" w:rsidRPr="00021EF0" w:rsidRDefault="004D0F68" w:rsidP="00EF66C0">
      <w:pPr>
        <w:pStyle w:val="affffff0"/>
        <w:numPr>
          <w:ilvl w:val="0"/>
          <w:numId w:val="31"/>
        </w:numPr>
        <w:jc w:val="left"/>
      </w:pPr>
      <w:r w:rsidRPr="00021EF0">
        <w:t>Деловое управление – 4.1</w:t>
      </w:r>
    </w:p>
    <w:p w14:paraId="6DD95FD4" w14:textId="68383D0E" w:rsidR="00966C03" w:rsidRPr="00021EF0" w:rsidRDefault="004D0F68" w:rsidP="00EF66C0">
      <w:pPr>
        <w:pStyle w:val="affffff0"/>
        <w:numPr>
          <w:ilvl w:val="0"/>
          <w:numId w:val="31"/>
        </w:numPr>
        <w:jc w:val="left"/>
      </w:pPr>
      <w:r w:rsidRPr="00021EF0">
        <w:t>Магазины– 4.4</w:t>
      </w:r>
    </w:p>
    <w:p w14:paraId="508B3ACB" w14:textId="5B2F0DE7" w:rsidR="004D0F68" w:rsidRPr="00021EF0" w:rsidRDefault="004D0F68" w:rsidP="00EF66C0">
      <w:pPr>
        <w:pStyle w:val="affffff0"/>
        <w:numPr>
          <w:ilvl w:val="0"/>
          <w:numId w:val="31"/>
        </w:numPr>
        <w:jc w:val="left"/>
      </w:pPr>
      <w:r w:rsidRPr="00021EF0">
        <w:t>Общественное питание – 4.6</w:t>
      </w:r>
    </w:p>
    <w:p w14:paraId="4B74CED1" w14:textId="4D428688" w:rsidR="004D0F68" w:rsidRPr="00021EF0" w:rsidRDefault="004D0F68" w:rsidP="00EF66C0">
      <w:pPr>
        <w:pStyle w:val="affffff0"/>
        <w:numPr>
          <w:ilvl w:val="0"/>
          <w:numId w:val="31"/>
        </w:numPr>
        <w:jc w:val="left"/>
      </w:pPr>
      <w:r w:rsidRPr="00021EF0">
        <w:t>Развлечения – 4.8</w:t>
      </w:r>
    </w:p>
    <w:p w14:paraId="03E397C8" w14:textId="784E3988" w:rsidR="004D0F68" w:rsidRPr="00021EF0" w:rsidRDefault="004D0F68" w:rsidP="00EF66C0">
      <w:pPr>
        <w:pStyle w:val="affffff0"/>
        <w:numPr>
          <w:ilvl w:val="0"/>
          <w:numId w:val="31"/>
        </w:numPr>
        <w:jc w:val="left"/>
      </w:pPr>
      <w:r w:rsidRPr="00021EF0">
        <w:t>Обслуживание автотранспорта – 4.9</w:t>
      </w:r>
    </w:p>
    <w:p w14:paraId="6C021781" w14:textId="361248C0" w:rsidR="004D0F68" w:rsidRPr="00021EF0" w:rsidRDefault="004D0F68" w:rsidP="00EF66C0">
      <w:pPr>
        <w:pStyle w:val="affffff0"/>
        <w:numPr>
          <w:ilvl w:val="0"/>
          <w:numId w:val="31"/>
        </w:numPr>
        <w:jc w:val="left"/>
      </w:pPr>
      <w:r w:rsidRPr="00021EF0">
        <w:t>Объекты придорожного сервиса – 4.9.1</w:t>
      </w:r>
    </w:p>
    <w:p w14:paraId="38578145" w14:textId="53C588BE" w:rsidR="00966C03" w:rsidRPr="00021EF0" w:rsidRDefault="00966C03" w:rsidP="00F85A75">
      <w:pPr>
        <w:pStyle w:val="affffff0"/>
        <w:numPr>
          <w:ilvl w:val="0"/>
          <w:numId w:val="31"/>
        </w:numPr>
        <w:jc w:val="left"/>
      </w:pPr>
      <w:r w:rsidRPr="00021EF0">
        <w:t>Спорт – 5.1</w:t>
      </w:r>
    </w:p>
    <w:p w14:paraId="1006F675" w14:textId="48C95235" w:rsidR="00966C03" w:rsidRPr="00021EF0" w:rsidRDefault="00966C03" w:rsidP="002C5D3B">
      <w:pPr>
        <w:pStyle w:val="affffff0"/>
        <w:numPr>
          <w:ilvl w:val="0"/>
          <w:numId w:val="31"/>
        </w:numPr>
        <w:spacing w:after="120"/>
        <w:jc w:val="left"/>
      </w:pPr>
      <w:r w:rsidRPr="00021EF0">
        <w:lastRenderedPageBreak/>
        <w:t>Обеспечение внутреннего правопорядка – 8.3.</w:t>
      </w:r>
    </w:p>
    <w:p w14:paraId="7629976E" w14:textId="08509697" w:rsidR="00966C03" w:rsidRPr="00021EF0" w:rsidRDefault="00227C02" w:rsidP="00AD238A">
      <w:pPr>
        <w:jc w:val="left"/>
        <w:rPr>
          <w:shd w:val="clear" w:color="auto" w:fill="FFFFFF"/>
        </w:rPr>
      </w:pPr>
      <w:r w:rsidRPr="00021EF0">
        <w:rPr>
          <w:shd w:val="clear" w:color="auto" w:fill="FFFFFF"/>
        </w:rPr>
        <w:t xml:space="preserve">Предельные </w:t>
      </w:r>
      <w:r w:rsidR="00966C03" w:rsidRPr="00021EF0">
        <w:rPr>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71F8E090" w14:textId="77777777" w:rsidR="001B4870" w:rsidRPr="00021EF0" w:rsidRDefault="001B4870" w:rsidP="00966C03">
      <w:pPr>
        <w:rPr>
          <w:shd w:val="clear" w:color="auto" w:fill="FFFFFF"/>
        </w:rPr>
      </w:pPr>
    </w:p>
    <w:p w14:paraId="73CBDEEF" w14:textId="6F3462F1" w:rsidR="001B4870" w:rsidRPr="00021EF0" w:rsidRDefault="001B4870" w:rsidP="001B4870">
      <w:pPr>
        <w:jc w:val="center"/>
        <w:rPr>
          <w:shd w:val="clear" w:color="auto" w:fill="FFFFFF"/>
        </w:rPr>
      </w:pPr>
      <w:r w:rsidRPr="00021EF0">
        <w:t>Условно разрешенные виды использования</w:t>
      </w:r>
    </w:p>
    <w:p w14:paraId="34A34841" w14:textId="77777777" w:rsidR="00AA6B6A" w:rsidRPr="00021EF0" w:rsidRDefault="00AA6B6A" w:rsidP="00966C03">
      <w:pPr>
        <w:ind w:firstLine="0"/>
        <w:jc w:val="center"/>
      </w:pPr>
    </w:p>
    <w:tbl>
      <w:tblPr>
        <w:tblW w:w="5000" w:type="pct"/>
        <w:tblLook w:val="04A0" w:firstRow="1" w:lastRow="0" w:firstColumn="1" w:lastColumn="0" w:noHBand="0" w:noVBand="1"/>
      </w:tblPr>
      <w:tblGrid>
        <w:gridCol w:w="829"/>
        <w:gridCol w:w="3914"/>
        <w:gridCol w:w="1617"/>
        <w:gridCol w:w="1881"/>
        <w:gridCol w:w="1887"/>
        <w:gridCol w:w="2697"/>
        <w:gridCol w:w="1961"/>
      </w:tblGrid>
      <w:tr w:rsidR="00227C02" w:rsidRPr="00021EF0" w14:paraId="6BB331D7" w14:textId="77777777" w:rsidTr="00983845">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9294FE2" w14:textId="77777777" w:rsidR="00B74FEA" w:rsidRPr="00021EF0" w:rsidRDefault="00B74FEA" w:rsidP="00B74FEA">
            <w:pPr>
              <w:ind w:firstLine="0"/>
              <w:jc w:val="center"/>
              <w:rPr>
                <w:color w:val="000000"/>
              </w:rPr>
            </w:pPr>
            <w:r w:rsidRPr="00021EF0">
              <w:rPr>
                <w:color w:val="000000"/>
              </w:rPr>
              <w:t>№ п/п</w:t>
            </w:r>
          </w:p>
        </w:tc>
        <w:tc>
          <w:tcPr>
            <w:tcW w:w="132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EA6F10" w14:textId="77777777" w:rsidR="00B74FEA" w:rsidRPr="00021EF0" w:rsidRDefault="00B74FEA" w:rsidP="00B74FEA">
            <w:pPr>
              <w:ind w:firstLine="0"/>
              <w:jc w:val="center"/>
              <w:rPr>
                <w:color w:val="000000"/>
              </w:rPr>
            </w:pPr>
            <w:r w:rsidRPr="00021EF0">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CB38A1C" w14:textId="77777777" w:rsidR="00B74FEA" w:rsidRPr="00021EF0" w:rsidRDefault="00B74FEA" w:rsidP="00B74FEA">
            <w:pPr>
              <w:ind w:firstLine="0"/>
              <w:jc w:val="center"/>
              <w:rPr>
                <w:color w:val="000000"/>
              </w:rPr>
            </w:pPr>
            <w:r w:rsidRPr="00021EF0">
              <w:rPr>
                <w:color w:val="000000"/>
              </w:rPr>
              <w:t>Код (числовое обозначение ВРИ)</w:t>
            </w:r>
          </w:p>
        </w:tc>
        <w:tc>
          <w:tcPr>
            <w:tcW w:w="1274" w:type="pct"/>
            <w:gridSpan w:val="2"/>
            <w:tcBorders>
              <w:top w:val="single" w:sz="8" w:space="0" w:color="auto"/>
              <w:left w:val="nil"/>
              <w:bottom w:val="single" w:sz="4" w:space="0" w:color="auto"/>
              <w:right w:val="single" w:sz="4" w:space="0" w:color="auto"/>
            </w:tcBorders>
            <w:shd w:val="clear" w:color="auto" w:fill="auto"/>
            <w:vAlign w:val="center"/>
            <w:hideMark/>
          </w:tcPr>
          <w:p w14:paraId="6EC63115" w14:textId="77777777" w:rsidR="00B74FEA" w:rsidRPr="00021EF0" w:rsidRDefault="00B74FEA" w:rsidP="00B74FEA">
            <w:pPr>
              <w:ind w:firstLine="0"/>
              <w:jc w:val="center"/>
              <w:rPr>
                <w:color w:val="000000"/>
              </w:rPr>
            </w:pPr>
            <w:r w:rsidRPr="00021EF0">
              <w:rPr>
                <w:color w:val="000000"/>
              </w:rPr>
              <w:t>Предельные размеры земельных участков (кв. м)</w:t>
            </w:r>
          </w:p>
        </w:tc>
        <w:tc>
          <w:tcPr>
            <w:tcW w:w="91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455D576" w14:textId="367D7E5E" w:rsidR="00B74FEA" w:rsidRPr="00021EF0" w:rsidRDefault="00B74FEA" w:rsidP="00B74FEA">
            <w:pPr>
              <w:ind w:firstLine="0"/>
              <w:jc w:val="center"/>
              <w:rPr>
                <w:color w:val="000000"/>
              </w:rPr>
            </w:pPr>
            <w:r w:rsidRPr="00021EF0">
              <w:rPr>
                <w:color w:val="000000"/>
              </w:rPr>
              <w:t>Максимальный процент застройки</w:t>
            </w:r>
            <w:r w:rsidR="00227C02" w:rsidRPr="00021EF0">
              <w:rPr>
                <w:color w:val="000000"/>
              </w:rPr>
              <w:t>, в</w:t>
            </w:r>
            <w:r w:rsidRPr="00021EF0">
              <w:rPr>
                <w:color w:val="000000"/>
              </w:rPr>
              <w:t xml:space="preserve"> том числе в зависимости от количества надземных этажей</w:t>
            </w:r>
          </w:p>
        </w:tc>
        <w:tc>
          <w:tcPr>
            <w:tcW w:w="66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BEAD9D3" w14:textId="77777777" w:rsidR="00B74FEA" w:rsidRPr="00021EF0" w:rsidRDefault="00B74FEA" w:rsidP="00B74FEA">
            <w:pPr>
              <w:ind w:firstLine="0"/>
              <w:jc w:val="center"/>
              <w:rPr>
                <w:color w:val="000000"/>
              </w:rPr>
            </w:pPr>
            <w:r w:rsidRPr="00021EF0">
              <w:rPr>
                <w:color w:val="000000"/>
              </w:rPr>
              <w:t>Минимальные отступы от границ земельного участка (м)</w:t>
            </w:r>
          </w:p>
        </w:tc>
      </w:tr>
      <w:tr w:rsidR="00227C02" w:rsidRPr="00021EF0" w14:paraId="032C556D" w14:textId="77777777" w:rsidTr="00983845">
        <w:trPr>
          <w:trHeight w:val="81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14:paraId="548BFC2A" w14:textId="77777777" w:rsidR="00B74FEA" w:rsidRPr="00021EF0" w:rsidRDefault="00B74FEA" w:rsidP="00B74FEA">
            <w:pPr>
              <w:ind w:firstLine="0"/>
              <w:jc w:val="left"/>
              <w:rPr>
                <w:color w:val="000000"/>
              </w:rPr>
            </w:pPr>
          </w:p>
        </w:tc>
        <w:tc>
          <w:tcPr>
            <w:tcW w:w="1324" w:type="pct"/>
            <w:vMerge/>
            <w:tcBorders>
              <w:top w:val="single" w:sz="8" w:space="0" w:color="auto"/>
              <w:left w:val="single" w:sz="4" w:space="0" w:color="auto"/>
              <w:bottom w:val="single" w:sz="8" w:space="0" w:color="000000"/>
              <w:right w:val="single" w:sz="4" w:space="0" w:color="auto"/>
            </w:tcBorders>
            <w:vAlign w:val="center"/>
            <w:hideMark/>
          </w:tcPr>
          <w:p w14:paraId="1955C93A" w14:textId="77777777" w:rsidR="00B74FEA" w:rsidRPr="00021EF0" w:rsidRDefault="00B74FEA" w:rsidP="00B74FEA">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14:paraId="0B15741D" w14:textId="77777777" w:rsidR="00B74FEA" w:rsidRPr="00021EF0" w:rsidRDefault="00B74FEA" w:rsidP="00B74FEA">
            <w:pPr>
              <w:ind w:firstLine="0"/>
              <w:jc w:val="left"/>
              <w:rPr>
                <w:color w:val="000000"/>
              </w:rPr>
            </w:pPr>
          </w:p>
        </w:tc>
        <w:tc>
          <w:tcPr>
            <w:tcW w:w="636" w:type="pct"/>
            <w:tcBorders>
              <w:top w:val="nil"/>
              <w:left w:val="nil"/>
              <w:bottom w:val="single" w:sz="8" w:space="0" w:color="auto"/>
              <w:right w:val="single" w:sz="4" w:space="0" w:color="auto"/>
            </w:tcBorders>
            <w:shd w:val="clear" w:color="auto" w:fill="auto"/>
            <w:vAlign w:val="center"/>
            <w:hideMark/>
          </w:tcPr>
          <w:p w14:paraId="51143F4C" w14:textId="77777777" w:rsidR="00B74FEA" w:rsidRPr="00021EF0" w:rsidRDefault="00B74FEA" w:rsidP="00B74FEA">
            <w:pPr>
              <w:ind w:firstLine="0"/>
              <w:jc w:val="center"/>
              <w:rPr>
                <w:color w:val="000000"/>
              </w:rPr>
            </w:pPr>
            <w:r w:rsidRPr="00021EF0">
              <w:rPr>
                <w:color w:val="000000"/>
                <w:lang w:val="en-US"/>
              </w:rPr>
              <w:t>min</w:t>
            </w:r>
          </w:p>
        </w:tc>
        <w:tc>
          <w:tcPr>
            <w:tcW w:w="638" w:type="pct"/>
            <w:tcBorders>
              <w:top w:val="nil"/>
              <w:left w:val="nil"/>
              <w:bottom w:val="single" w:sz="8" w:space="0" w:color="auto"/>
              <w:right w:val="single" w:sz="4" w:space="0" w:color="auto"/>
            </w:tcBorders>
            <w:shd w:val="clear" w:color="auto" w:fill="auto"/>
            <w:vAlign w:val="center"/>
            <w:hideMark/>
          </w:tcPr>
          <w:p w14:paraId="10CD1A62" w14:textId="77777777" w:rsidR="00B74FEA" w:rsidRPr="00021EF0" w:rsidRDefault="00B74FEA" w:rsidP="00B74FEA">
            <w:pPr>
              <w:ind w:firstLine="0"/>
              <w:jc w:val="center"/>
              <w:rPr>
                <w:color w:val="000000"/>
              </w:rPr>
            </w:pPr>
            <w:r w:rsidRPr="00021EF0">
              <w:rPr>
                <w:color w:val="000000"/>
                <w:lang w:val="en-US"/>
              </w:rPr>
              <w:t>max</w:t>
            </w:r>
          </w:p>
        </w:tc>
        <w:tc>
          <w:tcPr>
            <w:tcW w:w="912" w:type="pct"/>
            <w:vMerge/>
            <w:tcBorders>
              <w:top w:val="single" w:sz="8" w:space="0" w:color="auto"/>
              <w:left w:val="single" w:sz="4" w:space="0" w:color="auto"/>
              <w:bottom w:val="single" w:sz="8" w:space="0" w:color="000000"/>
              <w:right w:val="single" w:sz="4" w:space="0" w:color="auto"/>
            </w:tcBorders>
            <w:vAlign w:val="center"/>
            <w:hideMark/>
          </w:tcPr>
          <w:p w14:paraId="2779D7ED" w14:textId="77777777" w:rsidR="00B74FEA" w:rsidRPr="00021EF0" w:rsidRDefault="00B74FEA" w:rsidP="00B74FEA">
            <w:pPr>
              <w:ind w:firstLine="0"/>
              <w:jc w:val="left"/>
              <w:rPr>
                <w:color w:val="000000"/>
              </w:rPr>
            </w:pPr>
          </w:p>
        </w:tc>
        <w:tc>
          <w:tcPr>
            <w:tcW w:w="663" w:type="pct"/>
            <w:vMerge/>
            <w:tcBorders>
              <w:top w:val="single" w:sz="8" w:space="0" w:color="auto"/>
              <w:left w:val="single" w:sz="4" w:space="0" w:color="auto"/>
              <w:bottom w:val="single" w:sz="8" w:space="0" w:color="000000"/>
              <w:right w:val="single" w:sz="8" w:space="0" w:color="auto"/>
            </w:tcBorders>
            <w:vAlign w:val="center"/>
            <w:hideMark/>
          </w:tcPr>
          <w:p w14:paraId="085D6D07" w14:textId="77777777" w:rsidR="00B74FEA" w:rsidRPr="00021EF0" w:rsidRDefault="00B74FEA" w:rsidP="00B74FEA">
            <w:pPr>
              <w:ind w:firstLine="0"/>
              <w:jc w:val="left"/>
              <w:rPr>
                <w:color w:val="000000"/>
              </w:rPr>
            </w:pPr>
          </w:p>
        </w:tc>
      </w:tr>
      <w:tr w:rsidR="00227C02" w:rsidRPr="00021EF0" w14:paraId="15458872" w14:textId="77777777" w:rsidTr="0098384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6D5ECB2" w14:textId="77777777" w:rsidR="00B74FEA" w:rsidRPr="00021EF0" w:rsidRDefault="00B74FEA" w:rsidP="00B74FEA">
            <w:pPr>
              <w:ind w:firstLine="0"/>
              <w:jc w:val="center"/>
              <w:rPr>
                <w:color w:val="000000"/>
              </w:rPr>
            </w:pPr>
            <w:r w:rsidRPr="00021EF0">
              <w:rPr>
                <w:color w:val="000000"/>
              </w:rPr>
              <w:t>1</w:t>
            </w:r>
          </w:p>
        </w:tc>
        <w:tc>
          <w:tcPr>
            <w:tcW w:w="1324" w:type="pct"/>
            <w:tcBorders>
              <w:top w:val="nil"/>
              <w:left w:val="nil"/>
              <w:bottom w:val="single" w:sz="4" w:space="0" w:color="auto"/>
              <w:right w:val="single" w:sz="4" w:space="0" w:color="auto"/>
            </w:tcBorders>
            <w:shd w:val="clear" w:color="auto" w:fill="auto"/>
            <w:vAlign w:val="center"/>
            <w:hideMark/>
          </w:tcPr>
          <w:p w14:paraId="67E6480C" w14:textId="77777777" w:rsidR="00B74FEA" w:rsidRPr="00021EF0" w:rsidRDefault="00B74FEA" w:rsidP="00B74FEA">
            <w:pPr>
              <w:ind w:firstLine="0"/>
              <w:jc w:val="left"/>
              <w:rPr>
                <w:color w:val="000000"/>
              </w:rPr>
            </w:pPr>
            <w:r w:rsidRPr="00021EF0">
              <w:rPr>
                <w:color w:val="000000"/>
              </w:rPr>
              <w:t>Стационарное медицинское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0866EDF9" w14:textId="77777777" w:rsidR="00B74FEA" w:rsidRPr="00021EF0" w:rsidRDefault="00B74FEA" w:rsidP="00B74FEA">
            <w:pPr>
              <w:ind w:firstLine="0"/>
              <w:jc w:val="center"/>
              <w:rPr>
                <w:color w:val="000000"/>
              </w:rPr>
            </w:pPr>
            <w:r w:rsidRPr="00021EF0">
              <w:rPr>
                <w:color w:val="000000"/>
              </w:rPr>
              <w:t xml:space="preserve"> 3.4.2</w:t>
            </w:r>
          </w:p>
        </w:tc>
        <w:tc>
          <w:tcPr>
            <w:tcW w:w="636" w:type="pct"/>
            <w:tcBorders>
              <w:top w:val="nil"/>
              <w:left w:val="nil"/>
              <w:bottom w:val="single" w:sz="4" w:space="0" w:color="auto"/>
              <w:right w:val="single" w:sz="4" w:space="0" w:color="auto"/>
            </w:tcBorders>
            <w:shd w:val="clear" w:color="auto" w:fill="auto"/>
            <w:noWrap/>
            <w:vAlign w:val="center"/>
            <w:hideMark/>
          </w:tcPr>
          <w:p w14:paraId="6FC4155D" w14:textId="77777777" w:rsidR="00B74FEA" w:rsidRPr="00021EF0" w:rsidRDefault="00B74FEA" w:rsidP="00B74FEA">
            <w:pPr>
              <w:ind w:firstLine="0"/>
              <w:jc w:val="center"/>
              <w:rPr>
                <w:color w:val="000000"/>
              </w:rPr>
            </w:pPr>
            <w:r w:rsidRPr="00021EF0">
              <w:rPr>
                <w:color w:val="000000"/>
              </w:rPr>
              <w:t>3000</w:t>
            </w:r>
          </w:p>
        </w:tc>
        <w:tc>
          <w:tcPr>
            <w:tcW w:w="638" w:type="pct"/>
            <w:tcBorders>
              <w:top w:val="nil"/>
              <w:left w:val="nil"/>
              <w:bottom w:val="single" w:sz="4" w:space="0" w:color="auto"/>
              <w:right w:val="single" w:sz="4" w:space="0" w:color="auto"/>
            </w:tcBorders>
            <w:shd w:val="clear" w:color="auto" w:fill="auto"/>
            <w:noWrap/>
            <w:vAlign w:val="center"/>
            <w:hideMark/>
          </w:tcPr>
          <w:p w14:paraId="50747B8F" w14:textId="77777777" w:rsidR="00B74FEA" w:rsidRPr="00021EF0" w:rsidRDefault="00B74FEA" w:rsidP="00B74FEA">
            <w:pPr>
              <w:ind w:firstLine="0"/>
              <w:jc w:val="center"/>
              <w:rPr>
                <w:color w:val="000000"/>
              </w:rPr>
            </w:pPr>
            <w:r w:rsidRPr="00021EF0">
              <w:rPr>
                <w:color w:val="000000"/>
              </w:rPr>
              <w:t>50000</w:t>
            </w:r>
          </w:p>
        </w:tc>
        <w:tc>
          <w:tcPr>
            <w:tcW w:w="912" w:type="pct"/>
            <w:tcBorders>
              <w:top w:val="nil"/>
              <w:left w:val="nil"/>
              <w:bottom w:val="single" w:sz="4" w:space="0" w:color="auto"/>
              <w:right w:val="single" w:sz="4" w:space="0" w:color="auto"/>
            </w:tcBorders>
            <w:shd w:val="clear" w:color="auto" w:fill="auto"/>
            <w:noWrap/>
            <w:vAlign w:val="center"/>
            <w:hideMark/>
          </w:tcPr>
          <w:p w14:paraId="1FB4F0A5" w14:textId="77777777" w:rsidR="00B74FEA" w:rsidRPr="00021EF0" w:rsidRDefault="00B74FEA" w:rsidP="00B74FEA">
            <w:pPr>
              <w:ind w:firstLine="0"/>
              <w:jc w:val="center"/>
              <w:rPr>
                <w:color w:val="000000"/>
              </w:rPr>
            </w:pPr>
            <w:r w:rsidRPr="00021EF0">
              <w:rPr>
                <w:color w:val="000000"/>
              </w:rPr>
              <w:t>50%</w:t>
            </w:r>
          </w:p>
        </w:tc>
        <w:tc>
          <w:tcPr>
            <w:tcW w:w="663" w:type="pct"/>
            <w:tcBorders>
              <w:top w:val="nil"/>
              <w:left w:val="nil"/>
              <w:bottom w:val="single" w:sz="4" w:space="0" w:color="auto"/>
              <w:right w:val="single" w:sz="8" w:space="0" w:color="auto"/>
            </w:tcBorders>
            <w:shd w:val="clear" w:color="auto" w:fill="auto"/>
            <w:noWrap/>
            <w:vAlign w:val="center"/>
            <w:hideMark/>
          </w:tcPr>
          <w:p w14:paraId="7B80BFA8" w14:textId="5DE2850D" w:rsidR="00B74FEA" w:rsidRPr="00021EF0" w:rsidRDefault="00896E5F" w:rsidP="00B74FEA">
            <w:pPr>
              <w:ind w:firstLine="0"/>
              <w:jc w:val="center"/>
              <w:rPr>
                <w:color w:val="000000"/>
              </w:rPr>
            </w:pPr>
            <w:r>
              <w:rPr>
                <w:color w:val="000000"/>
              </w:rPr>
              <w:t>3</w:t>
            </w:r>
          </w:p>
        </w:tc>
      </w:tr>
      <w:tr w:rsidR="00227C02" w:rsidRPr="00021EF0" w14:paraId="4EAB6C1B"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27902CFF" w14:textId="77777777" w:rsidR="00B74FEA" w:rsidRPr="00021EF0" w:rsidRDefault="00B74FEA" w:rsidP="00B74FEA">
            <w:pPr>
              <w:ind w:firstLine="0"/>
              <w:jc w:val="center"/>
              <w:rPr>
                <w:color w:val="000000"/>
              </w:rPr>
            </w:pPr>
            <w:r w:rsidRPr="00021EF0">
              <w:rPr>
                <w:color w:val="000000"/>
              </w:rPr>
              <w:t>2</w:t>
            </w:r>
          </w:p>
        </w:tc>
        <w:tc>
          <w:tcPr>
            <w:tcW w:w="1324" w:type="pct"/>
            <w:tcBorders>
              <w:top w:val="nil"/>
              <w:left w:val="nil"/>
              <w:bottom w:val="single" w:sz="4" w:space="0" w:color="auto"/>
              <w:right w:val="single" w:sz="4" w:space="0" w:color="auto"/>
            </w:tcBorders>
            <w:shd w:val="clear" w:color="auto" w:fill="auto"/>
            <w:vAlign w:val="center"/>
            <w:hideMark/>
          </w:tcPr>
          <w:p w14:paraId="611AF339" w14:textId="77777777" w:rsidR="00B74FEA" w:rsidRPr="00021EF0" w:rsidRDefault="00B74FEA" w:rsidP="00B74FEA">
            <w:pPr>
              <w:ind w:firstLine="0"/>
              <w:jc w:val="left"/>
              <w:rPr>
                <w:color w:val="000000"/>
              </w:rPr>
            </w:pPr>
            <w:r w:rsidRPr="00021EF0">
              <w:rPr>
                <w:color w:val="000000"/>
              </w:rPr>
              <w:t>Среднее и высшее профессиональное образование</w:t>
            </w:r>
          </w:p>
        </w:tc>
        <w:tc>
          <w:tcPr>
            <w:tcW w:w="547" w:type="pct"/>
            <w:tcBorders>
              <w:top w:val="nil"/>
              <w:left w:val="nil"/>
              <w:bottom w:val="single" w:sz="4" w:space="0" w:color="auto"/>
              <w:right w:val="single" w:sz="4" w:space="0" w:color="auto"/>
            </w:tcBorders>
            <w:shd w:val="clear" w:color="auto" w:fill="auto"/>
            <w:vAlign w:val="center"/>
            <w:hideMark/>
          </w:tcPr>
          <w:p w14:paraId="61F1C193" w14:textId="77777777" w:rsidR="00B74FEA" w:rsidRPr="00021EF0" w:rsidRDefault="00B74FEA" w:rsidP="00B74FEA">
            <w:pPr>
              <w:ind w:firstLine="0"/>
              <w:jc w:val="center"/>
              <w:rPr>
                <w:color w:val="000000"/>
              </w:rPr>
            </w:pPr>
            <w:r w:rsidRPr="00021EF0">
              <w:rPr>
                <w:color w:val="000000"/>
              </w:rPr>
              <w:t xml:space="preserve"> 3.5.2</w:t>
            </w:r>
          </w:p>
        </w:tc>
        <w:tc>
          <w:tcPr>
            <w:tcW w:w="636" w:type="pct"/>
            <w:tcBorders>
              <w:top w:val="nil"/>
              <w:left w:val="nil"/>
              <w:bottom w:val="single" w:sz="4" w:space="0" w:color="auto"/>
              <w:right w:val="single" w:sz="4" w:space="0" w:color="auto"/>
            </w:tcBorders>
            <w:shd w:val="clear" w:color="auto" w:fill="auto"/>
            <w:noWrap/>
            <w:vAlign w:val="center"/>
            <w:hideMark/>
          </w:tcPr>
          <w:p w14:paraId="129C0583" w14:textId="77777777" w:rsidR="00B74FEA" w:rsidRPr="00021EF0" w:rsidRDefault="00B74FEA" w:rsidP="00B74FEA">
            <w:pPr>
              <w:ind w:firstLine="0"/>
              <w:jc w:val="center"/>
              <w:rPr>
                <w:color w:val="000000"/>
              </w:rPr>
            </w:pPr>
            <w:r w:rsidRPr="00021EF0">
              <w:rPr>
                <w:color w:val="000000"/>
              </w:rPr>
              <w:t>3000</w:t>
            </w:r>
          </w:p>
        </w:tc>
        <w:tc>
          <w:tcPr>
            <w:tcW w:w="638" w:type="pct"/>
            <w:tcBorders>
              <w:top w:val="nil"/>
              <w:left w:val="nil"/>
              <w:bottom w:val="single" w:sz="4" w:space="0" w:color="auto"/>
              <w:right w:val="single" w:sz="4" w:space="0" w:color="auto"/>
            </w:tcBorders>
            <w:shd w:val="clear" w:color="auto" w:fill="auto"/>
            <w:noWrap/>
            <w:vAlign w:val="center"/>
            <w:hideMark/>
          </w:tcPr>
          <w:p w14:paraId="068C35A8" w14:textId="77777777" w:rsidR="00B74FEA" w:rsidRPr="00021EF0" w:rsidRDefault="00B74FEA" w:rsidP="00B74FEA">
            <w:pPr>
              <w:ind w:firstLine="0"/>
              <w:jc w:val="center"/>
              <w:rPr>
                <w:color w:val="000000"/>
              </w:rPr>
            </w:pPr>
            <w:r w:rsidRPr="00021EF0">
              <w:rPr>
                <w:color w:val="000000"/>
              </w:rPr>
              <w:t>150000</w:t>
            </w:r>
          </w:p>
        </w:tc>
        <w:tc>
          <w:tcPr>
            <w:tcW w:w="912" w:type="pct"/>
            <w:tcBorders>
              <w:top w:val="nil"/>
              <w:left w:val="nil"/>
              <w:bottom w:val="single" w:sz="4" w:space="0" w:color="auto"/>
              <w:right w:val="single" w:sz="4" w:space="0" w:color="auto"/>
            </w:tcBorders>
            <w:shd w:val="clear" w:color="auto" w:fill="auto"/>
            <w:noWrap/>
            <w:vAlign w:val="center"/>
            <w:hideMark/>
          </w:tcPr>
          <w:p w14:paraId="4BF310F3" w14:textId="77777777" w:rsidR="00B74FEA" w:rsidRPr="00021EF0" w:rsidRDefault="00B74FEA" w:rsidP="00B74FEA">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46DE067B" w14:textId="52DE0C11" w:rsidR="00B74FEA" w:rsidRPr="00021EF0" w:rsidRDefault="00896E5F" w:rsidP="00B74FEA">
            <w:pPr>
              <w:ind w:firstLine="0"/>
              <w:jc w:val="center"/>
              <w:rPr>
                <w:color w:val="000000"/>
              </w:rPr>
            </w:pPr>
            <w:r>
              <w:rPr>
                <w:color w:val="000000"/>
              </w:rPr>
              <w:t>3</w:t>
            </w:r>
          </w:p>
        </w:tc>
      </w:tr>
      <w:tr w:rsidR="00227C02" w:rsidRPr="00021EF0" w14:paraId="0677953D"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215F3654" w14:textId="77777777" w:rsidR="00B74FEA" w:rsidRPr="00021EF0" w:rsidRDefault="00B74FEA" w:rsidP="00B74FEA">
            <w:pPr>
              <w:ind w:firstLine="0"/>
              <w:jc w:val="center"/>
              <w:rPr>
                <w:color w:val="000000"/>
              </w:rPr>
            </w:pPr>
            <w:r w:rsidRPr="00021EF0">
              <w:rPr>
                <w:color w:val="000000"/>
              </w:rPr>
              <w:t>3</w:t>
            </w:r>
          </w:p>
        </w:tc>
        <w:tc>
          <w:tcPr>
            <w:tcW w:w="1324" w:type="pct"/>
            <w:tcBorders>
              <w:top w:val="nil"/>
              <w:left w:val="nil"/>
              <w:bottom w:val="single" w:sz="4" w:space="0" w:color="auto"/>
              <w:right w:val="single" w:sz="4" w:space="0" w:color="auto"/>
            </w:tcBorders>
            <w:shd w:val="clear" w:color="auto" w:fill="auto"/>
            <w:vAlign w:val="center"/>
            <w:hideMark/>
          </w:tcPr>
          <w:p w14:paraId="5CB40B48" w14:textId="77777777" w:rsidR="00B74FEA" w:rsidRPr="00021EF0" w:rsidRDefault="00B74FEA" w:rsidP="00B74FEA">
            <w:pPr>
              <w:ind w:firstLine="0"/>
              <w:jc w:val="left"/>
              <w:rPr>
                <w:color w:val="000000"/>
              </w:rPr>
            </w:pPr>
            <w:r w:rsidRPr="00021EF0">
              <w:rPr>
                <w:color w:val="000000"/>
              </w:rPr>
              <w:t>Обеспечение научной деятельности</w:t>
            </w:r>
          </w:p>
        </w:tc>
        <w:tc>
          <w:tcPr>
            <w:tcW w:w="547" w:type="pct"/>
            <w:tcBorders>
              <w:top w:val="nil"/>
              <w:left w:val="nil"/>
              <w:bottom w:val="single" w:sz="4" w:space="0" w:color="auto"/>
              <w:right w:val="single" w:sz="4" w:space="0" w:color="auto"/>
            </w:tcBorders>
            <w:shd w:val="clear" w:color="auto" w:fill="auto"/>
            <w:vAlign w:val="center"/>
            <w:hideMark/>
          </w:tcPr>
          <w:p w14:paraId="0221B009" w14:textId="77777777" w:rsidR="00B74FEA" w:rsidRPr="00021EF0" w:rsidRDefault="00B74FEA" w:rsidP="00B74FEA">
            <w:pPr>
              <w:ind w:firstLine="0"/>
              <w:jc w:val="center"/>
              <w:rPr>
                <w:color w:val="000000"/>
              </w:rPr>
            </w:pPr>
            <w:r w:rsidRPr="00021EF0">
              <w:rPr>
                <w:color w:val="000000"/>
              </w:rPr>
              <w:t xml:space="preserve"> 3.9</w:t>
            </w:r>
          </w:p>
        </w:tc>
        <w:tc>
          <w:tcPr>
            <w:tcW w:w="636" w:type="pct"/>
            <w:tcBorders>
              <w:top w:val="nil"/>
              <w:left w:val="nil"/>
              <w:bottom w:val="single" w:sz="4" w:space="0" w:color="auto"/>
              <w:right w:val="single" w:sz="4" w:space="0" w:color="auto"/>
            </w:tcBorders>
            <w:shd w:val="clear" w:color="auto" w:fill="auto"/>
            <w:noWrap/>
            <w:vAlign w:val="center"/>
            <w:hideMark/>
          </w:tcPr>
          <w:p w14:paraId="616B0BCE" w14:textId="77777777" w:rsidR="00B74FEA" w:rsidRPr="00021EF0" w:rsidRDefault="00B74FEA" w:rsidP="00B74FEA">
            <w:pPr>
              <w:ind w:firstLine="0"/>
              <w:jc w:val="center"/>
              <w:rPr>
                <w:color w:val="000000"/>
              </w:rPr>
            </w:pPr>
            <w:r w:rsidRPr="00021EF0">
              <w:rPr>
                <w:color w:val="000000"/>
              </w:rPr>
              <w:t>1000</w:t>
            </w:r>
          </w:p>
        </w:tc>
        <w:tc>
          <w:tcPr>
            <w:tcW w:w="638" w:type="pct"/>
            <w:tcBorders>
              <w:top w:val="nil"/>
              <w:left w:val="nil"/>
              <w:bottom w:val="single" w:sz="4" w:space="0" w:color="auto"/>
              <w:right w:val="single" w:sz="4" w:space="0" w:color="auto"/>
            </w:tcBorders>
            <w:shd w:val="clear" w:color="auto" w:fill="auto"/>
            <w:noWrap/>
            <w:vAlign w:val="center"/>
            <w:hideMark/>
          </w:tcPr>
          <w:p w14:paraId="62B0C311" w14:textId="77777777" w:rsidR="00B74FEA" w:rsidRPr="00021EF0" w:rsidRDefault="00B74FEA" w:rsidP="00B74FEA">
            <w:pPr>
              <w:ind w:firstLine="0"/>
              <w:jc w:val="center"/>
              <w:rPr>
                <w:color w:val="000000"/>
              </w:rPr>
            </w:pPr>
            <w:r w:rsidRPr="00021EF0">
              <w:rPr>
                <w:color w:val="000000"/>
              </w:rPr>
              <w:t>1000000</w:t>
            </w:r>
          </w:p>
        </w:tc>
        <w:tc>
          <w:tcPr>
            <w:tcW w:w="912" w:type="pct"/>
            <w:tcBorders>
              <w:top w:val="nil"/>
              <w:left w:val="nil"/>
              <w:bottom w:val="single" w:sz="4" w:space="0" w:color="auto"/>
              <w:right w:val="single" w:sz="4" w:space="0" w:color="auto"/>
            </w:tcBorders>
            <w:shd w:val="clear" w:color="auto" w:fill="auto"/>
            <w:noWrap/>
            <w:vAlign w:val="center"/>
            <w:hideMark/>
          </w:tcPr>
          <w:p w14:paraId="32383CDE" w14:textId="77777777" w:rsidR="00B74FEA" w:rsidRPr="00021EF0" w:rsidRDefault="00B74FEA" w:rsidP="00B74FEA">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3283D462" w14:textId="2BE5E629" w:rsidR="00B74FEA" w:rsidRPr="00021EF0" w:rsidRDefault="00896E5F" w:rsidP="00B74FEA">
            <w:pPr>
              <w:ind w:firstLine="0"/>
              <w:jc w:val="center"/>
              <w:rPr>
                <w:color w:val="000000"/>
              </w:rPr>
            </w:pPr>
            <w:r>
              <w:rPr>
                <w:color w:val="000000"/>
              </w:rPr>
              <w:t>3</w:t>
            </w:r>
          </w:p>
        </w:tc>
      </w:tr>
      <w:tr w:rsidR="00227C02" w:rsidRPr="00021EF0" w14:paraId="1F986B78" w14:textId="77777777" w:rsidTr="00983845">
        <w:trPr>
          <w:trHeight w:val="12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34A4EC46" w14:textId="77777777" w:rsidR="00B74FEA" w:rsidRPr="00021EF0" w:rsidRDefault="00B74FEA" w:rsidP="00B74FEA">
            <w:pPr>
              <w:ind w:firstLine="0"/>
              <w:jc w:val="center"/>
              <w:rPr>
                <w:color w:val="000000"/>
              </w:rPr>
            </w:pPr>
            <w:r w:rsidRPr="00021EF0">
              <w:rPr>
                <w:color w:val="000000"/>
              </w:rPr>
              <w:t>4</w:t>
            </w:r>
          </w:p>
        </w:tc>
        <w:tc>
          <w:tcPr>
            <w:tcW w:w="1324" w:type="pct"/>
            <w:tcBorders>
              <w:top w:val="nil"/>
              <w:left w:val="nil"/>
              <w:bottom w:val="single" w:sz="4" w:space="0" w:color="auto"/>
              <w:right w:val="single" w:sz="4" w:space="0" w:color="auto"/>
            </w:tcBorders>
            <w:shd w:val="clear" w:color="auto" w:fill="auto"/>
            <w:vAlign w:val="center"/>
            <w:hideMark/>
          </w:tcPr>
          <w:p w14:paraId="36090C3A" w14:textId="77777777" w:rsidR="00B74FEA" w:rsidRPr="00021EF0" w:rsidRDefault="00B74FEA" w:rsidP="00B74FEA">
            <w:pPr>
              <w:ind w:firstLine="0"/>
              <w:jc w:val="left"/>
              <w:rPr>
                <w:color w:val="000000"/>
              </w:rPr>
            </w:pPr>
            <w:r w:rsidRPr="00021EF0">
              <w:rPr>
                <w:color w:val="000000"/>
              </w:rPr>
              <w:t>Торговые центры (Торгово-развлекательные центры)</w:t>
            </w:r>
          </w:p>
        </w:tc>
        <w:tc>
          <w:tcPr>
            <w:tcW w:w="547" w:type="pct"/>
            <w:tcBorders>
              <w:top w:val="nil"/>
              <w:left w:val="nil"/>
              <w:bottom w:val="single" w:sz="4" w:space="0" w:color="auto"/>
              <w:right w:val="single" w:sz="4" w:space="0" w:color="auto"/>
            </w:tcBorders>
            <w:shd w:val="clear" w:color="auto" w:fill="auto"/>
            <w:vAlign w:val="center"/>
            <w:hideMark/>
          </w:tcPr>
          <w:p w14:paraId="1426DBE6" w14:textId="77777777" w:rsidR="00B74FEA" w:rsidRPr="00021EF0" w:rsidRDefault="00B74FEA" w:rsidP="00B74FEA">
            <w:pPr>
              <w:ind w:firstLine="0"/>
              <w:jc w:val="center"/>
              <w:rPr>
                <w:color w:val="000000"/>
              </w:rPr>
            </w:pPr>
            <w:r w:rsidRPr="00021EF0">
              <w:rPr>
                <w:color w:val="000000"/>
              </w:rPr>
              <w:t>4.2</w:t>
            </w:r>
          </w:p>
        </w:tc>
        <w:tc>
          <w:tcPr>
            <w:tcW w:w="636" w:type="pct"/>
            <w:tcBorders>
              <w:top w:val="nil"/>
              <w:left w:val="nil"/>
              <w:bottom w:val="single" w:sz="4" w:space="0" w:color="auto"/>
              <w:right w:val="single" w:sz="4" w:space="0" w:color="auto"/>
            </w:tcBorders>
            <w:shd w:val="clear" w:color="auto" w:fill="auto"/>
            <w:noWrap/>
            <w:vAlign w:val="center"/>
            <w:hideMark/>
          </w:tcPr>
          <w:p w14:paraId="31CEBD54" w14:textId="77777777" w:rsidR="00B74FEA" w:rsidRPr="00021EF0" w:rsidRDefault="00B74FEA" w:rsidP="00B74FEA">
            <w:pPr>
              <w:ind w:firstLine="0"/>
              <w:jc w:val="center"/>
              <w:rPr>
                <w:color w:val="000000"/>
              </w:rPr>
            </w:pPr>
            <w:r w:rsidRPr="00021EF0">
              <w:rPr>
                <w:color w:val="000000"/>
              </w:rPr>
              <w:t>2000</w:t>
            </w:r>
          </w:p>
        </w:tc>
        <w:tc>
          <w:tcPr>
            <w:tcW w:w="638" w:type="pct"/>
            <w:tcBorders>
              <w:top w:val="nil"/>
              <w:left w:val="nil"/>
              <w:bottom w:val="single" w:sz="4" w:space="0" w:color="auto"/>
              <w:right w:val="single" w:sz="4" w:space="0" w:color="auto"/>
            </w:tcBorders>
            <w:shd w:val="clear" w:color="auto" w:fill="auto"/>
            <w:noWrap/>
            <w:vAlign w:val="center"/>
            <w:hideMark/>
          </w:tcPr>
          <w:p w14:paraId="634210E3" w14:textId="77777777" w:rsidR="00B74FEA" w:rsidRPr="00021EF0" w:rsidRDefault="00B74FEA" w:rsidP="00B74FEA">
            <w:pPr>
              <w:ind w:firstLine="0"/>
              <w:jc w:val="center"/>
              <w:rPr>
                <w:color w:val="000000"/>
              </w:rPr>
            </w:pPr>
            <w:r w:rsidRPr="00021EF0">
              <w:rPr>
                <w:color w:val="000000"/>
              </w:rPr>
              <w:t>150000</w:t>
            </w:r>
          </w:p>
        </w:tc>
        <w:tc>
          <w:tcPr>
            <w:tcW w:w="912" w:type="pct"/>
            <w:tcBorders>
              <w:top w:val="nil"/>
              <w:left w:val="nil"/>
              <w:bottom w:val="single" w:sz="4" w:space="0" w:color="auto"/>
              <w:right w:val="single" w:sz="4" w:space="0" w:color="auto"/>
            </w:tcBorders>
            <w:shd w:val="clear" w:color="auto" w:fill="auto"/>
            <w:noWrap/>
            <w:vAlign w:val="center"/>
            <w:hideMark/>
          </w:tcPr>
          <w:p w14:paraId="788EB857" w14:textId="77777777" w:rsidR="00B74FEA" w:rsidRPr="00021EF0" w:rsidRDefault="00B74FEA" w:rsidP="00B74FEA">
            <w:pPr>
              <w:ind w:firstLine="0"/>
              <w:jc w:val="center"/>
              <w:rPr>
                <w:color w:val="000000"/>
              </w:rPr>
            </w:pPr>
            <w:r w:rsidRPr="00021EF0">
              <w:rPr>
                <w:color w:val="000000"/>
              </w:rPr>
              <w:t>50%</w:t>
            </w:r>
          </w:p>
        </w:tc>
        <w:tc>
          <w:tcPr>
            <w:tcW w:w="663" w:type="pct"/>
            <w:tcBorders>
              <w:top w:val="nil"/>
              <w:left w:val="nil"/>
              <w:bottom w:val="single" w:sz="4" w:space="0" w:color="auto"/>
              <w:right w:val="single" w:sz="8" w:space="0" w:color="auto"/>
            </w:tcBorders>
            <w:shd w:val="clear" w:color="auto" w:fill="auto"/>
            <w:noWrap/>
            <w:vAlign w:val="center"/>
            <w:hideMark/>
          </w:tcPr>
          <w:p w14:paraId="1642E6AE" w14:textId="0E32A40F" w:rsidR="00B74FEA" w:rsidRPr="00021EF0" w:rsidRDefault="00896E5F" w:rsidP="00B74FEA">
            <w:pPr>
              <w:ind w:firstLine="0"/>
              <w:jc w:val="center"/>
              <w:rPr>
                <w:color w:val="000000"/>
              </w:rPr>
            </w:pPr>
            <w:r>
              <w:rPr>
                <w:color w:val="000000"/>
              </w:rPr>
              <w:t>3</w:t>
            </w:r>
          </w:p>
        </w:tc>
      </w:tr>
      <w:tr w:rsidR="00227C02" w:rsidRPr="00021EF0" w14:paraId="0A8C3228" w14:textId="77777777" w:rsidTr="00983845">
        <w:trPr>
          <w:trHeight w:val="91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355F8E4C" w14:textId="77777777" w:rsidR="00B74FEA" w:rsidRPr="00021EF0" w:rsidRDefault="00B74FEA" w:rsidP="00B74FEA">
            <w:pPr>
              <w:ind w:firstLine="0"/>
              <w:jc w:val="center"/>
              <w:rPr>
                <w:color w:val="000000"/>
              </w:rPr>
            </w:pPr>
            <w:r w:rsidRPr="00021EF0">
              <w:rPr>
                <w:color w:val="000000"/>
              </w:rPr>
              <w:lastRenderedPageBreak/>
              <w:t>5</w:t>
            </w:r>
          </w:p>
        </w:tc>
        <w:tc>
          <w:tcPr>
            <w:tcW w:w="1324" w:type="pct"/>
            <w:tcBorders>
              <w:top w:val="nil"/>
              <w:left w:val="nil"/>
              <w:bottom w:val="single" w:sz="4" w:space="0" w:color="auto"/>
              <w:right w:val="single" w:sz="4" w:space="0" w:color="auto"/>
            </w:tcBorders>
            <w:shd w:val="clear" w:color="auto" w:fill="auto"/>
            <w:vAlign w:val="center"/>
            <w:hideMark/>
          </w:tcPr>
          <w:p w14:paraId="2DE2B9D3" w14:textId="77777777" w:rsidR="00B74FEA" w:rsidRPr="00021EF0" w:rsidRDefault="00B74FEA" w:rsidP="00B74FEA">
            <w:pPr>
              <w:ind w:firstLine="0"/>
              <w:jc w:val="left"/>
              <w:rPr>
                <w:color w:val="000000"/>
              </w:rPr>
            </w:pPr>
            <w:r w:rsidRPr="00021EF0">
              <w:rPr>
                <w:color w:val="000000"/>
              </w:rPr>
              <w:t>Банковская и страховая деятельность</w:t>
            </w:r>
          </w:p>
        </w:tc>
        <w:tc>
          <w:tcPr>
            <w:tcW w:w="547" w:type="pct"/>
            <w:tcBorders>
              <w:top w:val="nil"/>
              <w:left w:val="nil"/>
              <w:bottom w:val="single" w:sz="4" w:space="0" w:color="auto"/>
              <w:right w:val="single" w:sz="4" w:space="0" w:color="auto"/>
            </w:tcBorders>
            <w:shd w:val="clear" w:color="auto" w:fill="auto"/>
            <w:vAlign w:val="center"/>
            <w:hideMark/>
          </w:tcPr>
          <w:p w14:paraId="6DFFA0AD" w14:textId="77777777" w:rsidR="00B74FEA" w:rsidRPr="00021EF0" w:rsidRDefault="00B74FEA" w:rsidP="00B74FEA">
            <w:pPr>
              <w:ind w:firstLine="0"/>
              <w:jc w:val="center"/>
              <w:rPr>
                <w:color w:val="000000"/>
              </w:rPr>
            </w:pPr>
            <w:r w:rsidRPr="00021EF0">
              <w:rPr>
                <w:color w:val="000000"/>
              </w:rPr>
              <w:t>4.5</w:t>
            </w:r>
          </w:p>
        </w:tc>
        <w:tc>
          <w:tcPr>
            <w:tcW w:w="636" w:type="pct"/>
            <w:tcBorders>
              <w:top w:val="nil"/>
              <w:left w:val="nil"/>
              <w:bottom w:val="single" w:sz="4" w:space="0" w:color="auto"/>
              <w:right w:val="single" w:sz="4" w:space="0" w:color="auto"/>
            </w:tcBorders>
            <w:shd w:val="clear" w:color="auto" w:fill="auto"/>
            <w:noWrap/>
            <w:vAlign w:val="center"/>
            <w:hideMark/>
          </w:tcPr>
          <w:p w14:paraId="02C40290" w14:textId="77777777" w:rsidR="00B74FEA" w:rsidRPr="00021EF0" w:rsidRDefault="00B74FEA" w:rsidP="00B74FEA">
            <w:pPr>
              <w:ind w:firstLine="0"/>
              <w:jc w:val="center"/>
              <w:rPr>
                <w:color w:val="000000"/>
              </w:rPr>
            </w:pPr>
            <w:r w:rsidRPr="00021EF0">
              <w:rPr>
                <w:color w:val="000000"/>
              </w:rPr>
              <w:t>800</w:t>
            </w:r>
          </w:p>
        </w:tc>
        <w:tc>
          <w:tcPr>
            <w:tcW w:w="638" w:type="pct"/>
            <w:tcBorders>
              <w:top w:val="nil"/>
              <w:left w:val="nil"/>
              <w:bottom w:val="single" w:sz="4" w:space="0" w:color="auto"/>
              <w:right w:val="single" w:sz="4" w:space="0" w:color="auto"/>
            </w:tcBorders>
            <w:shd w:val="clear" w:color="auto" w:fill="auto"/>
            <w:noWrap/>
            <w:vAlign w:val="center"/>
            <w:hideMark/>
          </w:tcPr>
          <w:p w14:paraId="34A30F93" w14:textId="77777777" w:rsidR="00B74FEA" w:rsidRPr="00021EF0" w:rsidRDefault="00B74FEA" w:rsidP="00B74FEA">
            <w:pPr>
              <w:ind w:firstLine="0"/>
              <w:jc w:val="center"/>
              <w:rPr>
                <w:color w:val="000000"/>
              </w:rPr>
            </w:pPr>
            <w:r w:rsidRPr="00021EF0">
              <w:rPr>
                <w:color w:val="000000"/>
              </w:rPr>
              <w:t>150000</w:t>
            </w:r>
          </w:p>
        </w:tc>
        <w:tc>
          <w:tcPr>
            <w:tcW w:w="912" w:type="pct"/>
            <w:tcBorders>
              <w:top w:val="nil"/>
              <w:left w:val="nil"/>
              <w:bottom w:val="single" w:sz="4" w:space="0" w:color="auto"/>
              <w:right w:val="single" w:sz="4" w:space="0" w:color="auto"/>
            </w:tcBorders>
            <w:shd w:val="clear" w:color="auto" w:fill="auto"/>
            <w:noWrap/>
            <w:vAlign w:val="center"/>
            <w:hideMark/>
          </w:tcPr>
          <w:p w14:paraId="6E995C42" w14:textId="77777777" w:rsidR="00B74FEA" w:rsidRPr="00021EF0" w:rsidRDefault="00B74FEA" w:rsidP="00B74FEA">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0C75495D" w14:textId="0E7D6B76" w:rsidR="00B74FEA" w:rsidRPr="00021EF0" w:rsidRDefault="00896E5F" w:rsidP="00B74FEA">
            <w:pPr>
              <w:ind w:firstLine="0"/>
              <w:jc w:val="center"/>
              <w:rPr>
                <w:color w:val="000000"/>
              </w:rPr>
            </w:pPr>
            <w:r>
              <w:rPr>
                <w:color w:val="000000"/>
              </w:rPr>
              <w:t>3</w:t>
            </w:r>
          </w:p>
        </w:tc>
      </w:tr>
    </w:tbl>
    <w:p w14:paraId="6307AE9B" w14:textId="77777777" w:rsidR="00966C03" w:rsidRPr="00021EF0" w:rsidRDefault="00966C03" w:rsidP="00D920BC">
      <w:pPr>
        <w:ind w:firstLine="0"/>
      </w:pPr>
    </w:p>
    <w:p w14:paraId="75AE2B39" w14:textId="77777777" w:rsidR="00966C03" w:rsidRPr="00021EF0" w:rsidRDefault="00966C03" w:rsidP="00966C03">
      <w:pPr>
        <w:ind w:firstLine="0"/>
        <w:jc w:val="left"/>
      </w:pPr>
    </w:p>
    <w:p w14:paraId="35BD2A82" w14:textId="77777777" w:rsidR="00966C03" w:rsidRPr="00021EF0" w:rsidRDefault="00966C03" w:rsidP="00966C03">
      <w:pPr>
        <w:ind w:firstLine="708"/>
        <w:rPr>
          <w:b/>
        </w:rPr>
      </w:pPr>
      <w:r w:rsidRPr="00021EF0">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021EF0">
        <w:rPr>
          <w:lang w:val="en-US"/>
        </w:rPr>
        <w:t>V</w:t>
      </w:r>
      <w:r w:rsidRPr="00021EF0">
        <w:t>.</w:t>
      </w:r>
    </w:p>
    <w:p w14:paraId="21CF4955" w14:textId="283CFAD4" w:rsidR="00855601" w:rsidRPr="00021EF0" w:rsidRDefault="00966C03" w:rsidP="00855601">
      <w:pPr>
        <w:ind w:firstLine="708"/>
      </w:pPr>
      <w:r w:rsidRPr="00021EF0">
        <w:t>Иные показатели по параметрам застройки зоны Ж-1: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14:paraId="7358A8CF" w14:textId="77777777" w:rsidR="00966C03" w:rsidRPr="00021EF0" w:rsidRDefault="00966C03" w:rsidP="00966C03">
      <w:pPr>
        <w:ind w:firstLine="708"/>
      </w:pPr>
    </w:p>
    <w:p w14:paraId="6A4505EA" w14:textId="77777777" w:rsidR="009D7816" w:rsidRPr="00021EF0" w:rsidRDefault="009D7816" w:rsidP="009D7816">
      <w:pPr>
        <w:ind w:firstLine="0"/>
        <w:jc w:val="center"/>
      </w:pPr>
      <w:r w:rsidRPr="00021EF0">
        <w:t>Ж-2 – ЗОНА ЗАСТРОЙКИ ИНДИВИДУАЛЬНЫМИ И БЛОКИРОВАННЫМИ ЖИЛЫМИ ДОМАМИ</w:t>
      </w:r>
    </w:p>
    <w:p w14:paraId="7500C37D" w14:textId="77777777" w:rsidR="009D7816" w:rsidRPr="00021EF0" w:rsidRDefault="009D7816" w:rsidP="009D7816">
      <w:pPr>
        <w:ind w:firstLine="0"/>
        <w:jc w:val="left"/>
      </w:pPr>
    </w:p>
    <w:p w14:paraId="39587850" w14:textId="2FE32C1A" w:rsidR="009D7816" w:rsidRPr="00021EF0" w:rsidRDefault="009D7816" w:rsidP="009D7816">
      <w:pPr>
        <w:ind w:firstLine="708"/>
      </w:pPr>
      <w:r w:rsidRPr="00021EF0">
        <w:t>Зона застройки индивидуальными и блокированными жилыми домами Ж-2 установлена для обеспечения формирования жилых районов из отдельно стоящих индивидуальных жилых домов и блокированных жилых домов. В состав зоны Ж-2 могут включаться территории, предназначенные для ведения садоводства и дачного хозяйства.</w:t>
      </w:r>
    </w:p>
    <w:p w14:paraId="47DCE0BD" w14:textId="77777777" w:rsidR="00391C1D" w:rsidRPr="00021EF0" w:rsidRDefault="00391C1D" w:rsidP="00391C1D">
      <w:pPr>
        <w:spacing w:before="240"/>
        <w:ind w:firstLine="708"/>
      </w:pPr>
      <w:r w:rsidRPr="00021EF0">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391FAD46" w14:textId="77777777" w:rsidR="00391C1D" w:rsidRPr="00021EF0" w:rsidRDefault="00391C1D" w:rsidP="009D7816">
      <w:pPr>
        <w:ind w:firstLine="708"/>
      </w:pPr>
    </w:p>
    <w:p w14:paraId="02356386" w14:textId="77777777" w:rsidR="009D7816" w:rsidRPr="00021EF0" w:rsidRDefault="009D7816" w:rsidP="009D7816">
      <w:pPr>
        <w:ind w:firstLine="0"/>
        <w:jc w:val="center"/>
      </w:pPr>
      <w:r w:rsidRPr="00021EF0">
        <w:t>Основные виды разрешенного использования</w:t>
      </w:r>
    </w:p>
    <w:p w14:paraId="5537C97F" w14:textId="77777777" w:rsidR="009D7816" w:rsidRPr="00021EF0" w:rsidRDefault="009D7816" w:rsidP="009D7816">
      <w:pPr>
        <w:ind w:firstLine="0"/>
        <w:jc w:val="center"/>
        <w:rPr>
          <w: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167"/>
        <w:gridCol w:w="1701"/>
        <w:gridCol w:w="1559"/>
        <w:gridCol w:w="1559"/>
        <w:gridCol w:w="2977"/>
        <w:gridCol w:w="1701"/>
      </w:tblGrid>
      <w:tr w:rsidR="009D7816" w:rsidRPr="00021EF0" w14:paraId="18420C1A" w14:textId="77777777" w:rsidTr="009D7816">
        <w:trPr>
          <w:trHeight w:val="555"/>
          <w:tblHeader/>
        </w:trPr>
        <w:tc>
          <w:tcPr>
            <w:tcW w:w="648" w:type="dxa"/>
            <w:vMerge w:val="restart"/>
            <w:tcBorders>
              <w:top w:val="single" w:sz="4" w:space="0" w:color="auto"/>
              <w:left w:val="single" w:sz="4" w:space="0" w:color="auto"/>
              <w:right w:val="single" w:sz="4" w:space="0" w:color="auto"/>
            </w:tcBorders>
            <w:vAlign w:val="center"/>
          </w:tcPr>
          <w:p w14:paraId="5839E15B" w14:textId="77777777" w:rsidR="009D7816" w:rsidRPr="00021EF0" w:rsidRDefault="009D7816" w:rsidP="009D7816">
            <w:pPr>
              <w:ind w:firstLine="0"/>
              <w:jc w:val="center"/>
            </w:pPr>
            <w:r w:rsidRPr="00021EF0">
              <w:t>№ п/п</w:t>
            </w:r>
          </w:p>
        </w:tc>
        <w:tc>
          <w:tcPr>
            <w:tcW w:w="4167" w:type="dxa"/>
            <w:vMerge w:val="restart"/>
            <w:tcBorders>
              <w:top w:val="single" w:sz="4" w:space="0" w:color="auto"/>
              <w:left w:val="single" w:sz="4" w:space="0" w:color="auto"/>
              <w:right w:val="single" w:sz="4" w:space="0" w:color="auto"/>
            </w:tcBorders>
            <w:vAlign w:val="center"/>
          </w:tcPr>
          <w:p w14:paraId="3F875732" w14:textId="77777777" w:rsidR="009D7816" w:rsidRPr="00021EF0" w:rsidRDefault="009D7816" w:rsidP="009D7816">
            <w:pPr>
              <w:ind w:firstLine="0"/>
              <w:jc w:val="center"/>
            </w:pPr>
            <w:r w:rsidRPr="00021EF0">
              <w:t>Наименование ВРИ</w:t>
            </w:r>
          </w:p>
        </w:tc>
        <w:tc>
          <w:tcPr>
            <w:tcW w:w="1701" w:type="dxa"/>
            <w:vMerge w:val="restart"/>
            <w:tcBorders>
              <w:top w:val="single" w:sz="4" w:space="0" w:color="auto"/>
              <w:left w:val="single" w:sz="4" w:space="0" w:color="auto"/>
              <w:right w:val="single" w:sz="4" w:space="0" w:color="auto"/>
            </w:tcBorders>
            <w:vAlign w:val="center"/>
          </w:tcPr>
          <w:p w14:paraId="4628EBA9" w14:textId="77777777" w:rsidR="009D7816" w:rsidRPr="00021EF0" w:rsidRDefault="009D7816" w:rsidP="009D7816">
            <w:pPr>
              <w:ind w:firstLine="0"/>
              <w:jc w:val="center"/>
            </w:pPr>
            <w:r w:rsidRPr="00021EF0">
              <w:t xml:space="preserve">Код (числовое обозначение </w:t>
            </w:r>
            <w:r w:rsidRPr="00021EF0">
              <w:lastRenderedPageBreak/>
              <w:t>ВРИ)</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AE58BB6" w14:textId="77777777" w:rsidR="009D7816" w:rsidRPr="00021EF0" w:rsidRDefault="009D7816" w:rsidP="009D7816">
            <w:pPr>
              <w:ind w:firstLine="0"/>
              <w:jc w:val="center"/>
            </w:pPr>
            <w:r w:rsidRPr="00021EF0">
              <w:lastRenderedPageBreak/>
              <w:t>Предельные размеры земельных участков (кв. м)</w:t>
            </w:r>
          </w:p>
        </w:tc>
        <w:tc>
          <w:tcPr>
            <w:tcW w:w="2977" w:type="dxa"/>
            <w:vMerge w:val="restart"/>
            <w:tcBorders>
              <w:top w:val="single" w:sz="4" w:space="0" w:color="auto"/>
              <w:left w:val="single" w:sz="4" w:space="0" w:color="auto"/>
              <w:right w:val="single" w:sz="4" w:space="0" w:color="auto"/>
            </w:tcBorders>
            <w:vAlign w:val="center"/>
          </w:tcPr>
          <w:p w14:paraId="432D8C60" w14:textId="77777777" w:rsidR="009D7816" w:rsidRPr="00021EF0" w:rsidRDefault="009D7816" w:rsidP="009D7816">
            <w:pPr>
              <w:ind w:firstLine="0"/>
              <w:jc w:val="center"/>
            </w:pPr>
            <w:r w:rsidRPr="00021EF0">
              <w:t>Максимальный процент застройки,</w:t>
            </w:r>
          </w:p>
          <w:p w14:paraId="456F0EC0" w14:textId="77777777" w:rsidR="009D7816" w:rsidRPr="00021EF0" w:rsidRDefault="009D7816" w:rsidP="009D7816">
            <w:pPr>
              <w:ind w:firstLine="0"/>
              <w:jc w:val="center"/>
            </w:pPr>
            <w:r w:rsidRPr="00021EF0">
              <w:lastRenderedPageBreak/>
              <w:t>в том числе в зависимости от количества надземных этажей</w:t>
            </w:r>
          </w:p>
        </w:tc>
        <w:tc>
          <w:tcPr>
            <w:tcW w:w="1701" w:type="dxa"/>
            <w:vMerge w:val="restart"/>
            <w:tcBorders>
              <w:top w:val="single" w:sz="4" w:space="0" w:color="auto"/>
              <w:left w:val="single" w:sz="4" w:space="0" w:color="auto"/>
              <w:right w:val="single" w:sz="4" w:space="0" w:color="auto"/>
            </w:tcBorders>
            <w:vAlign w:val="center"/>
          </w:tcPr>
          <w:p w14:paraId="5095A75A" w14:textId="77777777" w:rsidR="009D7816" w:rsidRPr="00021EF0" w:rsidRDefault="009D7816" w:rsidP="009D7816">
            <w:pPr>
              <w:ind w:firstLine="0"/>
              <w:jc w:val="center"/>
            </w:pPr>
            <w:r w:rsidRPr="00021EF0">
              <w:lastRenderedPageBreak/>
              <w:t xml:space="preserve">Минимальные отступы от </w:t>
            </w:r>
            <w:r w:rsidRPr="00021EF0">
              <w:lastRenderedPageBreak/>
              <w:t>границ земельного участка (м)</w:t>
            </w:r>
          </w:p>
        </w:tc>
      </w:tr>
      <w:tr w:rsidR="009D7816" w:rsidRPr="00021EF0" w14:paraId="59EB5CC1" w14:textId="77777777" w:rsidTr="009D7816">
        <w:trPr>
          <w:trHeight w:val="555"/>
          <w:tblHeader/>
        </w:trPr>
        <w:tc>
          <w:tcPr>
            <w:tcW w:w="648" w:type="dxa"/>
            <w:vMerge/>
            <w:tcBorders>
              <w:left w:val="single" w:sz="4" w:space="0" w:color="auto"/>
              <w:bottom w:val="single" w:sz="4" w:space="0" w:color="auto"/>
              <w:right w:val="single" w:sz="4" w:space="0" w:color="auto"/>
            </w:tcBorders>
            <w:vAlign w:val="center"/>
          </w:tcPr>
          <w:p w14:paraId="38D70435" w14:textId="77777777" w:rsidR="009D7816" w:rsidRPr="00021EF0" w:rsidRDefault="009D7816" w:rsidP="009D7816">
            <w:pPr>
              <w:ind w:firstLine="0"/>
              <w:jc w:val="center"/>
            </w:pPr>
          </w:p>
        </w:tc>
        <w:tc>
          <w:tcPr>
            <w:tcW w:w="4167" w:type="dxa"/>
            <w:vMerge/>
            <w:tcBorders>
              <w:left w:val="single" w:sz="4" w:space="0" w:color="auto"/>
              <w:bottom w:val="single" w:sz="4" w:space="0" w:color="auto"/>
              <w:right w:val="single" w:sz="4" w:space="0" w:color="auto"/>
            </w:tcBorders>
            <w:vAlign w:val="center"/>
          </w:tcPr>
          <w:p w14:paraId="2BC93906" w14:textId="77777777" w:rsidR="009D7816" w:rsidRPr="00021EF0" w:rsidRDefault="009D7816" w:rsidP="009D7816">
            <w:pPr>
              <w:ind w:firstLine="0"/>
              <w:jc w:val="center"/>
            </w:pPr>
          </w:p>
        </w:tc>
        <w:tc>
          <w:tcPr>
            <w:tcW w:w="1701" w:type="dxa"/>
            <w:vMerge/>
            <w:tcBorders>
              <w:left w:val="single" w:sz="4" w:space="0" w:color="auto"/>
              <w:bottom w:val="single" w:sz="4" w:space="0" w:color="auto"/>
              <w:right w:val="single" w:sz="4" w:space="0" w:color="auto"/>
            </w:tcBorders>
            <w:vAlign w:val="center"/>
          </w:tcPr>
          <w:p w14:paraId="619D77DD" w14:textId="77777777" w:rsidR="009D7816" w:rsidRPr="00021EF0" w:rsidRDefault="009D7816" w:rsidP="009D7816">
            <w:pPr>
              <w:ind w:firstLine="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10C4D92" w14:textId="77777777" w:rsidR="009D7816" w:rsidRPr="00021EF0" w:rsidRDefault="009D7816" w:rsidP="009D7816">
            <w:pPr>
              <w:ind w:firstLine="0"/>
              <w:jc w:val="center"/>
              <w:rPr>
                <w:lang w:val="en-US"/>
              </w:rPr>
            </w:pPr>
            <w:r w:rsidRPr="00021EF0">
              <w:rPr>
                <w:lang w:val="en-US"/>
              </w:rPr>
              <w:t>min</w:t>
            </w:r>
          </w:p>
        </w:tc>
        <w:tc>
          <w:tcPr>
            <w:tcW w:w="1559" w:type="dxa"/>
            <w:tcBorders>
              <w:left w:val="single" w:sz="4" w:space="0" w:color="auto"/>
              <w:bottom w:val="single" w:sz="4" w:space="0" w:color="auto"/>
              <w:right w:val="single" w:sz="4" w:space="0" w:color="auto"/>
            </w:tcBorders>
            <w:vAlign w:val="center"/>
          </w:tcPr>
          <w:p w14:paraId="0008D6A6" w14:textId="77777777" w:rsidR="009D7816" w:rsidRPr="00021EF0" w:rsidRDefault="009D7816" w:rsidP="009D7816">
            <w:pPr>
              <w:ind w:firstLine="0"/>
              <w:jc w:val="center"/>
              <w:rPr>
                <w:lang w:val="en-US"/>
              </w:rPr>
            </w:pPr>
            <w:r w:rsidRPr="00021EF0">
              <w:rPr>
                <w:lang w:val="en-US"/>
              </w:rPr>
              <w:t>max</w:t>
            </w:r>
          </w:p>
        </w:tc>
        <w:tc>
          <w:tcPr>
            <w:tcW w:w="2977" w:type="dxa"/>
            <w:vMerge/>
            <w:tcBorders>
              <w:left w:val="single" w:sz="4" w:space="0" w:color="auto"/>
              <w:bottom w:val="single" w:sz="4" w:space="0" w:color="auto"/>
              <w:right w:val="single" w:sz="4" w:space="0" w:color="auto"/>
            </w:tcBorders>
            <w:vAlign w:val="center"/>
          </w:tcPr>
          <w:p w14:paraId="6E1F547A" w14:textId="77777777" w:rsidR="009D7816" w:rsidRPr="00021EF0" w:rsidRDefault="009D7816" w:rsidP="009D7816">
            <w:pPr>
              <w:ind w:firstLine="0"/>
              <w:jc w:val="center"/>
            </w:pPr>
          </w:p>
        </w:tc>
        <w:tc>
          <w:tcPr>
            <w:tcW w:w="1701" w:type="dxa"/>
            <w:vMerge/>
            <w:tcBorders>
              <w:left w:val="single" w:sz="4" w:space="0" w:color="auto"/>
              <w:bottom w:val="single" w:sz="4" w:space="0" w:color="auto"/>
              <w:right w:val="single" w:sz="4" w:space="0" w:color="auto"/>
            </w:tcBorders>
            <w:vAlign w:val="center"/>
          </w:tcPr>
          <w:p w14:paraId="42F8B2AD" w14:textId="77777777" w:rsidR="009D7816" w:rsidRPr="00021EF0" w:rsidRDefault="009D7816" w:rsidP="009D7816">
            <w:pPr>
              <w:ind w:firstLine="0"/>
              <w:jc w:val="center"/>
            </w:pPr>
          </w:p>
        </w:tc>
      </w:tr>
      <w:tr w:rsidR="009D7816" w:rsidRPr="00021EF0" w14:paraId="3753F743" w14:textId="77777777" w:rsidTr="009D7816">
        <w:tc>
          <w:tcPr>
            <w:tcW w:w="648" w:type="dxa"/>
            <w:tcBorders>
              <w:top w:val="single" w:sz="4" w:space="0" w:color="auto"/>
              <w:left w:val="single" w:sz="4" w:space="0" w:color="auto"/>
              <w:bottom w:val="single" w:sz="4" w:space="0" w:color="auto"/>
              <w:right w:val="single" w:sz="4" w:space="0" w:color="auto"/>
            </w:tcBorders>
            <w:vAlign w:val="center"/>
          </w:tcPr>
          <w:p w14:paraId="35524403" w14:textId="77777777" w:rsidR="009D7816" w:rsidRPr="00021EF0" w:rsidRDefault="009D7816" w:rsidP="009D7816">
            <w:pPr>
              <w:ind w:firstLine="0"/>
              <w:jc w:val="center"/>
            </w:pPr>
            <w:r w:rsidRPr="00021EF0">
              <w:lastRenderedPageBreak/>
              <w:t>1.</w:t>
            </w:r>
          </w:p>
        </w:tc>
        <w:tc>
          <w:tcPr>
            <w:tcW w:w="4167" w:type="dxa"/>
            <w:tcBorders>
              <w:top w:val="single" w:sz="4" w:space="0" w:color="auto"/>
              <w:left w:val="single" w:sz="4" w:space="0" w:color="auto"/>
              <w:bottom w:val="single" w:sz="4" w:space="0" w:color="auto"/>
              <w:right w:val="single" w:sz="4" w:space="0" w:color="auto"/>
            </w:tcBorders>
            <w:vAlign w:val="center"/>
          </w:tcPr>
          <w:p w14:paraId="3007F025" w14:textId="77777777" w:rsidR="009D7816" w:rsidRPr="00021EF0" w:rsidRDefault="009D7816" w:rsidP="009D7816">
            <w:pPr>
              <w:ind w:firstLine="0"/>
              <w:jc w:val="left"/>
            </w:pPr>
            <w:r w:rsidRPr="00021EF0">
              <w:t>Для индивидуального жилищного строительства</w:t>
            </w:r>
            <w:r w:rsidRPr="00021EF0">
              <w:rPr>
                <w:color w:val="FF000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B94991A" w14:textId="77777777" w:rsidR="009D7816" w:rsidRPr="00021EF0" w:rsidRDefault="009D7816" w:rsidP="009D7816">
            <w:pPr>
              <w:ind w:firstLine="0"/>
              <w:jc w:val="center"/>
            </w:pPr>
            <w:r w:rsidRPr="00021EF0">
              <w:t>2.1</w:t>
            </w:r>
          </w:p>
        </w:tc>
        <w:tc>
          <w:tcPr>
            <w:tcW w:w="1559" w:type="dxa"/>
            <w:tcBorders>
              <w:top w:val="single" w:sz="4" w:space="0" w:color="auto"/>
              <w:left w:val="single" w:sz="4" w:space="0" w:color="auto"/>
              <w:bottom w:val="single" w:sz="4" w:space="0" w:color="auto"/>
              <w:right w:val="single" w:sz="4" w:space="0" w:color="auto"/>
            </w:tcBorders>
            <w:vAlign w:val="center"/>
          </w:tcPr>
          <w:p w14:paraId="4EC2563B" w14:textId="77777777" w:rsidR="009D7816" w:rsidRPr="00021EF0" w:rsidRDefault="009D7816" w:rsidP="009D7816">
            <w:pPr>
              <w:ind w:firstLine="0"/>
              <w:jc w:val="center"/>
            </w:pPr>
            <w:r w:rsidRPr="00021EF0">
              <w:rPr>
                <w:lang w:val="en-US"/>
              </w:rPr>
              <w:t>3</w:t>
            </w:r>
            <w:r w:rsidRPr="00021EF0">
              <w:t>00</w:t>
            </w:r>
          </w:p>
        </w:tc>
        <w:tc>
          <w:tcPr>
            <w:tcW w:w="1559" w:type="dxa"/>
            <w:tcBorders>
              <w:top w:val="single" w:sz="4" w:space="0" w:color="auto"/>
              <w:left w:val="single" w:sz="4" w:space="0" w:color="auto"/>
              <w:bottom w:val="single" w:sz="4" w:space="0" w:color="auto"/>
              <w:right w:val="single" w:sz="4" w:space="0" w:color="auto"/>
            </w:tcBorders>
            <w:vAlign w:val="center"/>
          </w:tcPr>
          <w:p w14:paraId="107302D5" w14:textId="77777777" w:rsidR="009D7816" w:rsidRPr="00021EF0" w:rsidRDefault="009D7816" w:rsidP="009D7816">
            <w:pPr>
              <w:ind w:firstLine="0"/>
              <w:jc w:val="center"/>
              <w:rPr>
                <w:lang w:val="en-US"/>
              </w:rPr>
            </w:pPr>
            <w:r w:rsidRPr="00021EF0">
              <w:rPr>
                <w:lang w:val="en-US"/>
              </w:rPr>
              <w:t>1500</w:t>
            </w:r>
          </w:p>
        </w:tc>
        <w:tc>
          <w:tcPr>
            <w:tcW w:w="2977" w:type="dxa"/>
            <w:tcBorders>
              <w:top w:val="single" w:sz="4" w:space="0" w:color="auto"/>
              <w:left w:val="single" w:sz="4" w:space="0" w:color="auto"/>
              <w:bottom w:val="single" w:sz="4" w:space="0" w:color="auto"/>
              <w:right w:val="single" w:sz="4" w:space="0" w:color="auto"/>
            </w:tcBorders>
            <w:vAlign w:val="center"/>
          </w:tcPr>
          <w:p w14:paraId="27406059" w14:textId="77777777" w:rsidR="009D7816" w:rsidRPr="00021EF0" w:rsidRDefault="009D7816" w:rsidP="009D7816">
            <w:pPr>
              <w:ind w:firstLine="0"/>
              <w:jc w:val="center"/>
            </w:pPr>
            <w:r w:rsidRPr="00021EF0">
              <w:t xml:space="preserve">1 </w:t>
            </w:r>
            <w:proofErr w:type="spellStart"/>
            <w:r w:rsidRPr="00021EF0">
              <w:t>эт</w:t>
            </w:r>
            <w:proofErr w:type="spellEnd"/>
            <w:r w:rsidRPr="00021EF0">
              <w:t>. - 4</w:t>
            </w:r>
            <w:r w:rsidRPr="00021EF0">
              <w:rPr>
                <w:lang w:val="en-US"/>
              </w:rPr>
              <w:t>7</w:t>
            </w:r>
            <w:r w:rsidRPr="00021EF0">
              <w:t>,</w:t>
            </w:r>
            <w:r w:rsidRPr="00021EF0">
              <w:rPr>
                <w:lang w:val="en-US"/>
              </w:rPr>
              <w:t>1</w:t>
            </w:r>
            <w:r w:rsidRPr="00021EF0">
              <w:t>%</w:t>
            </w:r>
          </w:p>
          <w:p w14:paraId="6BBD0E4C" w14:textId="77777777" w:rsidR="009D7816" w:rsidRPr="00021EF0" w:rsidRDefault="009D7816" w:rsidP="009D7816">
            <w:pPr>
              <w:ind w:firstLine="0"/>
              <w:jc w:val="center"/>
            </w:pPr>
            <w:r w:rsidRPr="00021EF0">
              <w:t xml:space="preserve">2 </w:t>
            </w:r>
            <w:proofErr w:type="spellStart"/>
            <w:r w:rsidRPr="00021EF0">
              <w:t>эт</w:t>
            </w:r>
            <w:proofErr w:type="spellEnd"/>
            <w:r w:rsidRPr="00021EF0">
              <w:t xml:space="preserve">. - </w:t>
            </w:r>
            <w:r w:rsidRPr="00021EF0">
              <w:rPr>
                <w:lang w:val="en-US"/>
              </w:rPr>
              <w:t>39</w:t>
            </w:r>
            <w:r w:rsidRPr="00021EF0">
              <w:t>,</w:t>
            </w:r>
            <w:r w:rsidRPr="00021EF0">
              <w:rPr>
                <w:lang w:val="en-US"/>
              </w:rPr>
              <w:t>1</w:t>
            </w:r>
            <w:r w:rsidRPr="00021EF0">
              <w:t>%</w:t>
            </w:r>
          </w:p>
          <w:p w14:paraId="4EDA5CE4" w14:textId="77777777" w:rsidR="009D7816" w:rsidRPr="00021EF0" w:rsidRDefault="009D7816" w:rsidP="009D7816">
            <w:pPr>
              <w:ind w:firstLine="0"/>
              <w:jc w:val="center"/>
              <w:rPr>
                <w:lang w:val="en-US"/>
              </w:rPr>
            </w:pPr>
            <w:r w:rsidRPr="00021EF0">
              <w:t xml:space="preserve">3 </w:t>
            </w:r>
            <w:proofErr w:type="spellStart"/>
            <w:r w:rsidRPr="00021EF0">
              <w:t>эт</w:t>
            </w:r>
            <w:proofErr w:type="spellEnd"/>
            <w:r w:rsidRPr="00021EF0">
              <w:t>. - 3</w:t>
            </w:r>
            <w:r w:rsidRPr="00021EF0">
              <w:rPr>
                <w:lang w:val="en-US"/>
              </w:rPr>
              <w:t>3</w:t>
            </w:r>
            <w:r w:rsidRPr="00021EF0">
              <w:t>,</w:t>
            </w:r>
            <w:r w:rsidRPr="00021EF0">
              <w:rPr>
                <w:lang w:val="en-US"/>
              </w:rPr>
              <w:t>0</w:t>
            </w:r>
            <w:r w:rsidRPr="00021EF0">
              <w:t>%</w:t>
            </w:r>
          </w:p>
        </w:tc>
        <w:tc>
          <w:tcPr>
            <w:tcW w:w="1701" w:type="dxa"/>
            <w:tcBorders>
              <w:top w:val="single" w:sz="4" w:space="0" w:color="auto"/>
              <w:left w:val="single" w:sz="4" w:space="0" w:color="auto"/>
              <w:bottom w:val="single" w:sz="4" w:space="0" w:color="auto"/>
              <w:right w:val="single" w:sz="4" w:space="0" w:color="auto"/>
            </w:tcBorders>
            <w:vAlign w:val="center"/>
          </w:tcPr>
          <w:p w14:paraId="2A2A643B" w14:textId="77777777" w:rsidR="009D7816" w:rsidRPr="00021EF0" w:rsidRDefault="009D7816" w:rsidP="009D7816">
            <w:pPr>
              <w:ind w:firstLine="0"/>
              <w:jc w:val="center"/>
            </w:pPr>
            <w:r w:rsidRPr="00021EF0">
              <w:t>3</w:t>
            </w:r>
          </w:p>
        </w:tc>
      </w:tr>
      <w:tr w:rsidR="009D7816" w:rsidRPr="00021EF0" w14:paraId="42E55F4E" w14:textId="77777777" w:rsidTr="009D7816">
        <w:tc>
          <w:tcPr>
            <w:tcW w:w="648" w:type="dxa"/>
            <w:tcBorders>
              <w:top w:val="single" w:sz="4" w:space="0" w:color="auto"/>
              <w:left w:val="single" w:sz="4" w:space="0" w:color="auto"/>
              <w:bottom w:val="single" w:sz="4" w:space="0" w:color="auto"/>
              <w:right w:val="single" w:sz="4" w:space="0" w:color="auto"/>
            </w:tcBorders>
            <w:vAlign w:val="center"/>
          </w:tcPr>
          <w:p w14:paraId="2B419849" w14:textId="77777777" w:rsidR="009D7816" w:rsidRPr="00021EF0" w:rsidRDefault="009D7816" w:rsidP="009D7816">
            <w:pPr>
              <w:ind w:firstLine="0"/>
              <w:jc w:val="center"/>
            </w:pPr>
            <w:r w:rsidRPr="00021EF0">
              <w:t>2.</w:t>
            </w:r>
          </w:p>
        </w:tc>
        <w:tc>
          <w:tcPr>
            <w:tcW w:w="4167" w:type="dxa"/>
            <w:tcBorders>
              <w:top w:val="single" w:sz="4" w:space="0" w:color="auto"/>
              <w:left w:val="single" w:sz="4" w:space="0" w:color="auto"/>
              <w:bottom w:val="single" w:sz="4" w:space="0" w:color="auto"/>
              <w:right w:val="single" w:sz="4" w:space="0" w:color="auto"/>
            </w:tcBorders>
            <w:vAlign w:val="center"/>
          </w:tcPr>
          <w:p w14:paraId="0E7C0549" w14:textId="77777777" w:rsidR="009D7816" w:rsidRPr="00021EF0" w:rsidRDefault="009D7816" w:rsidP="009D7816">
            <w:pPr>
              <w:ind w:firstLine="0"/>
              <w:jc w:val="left"/>
            </w:pPr>
            <w:r w:rsidRPr="00021EF0">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6E3700D" w14:textId="77777777" w:rsidR="009D7816" w:rsidRPr="00021EF0" w:rsidRDefault="009D7816" w:rsidP="009D7816">
            <w:pPr>
              <w:ind w:firstLine="0"/>
              <w:jc w:val="center"/>
            </w:pPr>
            <w:r w:rsidRPr="00021EF0">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1E4E74D9" w14:textId="77777777" w:rsidR="009D7816" w:rsidRPr="00021EF0" w:rsidRDefault="009D7816" w:rsidP="009D7816">
            <w:pPr>
              <w:ind w:firstLine="0"/>
              <w:jc w:val="center"/>
            </w:pPr>
            <w:r w:rsidRPr="00021EF0">
              <w:t>Не распространяется</w:t>
            </w:r>
          </w:p>
        </w:tc>
      </w:tr>
    </w:tbl>
    <w:p w14:paraId="2B5100AA" w14:textId="0449F560" w:rsidR="00017C25" w:rsidRPr="00021EF0" w:rsidRDefault="00017C25" w:rsidP="00966C03">
      <w:pPr>
        <w:ind w:firstLine="0"/>
        <w:jc w:val="center"/>
      </w:pPr>
    </w:p>
    <w:p w14:paraId="44ACE328" w14:textId="77777777" w:rsidR="00966C03" w:rsidRPr="00021EF0" w:rsidRDefault="00966C03" w:rsidP="00966C03">
      <w:pPr>
        <w:pStyle w:val="22"/>
      </w:pPr>
      <w:bookmarkStart w:id="213" w:name="_Toc448241059"/>
      <w:bookmarkStart w:id="214" w:name="_Toc476621939"/>
      <w:bookmarkStart w:id="215" w:name="_Toc476663744"/>
      <w:bookmarkStart w:id="216" w:name="_Toc490734874"/>
      <w:r w:rsidRPr="00021EF0">
        <w:t>Статья 29. Градостроительные регламенты для общественно-деловых зон</w:t>
      </w:r>
      <w:bookmarkEnd w:id="213"/>
      <w:bookmarkEnd w:id="214"/>
      <w:bookmarkEnd w:id="215"/>
      <w:bookmarkEnd w:id="216"/>
    </w:p>
    <w:p w14:paraId="37934A93" w14:textId="77777777" w:rsidR="00966C03" w:rsidRPr="00021EF0" w:rsidRDefault="00966C03" w:rsidP="00966C03">
      <w:pPr>
        <w:ind w:firstLine="0"/>
        <w:jc w:val="left"/>
      </w:pPr>
    </w:p>
    <w:p w14:paraId="28A0C976" w14:textId="77777777" w:rsidR="00966C03" w:rsidRPr="00021EF0" w:rsidRDefault="00966C03" w:rsidP="00966C03">
      <w:pPr>
        <w:ind w:firstLine="708"/>
      </w:pPr>
      <w:r w:rsidRPr="00021EF0">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B5D8876" w14:textId="77777777" w:rsidR="00966C03" w:rsidRPr="00021EF0" w:rsidRDefault="00966C03" w:rsidP="00966C03">
      <w:pPr>
        <w:ind w:firstLine="708"/>
      </w:pPr>
      <w:r w:rsidRPr="00021EF0">
        <w:t>В состав общественно-деловых зон включены следующие территориальные зоны:</w:t>
      </w:r>
    </w:p>
    <w:p w14:paraId="0E48F37B" w14:textId="77777777" w:rsidR="00966C03" w:rsidRPr="00021EF0" w:rsidRDefault="00966C03" w:rsidP="00966C03">
      <w:pPr>
        <w:ind w:firstLine="708"/>
      </w:pPr>
      <w:r w:rsidRPr="00021EF0">
        <w:t>-</w:t>
      </w:r>
      <w:r w:rsidRPr="00021EF0">
        <w:tab/>
        <w:t>многофункциональная общественно-деловая зона (О-1);</w:t>
      </w:r>
    </w:p>
    <w:p w14:paraId="1FB17CA5" w14:textId="77777777" w:rsidR="00966C03" w:rsidRPr="00021EF0" w:rsidRDefault="00966C03" w:rsidP="00966C03">
      <w:pPr>
        <w:ind w:firstLine="708"/>
      </w:pPr>
      <w:r w:rsidRPr="00021EF0">
        <w:t>-</w:t>
      </w:r>
      <w:r w:rsidRPr="00021EF0">
        <w:tab/>
        <w:t>специализированная общественно-деловая зона (О-2);</w:t>
      </w:r>
    </w:p>
    <w:p w14:paraId="770779F0" w14:textId="5C766F98" w:rsidR="00966C03" w:rsidRPr="00021EF0" w:rsidRDefault="00966C03" w:rsidP="00966C03">
      <w:pPr>
        <w:ind w:firstLine="708"/>
      </w:pPr>
      <w:r w:rsidRPr="00021EF0">
        <w:t>-</w:t>
      </w:r>
      <w:r w:rsidRPr="00021EF0">
        <w:tab/>
        <w:t>зона объектов физической культуры и массового спорта (О-3</w:t>
      </w:r>
      <w:r w:rsidR="00D249C4" w:rsidRPr="00021EF0">
        <w:t>).</w:t>
      </w:r>
    </w:p>
    <w:p w14:paraId="0118C633" w14:textId="77777777" w:rsidR="00966C03" w:rsidRPr="00021EF0" w:rsidRDefault="00966C03" w:rsidP="00966C03">
      <w:pPr>
        <w:ind w:firstLine="0"/>
        <w:jc w:val="left"/>
      </w:pPr>
    </w:p>
    <w:p w14:paraId="2E78440E" w14:textId="77777777" w:rsidR="00966C03" w:rsidRPr="00021EF0" w:rsidRDefault="00966C03" w:rsidP="00966C03">
      <w:pPr>
        <w:ind w:firstLine="708"/>
        <w:jc w:val="center"/>
      </w:pPr>
      <w:r w:rsidRPr="00021EF0">
        <w:t>О-1 – МНОГОФУНКЦИОНАЛЬНАЯ ОБЩЕСТВЕННО-ДЕЛОВАЯ ЗОНА</w:t>
      </w:r>
    </w:p>
    <w:p w14:paraId="56D7A966" w14:textId="77777777" w:rsidR="00966C03" w:rsidRPr="00021EF0" w:rsidRDefault="00966C03" w:rsidP="00966C03">
      <w:pPr>
        <w:ind w:firstLine="708"/>
        <w:jc w:val="center"/>
        <w:rPr>
          <w:b/>
        </w:rPr>
      </w:pPr>
    </w:p>
    <w:p w14:paraId="2A8A8B01" w14:textId="38B7699F" w:rsidR="00966C03" w:rsidRPr="00021EF0" w:rsidRDefault="00966C03" w:rsidP="00966C03">
      <w:pPr>
        <w:ind w:firstLine="708"/>
      </w:pPr>
      <w:r w:rsidRPr="00021EF0">
        <w:t>Многофункциональная общественно-деловая зона О-1 установлена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14:paraId="7F160FA3" w14:textId="77777777" w:rsidR="00391C1D" w:rsidRPr="00021EF0" w:rsidRDefault="00391C1D" w:rsidP="00391C1D">
      <w:pPr>
        <w:spacing w:before="240"/>
        <w:ind w:firstLine="708"/>
      </w:pPr>
      <w:r w:rsidRPr="00021EF0">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6F5BBC6B" w14:textId="77777777" w:rsidR="00391C1D" w:rsidRDefault="00391C1D" w:rsidP="00966C03">
      <w:pPr>
        <w:ind w:firstLine="708"/>
      </w:pPr>
    </w:p>
    <w:p w14:paraId="06FAE9C9" w14:textId="77777777" w:rsidR="0088745B" w:rsidRDefault="0088745B" w:rsidP="00966C03">
      <w:pPr>
        <w:ind w:firstLine="708"/>
      </w:pPr>
    </w:p>
    <w:p w14:paraId="62E78355" w14:textId="77777777" w:rsidR="0088745B" w:rsidRDefault="0088745B" w:rsidP="00966C03">
      <w:pPr>
        <w:ind w:firstLine="708"/>
      </w:pPr>
    </w:p>
    <w:p w14:paraId="66A6405F" w14:textId="77777777" w:rsidR="0088745B" w:rsidRPr="00021EF0" w:rsidRDefault="0088745B" w:rsidP="00966C03">
      <w:pPr>
        <w:ind w:firstLine="708"/>
      </w:pPr>
    </w:p>
    <w:p w14:paraId="20037889" w14:textId="77777777" w:rsidR="00966C03" w:rsidRPr="00021EF0" w:rsidRDefault="00966C03" w:rsidP="00966C03">
      <w:pPr>
        <w:ind w:firstLine="0"/>
        <w:jc w:val="left"/>
        <w:rPr>
          <w:b/>
        </w:rPr>
      </w:pPr>
    </w:p>
    <w:p w14:paraId="4033EB13" w14:textId="77777777" w:rsidR="00966C03" w:rsidRPr="00021EF0" w:rsidRDefault="00966C03" w:rsidP="00966C03">
      <w:pPr>
        <w:ind w:firstLine="0"/>
        <w:jc w:val="center"/>
      </w:pPr>
      <w:r w:rsidRPr="00021EF0">
        <w:lastRenderedPageBreak/>
        <w:t>Основные виды разрешенного использования</w:t>
      </w:r>
    </w:p>
    <w:p w14:paraId="22612D25" w14:textId="77777777" w:rsidR="00486F2A" w:rsidRPr="00021EF0" w:rsidRDefault="00486F2A" w:rsidP="00966C03">
      <w:pPr>
        <w:ind w:firstLine="0"/>
        <w:jc w:val="center"/>
      </w:pPr>
    </w:p>
    <w:tbl>
      <w:tblPr>
        <w:tblW w:w="5000" w:type="pct"/>
        <w:tblLook w:val="04A0" w:firstRow="1" w:lastRow="0" w:firstColumn="1" w:lastColumn="0" w:noHBand="0" w:noVBand="1"/>
      </w:tblPr>
      <w:tblGrid>
        <w:gridCol w:w="829"/>
        <w:gridCol w:w="3908"/>
        <w:gridCol w:w="1617"/>
        <w:gridCol w:w="1890"/>
        <w:gridCol w:w="1896"/>
        <w:gridCol w:w="2688"/>
        <w:gridCol w:w="1958"/>
      </w:tblGrid>
      <w:tr w:rsidR="00B74FEA" w:rsidRPr="00021EF0" w14:paraId="2DA81CBB" w14:textId="77777777" w:rsidTr="00983845">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BC2B1F9" w14:textId="77777777" w:rsidR="00B74FEA" w:rsidRPr="00021EF0" w:rsidRDefault="00B74FEA" w:rsidP="00B74FEA">
            <w:pPr>
              <w:ind w:firstLine="0"/>
              <w:jc w:val="center"/>
              <w:rPr>
                <w:color w:val="000000"/>
              </w:rPr>
            </w:pPr>
            <w:r w:rsidRPr="00021EF0">
              <w:rPr>
                <w:color w:val="000000"/>
              </w:rPr>
              <w:t>№ п/п</w:t>
            </w:r>
          </w:p>
        </w:tc>
        <w:tc>
          <w:tcPr>
            <w:tcW w:w="132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73267C9" w14:textId="77777777" w:rsidR="00B74FEA" w:rsidRPr="00021EF0" w:rsidRDefault="00B74FEA" w:rsidP="00B74FEA">
            <w:pPr>
              <w:ind w:firstLine="0"/>
              <w:jc w:val="center"/>
              <w:rPr>
                <w:color w:val="000000"/>
              </w:rPr>
            </w:pPr>
            <w:r w:rsidRPr="00021EF0">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3C46B0D" w14:textId="77777777" w:rsidR="00B74FEA" w:rsidRPr="00021EF0" w:rsidRDefault="00B74FEA" w:rsidP="00B74FEA">
            <w:pPr>
              <w:ind w:firstLine="0"/>
              <w:jc w:val="center"/>
              <w:rPr>
                <w:color w:val="000000"/>
              </w:rPr>
            </w:pPr>
            <w:r w:rsidRPr="00021EF0">
              <w:rPr>
                <w:color w:val="000000"/>
              </w:rPr>
              <w:t>Код (числовое обозначение ВРИ)</w:t>
            </w:r>
          </w:p>
        </w:tc>
        <w:tc>
          <w:tcPr>
            <w:tcW w:w="1280" w:type="pct"/>
            <w:gridSpan w:val="2"/>
            <w:tcBorders>
              <w:top w:val="single" w:sz="8" w:space="0" w:color="auto"/>
              <w:left w:val="nil"/>
              <w:bottom w:val="single" w:sz="4" w:space="0" w:color="auto"/>
              <w:right w:val="single" w:sz="4" w:space="0" w:color="auto"/>
            </w:tcBorders>
            <w:shd w:val="clear" w:color="auto" w:fill="auto"/>
            <w:vAlign w:val="center"/>
            <w:hideMark/>
          </w:tcPr>
          <w:p w14:paraId="514BB42D" w14:textId="77777777" w:rsidR="00B74FEA" w:rsidRPr="00021EF0" w:rsidRDefault="00B74FEA" w:rsidP="00B74FEA">
            <w:pPr>
              <w:ind w:firstLine="0"/>
              <w:jc w:val="center"/>
              <w:rPr>
                <w:color w:val="000000"/>
              </w:rPr>
            </w:pPr>
            <w:r w:rsidRPr="00021EF0">
              <w:rPr>
                <w:color w:val="000000"/>
              </w:rPr>
              <w:t>Предельные размеры земельных участков (кв. м)</w:t>
            </w:r>
          </w:p>
        </w:tc>
        <w:tc>
          <w:tcPr>
            <w:tcW w:w="9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04C161C" w14:textId="3B8E2EAD" w:rsidR="00B74FEA" w:rsidRPr="00021EF0" w:rsidRDefault="00B74FEA" w:rsidP="00B74FEA">
            <w:pPr>
              <w:ind w:firstLine="0"/>
              <w:jc w:val="center"/>
              <w:rPr>
                <w:color w:val="000000"/>
              </w:rPr>
            </w:pPr>
            <w:r w:rsidRPr="00021EF0">
              <w:rPr>
                <w:color w:val="000000"/>
              </w:rPr>
              <w:t>Максимальный процент застройки</w:t>
            </w:r>
            <w:r w:rsidR="00AD238A" w:rsidRPr="00021EF0">
              <w:rPr>
                <w:color w:val="000000"/>
              </w:rPr>
              <w:t>, в</w:t>
            </w:r>
            <w:r w:rsidRPr="00021EF0">
              <w:rPr>
                <w:color w:val="000000"/>
              </w:rPr>
              <w:t xml:space="preserve"> том числе в зависимости от количества надземных этажей</w:t>
            </w:r>
          </w:p>
        </w:tc>
        <w:tc>
          <w:tcPr>
            <w:tcW w:w="662"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1F9225C" w14:textId="77777777" w:rsidR="00B74FEA" w:rsidRPr="00021EF0" w:rsidRDefault="00B74FEA" w:rsidP="00B74FEA">
            <w:pPr>
              <w:ind w:firstLine="0"/>
              <w:jc w:val="center"/>
              <w:rPr>
                <w:color w:val="000000"/>
              </w:rPr>
            </w:pPr>
            <w:r w:rsidRPr="00021EF0">
              <w:rPr>
                <w:color w:val="000000"/>
              </w:rPr>
              <w:t>Минимальные отступы от границ земельного участка (м)</w:t>
            </w:r>
          </w:p>
        </w:tc>
      </w:tr>
      <w:tr w:rsidR="00B74FEA" w:rsidRPr="00021EF0" w14:paraId="04187686" w14:textId="77777777" w:rsidTr="00983845">
        <w:trPr>
          <w:trHeight w:val="81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14:paraId="25630EB2" w14:textId="77777777" w:rsidR="00B74FEA" w:rsidRPr="00021EF0" w:rsidRDefault="00B74FEA" w:rsidP="00B74FEA">
            <w:pPr>
              <w:ind w:firstLine="0"/>
              <w:jc w:val="left"/>
              <w:rPr>
                <w:color w:val="000000"/>
              </w:rPr>
            </w:pPr>
          </w:p>
        </w:tc>
        <w:tc>
          <w:tcPr>
            <w:tcW w:w="1322" w:type="pct"/>
            <w:vMerge/>
            <w:tcBorders>
              <w:top w:val="single" w:sz="8" w:space="0" w:color="auto"/>
              <w:left w:val="single" w:sz="4" w:space="0" w:color="auto"/>
              <w:bottom w:val="single" w:sz="8" w:space="0" w:color="000000"/>
              <w:right w:val="single" w:sz="4" w:space="0" w:color="auto"/>
            </w:tcBorders>
            <w:vAlign w:val="center"/>
            <w:hideMark/>
          </w:tcPr>
          <w:p w14:paraId="6437978E" w14:textId="77777777" w:rsidR="00B74FEA" w:rsidRPr="00021EF0" w:rsidRDefault="00B74FEA" w:rsidP="00B74FEA">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14:paraId="43BE1B12" w14:textId="77777777" w:rsidR="00B74FEA" w:rsidRPr="00021EF0" w:rsidRDefault="00B74FEA" w:rsidP="00B74FEA">
            <w:pPr>
              <w:ind w:firstLine="0"/>
              <w:jc w:val="left"/>
              <w:rPr>
                <w:color w:val="000000"/>
              </w:rPr>
            </w:pPr>
          </w:p>
        </w:tc>
        <w:tc>
          <w:tcPr>
            <w:tcW w:w="639" w:type="pct"/>
            <w:tcBorders>
              <w:top w:val="nil"/>
              <w:left w:val="nil"/>
              <w:bottom w:val="single" w:sz="8" w:space="0" w:color="auto"/>
              <w:right w:val="single" w:sz="4" w:space="0" w:color="auto"/>
            </w:tcBorders>
            <w:shd w:val="clear" w:color="auto" w:fill="auto"/>
            <w:vAlign w:val="center"/>
            <w:hideMark/>
          </w:tcPr>
          <w:p w14:paraId="6F215E5F" w14:textId="77777777" w:rsidR="00B74FEA" w:rsidRPr="00021EF0" w:rsidRDefault="00B74FEA" w:rsidP="00B74FEA">
            <w:pPr>
              <w:ind w:firstLine="0"/>
              <w:jc w:val="center"/>
              <w:rPr>
                <w:color w:val="000000"/>
              </w:rPr>
            </w:pPr>
            <w:r w:rsidRPr="00021EF0">
              <w:rPr>
                <w:color w:val="000000"/>
                <w:lang w:val="en-US"/>
              </w:rPr>
              <w:t>min</w:t>
            </w:r>
          </w:p>
        </w:tc>
        <w:tc>
          <w:tcPr>
            <w:tcW w:w="641" w:type="pct"/>
            <w:tcBorders>
              <w:top w:val="nil"/>
              <w:left w:val="nil"/>
              <w:bottom w:val="single" w:sz="8" w:space="0" w:color="auto"/>
              <w:right w:val="single" w:sz="4" w:space="0" w:color="auto"/>
            </w:tcBorders>
            <w:shd w:val="clear" w:color="auto" w:fill="auto"/>
            <w:vAlign w:val="center"/>
            <w:hideMark/>
          </w:tcPr>
          <w:p w14:paraId="6E2E64BC" w14:textId="77777777" w:rsidR="00B74FEA" w:rsidRPr="00021EF0" w:rsidRDefault="00B74FEA" w:rsidP="00B74FEA">
            <w:pPr>
              <w:ind w:firstLine="0"/>
              <w:jc w:val="center"/>
              <w:rPr>
                <w:color w:val="000000"/>
              </w:rPr>
            </w:pPr>
            <w:r w:rsidRPr="00021EF0">
              <w:rPr>
                <w:color w:val="000000"/>
                <w:lang w:val="en-US"/>
              </w:rPr>
              <w:t>max</w:t>
            </w:r>
          </w:p>
        </w:tc>
        <w:tc>
          <w:tcPr>
            <w:tcW w:w="909" w:type="pct"/>
            <w:vMerge/>
            <w:tcBorders>
              <w:top w:val="single" w:sz="8" w:space="0" w:color="auto"/>
              <w:left w:val="single" w:sz="4" w:space="0" w:color="auto"/>
              <w:bottom w:val="single" w:sz="8" w:space="0" w:color="000000"/>
              <w:right w:val="single" w:sz="4" w:space="0" w:color="auto"/>
            </w:tcBorders>
            <w:vAlign w:val="center"/>
            <w:hideMark/>
          </w:tcPr>
          <w:p w14:paraId="04DB74AA" w14:textId="77777777" w:rsidR="00B74FEA" w:rsidRPr="00021EF0" w:rsidRDefault="00B74FEA" w:rsidP="00B74FEA">
            <w:pPr>
              <w:ind w:firstLine="0"/>
              <w:jc w:val="left"/>
              <w:rPr>
                <w:color w:val="000000"/>
              </w:rPr>
            </w:pPr>
          </w:p>
        </w:tc>
        <w:tc>
          <w:tcPr>
            <w:tcW w:w="662" w:type="pct"/>
            <w:vMerge/>
            <w:tcBorders>
              <w:top w:val="single" w:sz="8" w:space="0" w:color="auto"/>
              <w:left w:val="single" w:sz="4" w:space="0" w:color="auto"/>
              <w:bottom w:val="single" w:sz="8" w:space="0" w:color="000000"/>
              <w:right w:val="single" w:sz="8" w:space="0" w:color="auto"/>
            </w:tcBorders>
            <w:vAlign w:val="center"/>
            <w:hideMark/>
          </w:tcPr>
          <w:p w14:paraId="721754AD" w14:textId="77777777" w:rsidR="00B74FEA" w:rsidRPr="00021EF0" w:rsidRDefault="00B74FEA" w:rsidP="00B74FEA">
            <w:pPr>
              <w:ind w:firstLine="0"/>
              <w:jc w:val="left"/>
              <w:rPr>
                <w:color w:val="000000"/>
              </w:rPr>
            </w:pPr>
          </w:p>
        </w:tc>
      </w:tr>
      <w:tr w:rsidR="00B74FEA" w:rsidRPr="00021EF0" w14:paraId="73CF5CD7" w14:textId="77777777" w:rsidTr="00983845">
        <w:trPr>
          <w:trHeight w:val="300"/>
        </w:trPr>
        <w:tc>
          <w:tcPr>
            <w:tcW w:w="280"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987A7F4" w14:textId="77777777" w:rsidR="00B74FEA" w:rsidRPr="00021EF0" w:rsidRDefault="00B74FEA" w:rsidP="00B74FEA">
            <w:pPr>
              <w:ind w:firstLine="0"/>
              <w:jc w:val="center"/>
              <w:rPr>
                <w:color w:val="000000"/>
              </w:rPr>
            </w:pPr>
            <w:r w:rsidRPr="00021EF0">
              <w:rPr>
                <w:color w:val="000000"/>
              </w:rPr>
              <w:t>1</w:t>
            </w:r>
          </w:p>
        </w:tc>
        <w:tc>
          <w:tcPr>
            <w:tcW w:w="1322" w:type="pct"/>
            <w:tcBorders>
              <w:top w:val="nil"/>
              <w:left w:val="nil"/>
              <w:bottom w:val="single" w:sz="4" w:space="0" w:color="auto"/>
              <w:right w:val="single" w:sz="4" w:space="0" w:color="auto"/>
            </w:tcBorders>
            <w:shd w:val="clear" w:color="auto" w:fill="auto"/>
            <w:vAlign w:val="center"/>
            <w:hideMark/>
          </w:tcPr>
          <w:p w14:paraId="24431B1A" w14:textId="77777777" w:rsidR="00B74FEA" w:rsidRPr="00021EF0" w:rsidRDefault="00B74FEA" w:rsidP="00B74FEA">
            <w:pPr>
              <w:ind w:firstLine="0"/>
              <w:jc w:val="left"/>
              <w:rPr>
                <w:color w:val="000000"/>
              </w:rPr>
            </w:pPr>
            <w:r w:rsidRPr="00021EF0">
              <w:rPr>
                <w:color w:val="000000"/>
              </w:rPr>
              <w:t>Обслуживание жилой застройки</w:t>
            </w:r>
          </w:p>
        </w:tc>
        <w:tc>
          <w:tcPr>
            <w:tcW w:w="547" w:type="pct"/>
            <w:tcBorders>
              <w:top w:val="nil"/>
              <w:left w:val="nil"/>
              <w:bottom w:val="single" w:sz="4" w:space="0" w:color="auto"/>
              <w:right w:val="single" w:sz="4" w:space="0" w:color="auto"/>
            </w:tcBorders>
            <w:shd w:val="clear" w:color="auto" w:fill="auto"/>
            <w:vAlign w:val="center"/>
            <w:hideMark/>
          </w:tcPr>
          <w:p w14:paraId="3D7377A8" w14:textId="77777777" w:rsidR="00B74FEA" w:rsidRPr="00021EF0" w:rsidRDefault="00B74FEA" w:rsidP="00B74FEA">
            <w:pPr>
              <w:ind w:firstLine="0"/>
              <w:jc w:val="center"/>
              <w:rPr>
                <w:color w:val="000000"/>
              </w:rPr>
            </w:pPr>
            <w:r w:rsidRPr="00021EF0">
              <w:rPr>
                <w:color w:val="000000"/>
              </w:rPr>
              <w:t xml:space="preserve"> 2.7</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11C23F40" w14:textId="77777777" w:rsidR="00B74FEA" w:rsidRPr="00021EF0" w:rsidRDefault="00B74FEA" w:rsidP="00B74FEA">
            <w:pPr>
              <w:ind w:firstLine="0"/>
              <w:jc w:val="center"/>
              <w:rPr>
                <w:color w:val="000000"/>
              </w:rPr>
            </w:pPr>
            <w:r w:rsidRPr="00021EF0">
              <w:rPr>
                <w:color w:val="000000"/>
              </w:rPr>
              <w:t>200</w:t>
            </w:r>
          </w:p>
        </w:tc>
        <w:tc>
          <w:tcPr>
            <w:tcW w:w="641" w:type="pct"/>
            <w:tcBorders>
              <w:top w:val="single" w:sz="4" w:space="0" w:color="auto"/>
              <w:left w:val="nil"/>
              <w:bottom w:val="single" w:sz="4" w:space="0" w:color="auto"/>
              <w:right w:val="single" w:sz="4" w:space="0" w:color="auto"/>
            </w:tcBorders>
            <w:shd w:val="clear" w:color="auto" w:fill="auto"/>
            <w:noWrap/>
            <w:vAlign w:val="center"/>
            <w:hideMark/>
          </w:tcPr>
          <w:p w14:paraId="64013E35" w14:textId="77777777" w:rsidR="00B74FEA" w:rsidRPr="00021EF0" w:rsidRDefault="00B74FEA" w:rsidP="00B74FEA">
            <w:pPr>
              <w:ind w:firstLine="0"/>
              <w:jc w:val="center"/>
              <w:rPr>
                <w:color w:val="000000"/>
              </w:rPr>
            </w:pPr>
            <w:r w:rsidRPr="00021EF0">
              <w:rPr>
                <w:color w:val="000000"/>
              </w:rPr>
              <w:t>250000</w:t>
            </w:r>
          </w:p>
        </w:tc>
        <w:tc>
          <w:tcPr>
            <w:tcW w:w="909" w:type="pct"/>
            <w:tcBorders>
              <w:top w:val="single" w:sz="4" w:space="0" w:color="auto"/>
              <w:left w:val="nil"/>
              <w:bottom w:val="single" w:sz="4" w:space="0" w:color="auto"/>
              <w:right w:val="single" w:sz="4" w:space="0" w:color="auto"/>
            </w:tcBorders>
            <w:shd w:val="clear" w:color="auto" w:fill="auto"/>
            <w:noWrap/>
            <w:vAlign w:val="center"/>
            <w:hideMark/>
          </w:tcPr>
          <w:p w14:paraId="1EBC6DCB" w14:textId="77777777" w:rsidR="00B74FEA" w:rsidRPr="00021EF0" w:rsidRDefault="00B74FEA" w:rsidP="00B74FEA">
            <w:pPr>
              <w:ind w:firstLine="0"/>
              <w:jc w:val="center"/>
              <w:rPr>
                <w:color w:val="000000"/>
              </w:rPr>
            </w:pPr>
            <w:r w:rsidRPr="00021EF0">
              <w:rPr>
                <w:color w:val="000000"/>
              </w:rPr>
              <w:t>80%</w:t>
            </w:r>
          </w:p>
        </w:tc>
        <w:tc>
          <w:tcPr>
            <w:tcW w:w="662" w:type="pct"/>
            <w:tcBorders>
              <w:top w:val="nil"/>
              <w:left w:val="nil"/>
              <w:bottom w:val="single" w:sz="4" w:space="0" w:color="auto"/>
              <w:right w:val="single" w:sz="8" w:space="0" w:color="auto"/>
            </w:tcBorders>
            <w:shd w:val="clear" w:color="auto" w:fill="auto"/>
            <w:noWrap/>
            <w:vAlign w:val="center"/>
            <w:hideMark/>
          </w:tcPr>
          <w:p w14:paraId="3DCCC5DC" w14:textId="43F6EC59" w:rsidR="00B74FEA" w:rsidRPr="00021EF0" w:rsidRDefault="00896E5F" w:rsidP="00B74FEA">
            <w:pPr>
              <w:ind w:firstLine="0"/>
              <w:jc w:val="center"/>
              <w:rPr>
                <w:color w:val="000000"/>
              </w:rPr>
            </w:pPr>
            <w:r>
              <w:rPr>
                <w:color w:val="000000"/>
              </w:rPr>
              <w:t>3</w:t>
            </w:r>
          </w:p>
        </w:tc>
      </w:tr>
      <w:tr w:rsidR="00B74FEA" w:rsidRPr="00021EF0" w14:paraId="73D9FA63" w14:textId="77777777" w:rsidTr="00DC4584">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75298EBA" w14:textId="77777777" w:rsidR="00B74FEA" w:rsidRPr="00021EF0" w:rsidRDefault="00B74FEA" w:rsidP="00B74FEA">
            <w:pPr>
              <w:ind w:firstLine="0"/>
              <w:jc w:val="center"/>
              <w:rPr>
                <w:color w:val="000000"/>
              </w:rPr>
            </w:pPr>
            <w:r w:rsidRPr="00021EF0">
              <w:rPr>
                <w:color w:val="000000"/>
              </w:rPr>
              <w:t>2</w:t>
            </w:r>
          </w:p>
        </w:tc>
        <w:tc>
          <w:tcPr>
            <w:tcW w:w="1322" w:type="pct"/>
            <w:tcBorders>
              <w:top w:val="nil"/>
              <w:left w:val="nil"/>
              <w:bottom w:val="single" w:sz="4" w:space="0" w:color="auto"/>
              <w:right w:val="single" w:sz="4" w:space="0" w:color="auto"/>
            </w:tcBorders>
            <w:shd w:val="clear" w:color="auto" w:fill="auto"/>
            <w:vAlign w:val="center"/>
            <w:hideMark/>
          </w:tcPr>
          <w:p w14:paraId="565561B1" w14:textId="77777777" w:rsidR="00B74FEA" w:rsidRPr="00021EF0" w:rsidRDefault="00B74FEA" w:rsidP="00B74FEA">
            <w:pPr>
              <w:ind w:firstLine="0"/>
              <w:jc w:val="left"/>
              <w:rPr>
                <w:color w:val="000000"/>
              </w:rPr>
            </w:pPr>
            <w:r w:rsidRPr="00021EF0">
              <w:rPr>
                <w:color w:val="000000"/>
              </w:rPr>
              <w:t>Коммунальное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2491A156" w14:textId="77777777" w:rsidR="00B74FEA" w:rsidRPr="00021EF0" w:rsidRDefault="00B74FEA" w:rsidP="00B74FEA">
            <w:pPr>
              <w:ind w:firstLine="0"/>
              <w:jc w:val="center"/>
              <w:rPr>
                <w:color w:val="000000"/>
              </w:rPr>
            </w:pPr>
            <w:r w:rsidRPr="00021EF0">
              <w:rPr>
                <w:color w:val="000000"/>
              </w:rPr>
              <w:t xml:space="preserve"> 3.1</w:t>
            </w:r>
          </w:p>
        </w:tc>
        <w:tc>
          <w:tcPr>
            <w:tcW w:w="639" w:type="pct"/>
            <w:tcBorders>
              <w:top w:val="nil"/>
              <w:left w:val="nil"/>
              <w:bottom w:val="single" w:sz="4" w:space="0" w:color="auto"/>
              <w:right w:val="single" w:sz="4" w:space="0" w:color="auto"/>
            </w:tcBorders>
            <w:shd w:val="clear" w:color="auto" w:fill="auto"/>
            <w:noWrap/>
            <w:vAlign w:val="center"/>
            <w:hideMark/>
          </w:tcPr>
          <w:p w14:paraId="01E73883" w14:textId="77777777" w:rsidR="00B74FEA" w:rsidRPr="00021EF0" w:rsidRDefault="00B74FEA" w:rsidP="00B74FEA">
            <w:pPr>
              <w:ind w:firstLine="0"/>
              <w:jc w:val="center"/>
              <w:rPr>
                <w:color w:val="000000"/>
              </w:rPr>
            </w:pPr>
            <w:r w:rsidRPr="00021EF0">
              <w:rPr>
                <w:color w:val="000000"/>
              </w:rPr>
              <w:t>30</w:t>
            </w:r>
          </w:p>
        </w:tc>
        <w:tc>
          <w:tcPr>
            <w:tcW w:w="641" w:type="pct"/>
            <w:tcBorders>
              <w:top w:val="nil"/>
              <w:left w:val="nil"/>
              <w:bottom w:val="single" w:sz="4" w:space="0" w:color="auto"/>
              <w:right w:val="single" w:sz="4" w:space="0" w:color="auto"/>
            </w:tcBorders>
            <w:shd w:val="clear" w:color="auto" w:fill="auto"/>
            <w:noWrap/>
            <w:vAlign w:val="center"/>
            <w:hideMark/>
          </w:tcPr>
          <w:p w14:paraId="1E6FAC05" w14:textId="4FB2B882" w:rsidR="00B74FEA" w:rsidRPr="00021EF0" w:rsidRDefault="00B74FEA" w:rsidP="00997F0F">
            <w:pPr>
              <w:ind w:firstLine="0"/>
              <w:jc w:val="center"/>
              <w:rPr>
                <w:color w:val="000000"/>
              </w:rPr>
            </w:pPr>
            <w:r w:rsidRPr="00021EF0">
              <w:rPr>
                <w:color w:val="000000"/>
              </w:rPr>
              <w:t>1</w:t>
            </w:r>
            <w:r w:rsidR="00997F0F" w:rsidRPr="00021EF0">
              <w:rPr>
                <w:color w:val="000000"/>
              </w:rPr>
              <w:t>0</w:t>
            </w:r>
            <w:r w:rsidRPr="00021EF0">
              <w:rPr>
                <w:color w:val="000000"/>
              </w:rPr>
              <w:t>0000</w:t>
            </w:r>
          </w:p>
        </w:tc>
        <w:tc>
          <w:tcPr>
            <w:tcW w:w="909" w:type="pct"/>
            <w:tcBorders>
              <w:top w:val="nil"/>
              <w:left w:val="nil"/>
              <w:bottom w:val="single" w:sz="4" w:space="0" w:color="auto"/>
              <w:right w:val="single" w:sz="4" w:space="0" w:color="auto"/>
            </w:tcBorders>
            <w:shd w:val="clear" w:color="auto" w:fill="auto"/>
            <w:noWrap/>
            <w:vAlign w:val="center"/>
            <w:hideMark/>
          </w:tcPr>
          <w:p w14:paraId="3D26F8A9" w14:textId="77777777" w:rsidR="00B74FEA" w:rsidRPr="00021EF0" w:rsidRDefault="00B74FEA" w:rsidP="00B74FEA">
            <w:pPr>
              <w:ind w:firstLine="0"/>
              <w:jc w:val="center"/>
              <w:rPr>
                <w:color w:val="000000"/>
              </w:rPr>
            </w:pPr>
            <w:r w:rsidRPr="00021EF0">
              <w:rPr>
                <w:color w:val="000000"/>
              </w:rPr>
              <w:t>75%</w:t>
            </w:r>
          </w:p>
        </w:tc>
        <w:tc>
          <w:tcPr>
            <w:tcW w:w="662" w:type="pct"/>
            <w:tcBorders>
              <w:top w:val="nil"/>
              <w:left w:val="nil"/>
              <w:bottom w:val="single" w:sz="4" w:space="0" w:color="auto"/>
              <w:right w:val="single" w:sz="8" w:space="0" w:color="auto"/>
            </w:tcBorders>
            <w:shd w:val="clear" w:color="auto" w:fill="auto"/>
            <w:noWrap/>
            <w:vAlign w:val="center"/>
            <w:hideMark/>
          </w:tcPr>
          <w:p w14:paraId="59E4437F" w14:textId="77777777" w:rsidR="00E26DBA" w:rsidRDefault="00E26DBA" w:rsidP="00E26DBA">
            <w:pPr>
              <w:ind w:firstLine="0"/>
              <w:jc w:val="center"/>
              <w:rPr>
                <w:color w:val="000000"/>
              </w:rPr>
            </w:pPr>
            <w:r w:rsidRPr="00021EF0">
              <w:rPr>
                <w:color w:val="000000"/>
              </w:rPr>
              <w:t>Не подлежат</w:t>
            </w:r>
          </w:p>
          <w:p w14:paraId="1B1E48C2" w14:textId="24FE39BA" w:rsidR="00B74FEA" w:rsidRPr="00021EF0" w:rsidRDefault="00E26DBA" w:rsidP="00E26DBA">
            <w:pPr>
              <w:ind w:firstLine="0"/>
              <w:jc w:val="center"/>
              <w:rPr>
                <w:color w:val="000000"/>
              </w:rPr>
            </w:pPr>
            <w:r w:rsidRPr="00021EF0">
              <w:rPr>
                <w:color w:val="000000"/>
              </w:rPr>
              <w:t xml:space="preserve"> установлению</w:t>
            </w:r>
          </w:p>
        </w:tc>
      </w:tr>
      <w:tr w:rsidR="00B74FEA" w:rsidRPr="00021EF0" w14:paraId="3CF04D51" w14:textId="77777777" w:rsidTr="0098384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C67A5D9" w14:textId="77777777" w:rsidR="00B74FEA" w:rsidRPr="00021EF0" w:rsidRDefault="00B74FEA" w:rsidP="00B74FEA">
            <w:pPr>
              <w:ind w:firstLine="0"/>
              <w:jc w:val="center"/>
              <w:rPr>
                <w:color w:val="000000"/>
              </w:rPr>
            </w:pPr>
            <w:r w:rsidRPr="00021EF0">
              <w:rPr>
                <w:color w:val="000000"/>
              </w:rPr>
              <w:t>3</w:t>
            </w:r>
          </w:p>
        </w:tc>
        <w:tc>
          <w:tcPr>
            <w:tcW w:w="1322" w:type="pct"/>
            <w:tcBorders>
              <w:top w:val="nil"/>
              <w:left w:val="nil"/>
              <w:bottom w:val="single" w:sz="4" w:space="0" w:color="auto"/>
              <w:right w:val="single" w:sz="4" w:space="0" w:color="auto"/>
            </w:tcBorders>
            <w:shd w:val="clear" w:color="auto" w:fill="auto"/>
            <w:vAlign w:val="center"/>
            <w:hideMark/>
          </w:tcPr>
          <w:p w14:paraId="7F522F4C" w14:textId="77777777" w:rsidR="00B74FEA" w:rsidRPr="00021EF0" w:rsidRDefault="00B74FEA" w:rsidP="00B74FEA">
            <w:pPr>
              <w:ind w:firstLine="0"/>
              <w:jc w:val="left"/>
              <w:rPr>
                <w:color w:val="000000"/>
              </w:rPr>
            </w:pPr>
            <w:r w:rsidRPr="00021EF0">
              <w:rPr>
                <w:color w:val="000000"/>
              </w:rPr>
              <w:t>Социальное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0EED8307" w14:textId="77777777" w:rsidR="00B74FEA" w:rsidRPr="00021EF0" w:rsidRDefault="00B74FEA" w:rsidP="00B74FEA">
            <w:pPr>
              <w:ind w:firstLine="0"/>
              <w:jc w:val="center"/>
              <w:rPr>
                <w:color w:val="000000"/>
              </w:rPr>
            </w:pPr>
            <w:r w:rsidRPr="00021EF0">
              <w:rPr>
                <w:color w:val="000000"/>
              </w:rPr>
              <w:t xml:space="preserve"> 3.2</w:t>
            </w:r>
          </w:p>
        </w:tc>
        <w:tc>
          <w:tcPr>
            <w:tcW w:w="639" w:type="pct"/>
            <w:tcBorders>
              <w:top w:val="nil"/>
              <w:left w:val="nil"/>
              <w:bottom w:val="single" w:sz="4" w:space="0" w:color="auto"/>
              <w:right w:val="single" w:sz="4" w:space="0" w:color="auto"/>
            </w:tcBorders>
            <w:shd w:val="clear" w:color="auto" w:fill="auto"/>
            <w:noWrap/>
            <w:vAlign w:val="center"/>
            <w:hideMark/>
          </w:tcPr>
          <w:p w14:paraId="48C86627" w14:textId="77777777" w:rsidR="00B74FEA" w:rsidRPr="00021EF0" w:rsidRDefault="00B74FEA" w:rsidP="00B74FEA">
            <w:pPr>
              <w:ind w:firstLine="0"/>
              <w:jc w:val="center"/>
              <w:rPr>
                <w:color w:val="000000"/>
              </w:rPr>
            </w:pPr>
            <w:r w:rsidRPr="00021EF0">
              <w:rPr>
                <w:color w:val="000000"/>
              </w:rPr>
              <w:t>500</w:t>
            </w:r>
          </w:p>
        </w:tc>
        <w:tc>
          <w:tcPr>
            <w:tcW w:w="641" w:type="pct"/>
            <w:tcBorders>
              <w:top w:val="nil"/>
              <w:left w:val="nil"/>
              <w:bottom w:val="single" w:sz="4" w:space="0" w:color="auto"/>
              <w:right w:val="single" w:sz="4" w:space="0" w:color="auto"/>
            </w:tcBorders>
            <w:shd w:val="clear" w:color="auto" w:fill="auto"/>
            <w:noWrap/>
            <w:vAlign w:val="center"/>
            <w:hideMark/>
          </w:tcPr>
          <w:p w14:paraId="4B03D25D" w14:textId="77777777" w:rsidR="00B74FEA" w:rsidRPr="00021EF0" w:rsidRDefault="00B74FEA" w:rsidP="00B74FEA">
            <w:pPr>
              <w:ind w:firstLine="0"/>
              <w:jc w:val="center"/>
              <w:rPr>
                <w:color w:val="000000"/>
              </w:rPr>
            </w:pPr>
            <w:r w:rsidRPr="00021EF0">
              <w:rPr>
                <w:color w:val="000000"/>
              </w:rPr>
              <w:t>20000</w:t>
            </w:r>
          </w:p>
        </w:tc>
        <w:tc>
          <w:tcPr>
            <w:tcW w:w="909" w:type="pct"/>
            <w:tcBorders>
              <w:top w:val="nil"/>
              <w:left w:val="nil"/>
              <w:bottom w:val="single" w:sz="4" w:space="0" w:color="auto"/>
              <w:right w:val="single" w:sz="4" w:space="0" w:color="auto"/>
            </w:tcBorders>
            <w:shd w:val="clear" w:color="auto" w:fill="auto"/>
            <w:noWrap/>
            <w:vAlign w:val="center"/>
            <w:hideMark/>
          </w:tcPr>
          <w:p w14:paraId="6CAA1EB6"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55691FA8" w14:textId="665D5F63" w:rsidR="00B74FEA" w:rsidRPr="00021EF0" w:rsidRDefault="00896E5F" w:rsidP="00B74FEA">
            <w:pPr>
              <w:ind w:firstLine="0"/>
              <w:jc w:val="center"/>
              <w:rPr>
                <w:color w:val="000000"/>
              </w:rPr>
            </w:pPr>
            <w:r>
              <w:rPr>
                <w:color w:val="000000"/>
              </w:rPr>
              <w:t>3</w:t>
            </w:r>
          </w:p>
        </w:tc>
      </w:tr>
      <w:tr w:rsidR="00B74FEA" w:rsidRPr="00021EF0" w14:paraId="0FB5AC60" w14:textId="77777777" w:rsidTr="0098384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69D2FBBB" w14:textId="77777777" w:rsidR="00B74FEA" w:rsidRPr="00021EF0" w:rsidRDefault="00B74FEA" w:rsidP="00B74FEA">
            <w:pPr>
              <w:ind w:firstLine="0"/>
              <w:jc w:val="center"/>
              <w:rPr>
                <w:color w:val="000000"/>
              </w:rPr>
            </w:pPr>
            <w:r w:rsidRPr="00021EF0">
              <w:rPr>
                <w:color w:val="000000"/>
              </w:rPr>
              <w:t>4</w:t>
            </w:r>
          </w:p>
        </w:tc>
        <w:tc>
          <w:tcPr>
            <w:tcW w:w="1322" w:type="pct"/>
            <w:tcBorders>
              <w:top w:val="nil"/>
              <w:left w:val="nil"/>
              <w:bottom w:val="single" w:sz="4" w:space="0" w:color="auto"/>
              <w:right w:val="single" w:sz="4" w:space="0" w:color="auto"/>
            </w:tcBorders>
            <w:shd w:val="clear" w:color="auto" w:fill="auto"/>
            <w:vAlign w:val="center"/>
            <w:hideMark/>
          </w:tcPr>
          <w:p w14:paraId="5E1036EF" w14:textId="77777777" w:rsidR="00B74FEA" w:rsidRPr="00021EF0" w:rsidRDefault="00B74FEA" w:rsidP="00B74FEA">
            <w:pPr>
              <w:ind w:firstLine="0"/>
              <w:jc w:val="left"/>
              <w:rPr>
                <w:color w:val="000000"/>
              </w:rPr>
            </w:pPr>
            <w:r w:rsidRPr="00021EF0">
              <w:rPr>
                <w:color w:val="000000"/>
              </w:rPr>
              <w:t>Бытовое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2F184E49" w14:textId="77777777" w:rsidR="00B74FEA" w:rsidRPr="00021EF0" w:rsidRDefault="00B74FEA" w:rsidP="00B74FEA">
            <w:pPr>
              <w:ind w:firstLine="0"/>
              <w:jc w:val="center"/>
              <w:rPr>
                <w:color w:val="000000"/>
              </w:rPr>
            </w:pPr>
            <w:r w:rsidRPr="00021EF0">
              <w:rPr>
                <w:color w:val="000000"/>
              </w:rPr>
              <w:t xml:space="preserve"> 3.3</w:t>
            </w:r>
          </w:p>
        </w:tc>
        <w:tc>
          <w:tcPr>
            <w:tcW w:w="639" w:type="pct"/>
            <w:tcBorders>
              <w:top w:val="nil"/>
              <w:left w:val="nil"/>
              <w:bottom w:val="single" w:sz="4" w:space="0" w:color="auto"/>
              <w:right w:val="single" w:sz="4" w:space="0" w:color="auto"/>
            </w:tcBorders>
            <w:shd w:val="clear" w:color="auto" w:fill="auto"/>
            <w:noWrap/>
            <w:vAlign w:val="center"/>
            <w:hideMark/>
          </w:tcPr>
          <w:p w14:paraId="528009BB" w14:textId="77777777" w:rsidR="00B74FEA" w:rsidRPr="00021EF0" w:rsidRDefault="00B74FEA" w:rsidP="00B74FEA">
            <w:pPr>
              <w:ind w:firstLine="0"/>
              <w:jc w:val="center"/>
              <w:rPr>
                <w:color w:val="000000"/>
              </w:rPr>
            </w:pPr>
            <w:r w:rsidRPr="00021EF0">
              <w:rPr>
                <w:color w:val="000000"/>
              </w:rPr>
              <w:t>200</w:t>
            </w:r>
          </w:p>
        </w:tc>
        <w:tc>
          <w:tcPr>
            <w:tcW w:w="641" w:type="pct"/>
            <w:tcBorders>
              <w:top w:val="nil"/>
              <w:left w:val="nil"/>
              <w:bottom w:val="single" w:sz="4" w:space="0" w:color="auto"/>
              <w:right w:val="single" w:sz="4" w:space="0" w:color="auto"/>
            </w:tcBorders>
            <w:shd w:val="clear" w:color="auto" w:fill="auto"/>
            <w:noWrap/>
            <w:vAlign w:val="center"/>
            <w:hideMark/>
          </w:tcPr>
          <w:p w14:paraId="15022227" w14:textId="77777777" w:rsidR="00B74FEA" w:rsidRPr="00021EF0" w:rsidRDefault="00B74FEA" w:rsidP="00B74FEA">
            <w:pPr>
              <w:ind w:firstLine="0"/>
              <w:jc w:val="center"/>
              <w:rPr>
                <w:color w:val="000000"/>
              </w:rPr>
            </w:pPr>
            <w:r w:rsidRPr="00021EF0">
              <w:rPr>
                <w:color w:val="000000"/>
              </w:rPr>
              <w:t>15000</w:t>
            </w:r>
          </w:p>
        </w:tc>
        <w:tc>
          <w:tcPr>
            <w:tcW w:w="909" w:type="pct"/>
            <w:tcBorders>
              <w:top w:val="nil"/>
              <w:left w:val="nil"/>
              <w:bottom w:val="single" w:sz="4" w:space="0" w:color="auto"/>
              <w:right w:val="single" w:sz="4" w:space="0" w:color="auto"/>
            </w:tcBorders>
            <w:shd w:val="clear" w:color="auto" w:fill="auto"/>
            <w:noWrap/>
            <w:vAlign w:val="center"/>
            <w:hideMark/>
          </w:tcPr>
          <w:p w14:paraId="0DE4F622"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23C3202A" w14:textId="457217C7" w:rsidR="00B74FEA" w:rsidRPr="00021EF0" w:rsidRDefault="00896E5F" w:rsidP="00B74FEA">
            <w:pPr>
              <w:ind w:firstLine="0"/>
              <w:jc w:val="center"/>
              <w:rPr>
                <w:color w:val="000000"/>
              </w:rPr>
            </w:pPr>
            <w:r>
              <w:rPr>
                <w:color w:val="000000"/>
              </w:rPr>
              <w:t>3</w:t>
            </w:r>
          </w:p>
        </w:tc>
      </w:tr>
      <w:tr w:rsidR="00B74FEA" w:rsidRPr="00021EF0" w14:paraId="529997DD"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47A28C6E" w14:textId="77777777" w:rsidR="00B74FEA" w:rsidRPr="00021EF0" w:rsidRDefault="00B74FEA" w:rsidP="00B74FEA">
            <w:pPr>
              <w:ind w:firstLine="0"/>
              <w:jc w:val="center"/>
              <w:rPr>
                <w:color w:val="000000"/>
              </w:rPr>
            </w:pPr>
            <w:r w:rsidRPr="00021EF0">
              <w:rPr>
                <w:color w:val="000000"/>
              </w:rPr>
              <w:t>5</w:t>
            </w:r>
          </w:p>
        </w:tc>
        <w:tc>
          <w:tcPr>
            <w:tcW w:w="1322" w:type="pct"/>
            <w:tcBorders>
              <w:top w:val="nil"/>
              <w:left w:val="nil"/>
              <w:bottom w:val="single" w:sz="4" w:space="0" w:color="auto"/>
              <w:right w:val="single" w:sz="4" w:space="0" w:color="auto"/>
            </w:tcBorders>
            <w:shd w:val="clear" w:color="auto" w:fill="auto"/>
            <w:vAlign w:val="center"/>
            <w:hideMark/>
          </w:tcPr>
          <w:p w14:paraId="41F24296" w14:textId="77777777" w:rsidR="00B74FEA" w:rsidRPr="00021EF0" w:rsidRDefault="00B74FEA" w:rsidP="00B74FEA">
            <w:pPr>
              <w:ind w:firstLine="0"/>
              <w:jc w:val="left"/>
              <w:rPr>
                <w:color w:val="000000"/>
              </w:rPr>
            </w:pPr>
            <w:r w:rsidRPr="00021EF0">
              <w:rPr>
                <w:color w:val="000000"/>
              </w:rPr>
              <w:t>Амбулаторно-поликлиническое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05F13A2E" w14:textId="77777777" w:rsidR="00B74FEA" w:rsidRPr="00021EF0" w:rsidRDefault="00B74FEA" w:rsidP="00B74FEA">
            <w:pPr>
              <w:ind w:firstLine="0"/>
              <w:jc w:val="center"/>
              <w:rPr>
                <w:color w:val="000000"/>
              </w:rPr>
            </w:pPr>
            <w:r w:rsidRPr="00021EF0">
              <w:rPr>
                <w:color w:val="000000"/>
              </w:rPr>
              <w:t xml:space="preserve"> 3.4.1</w:t>
            </w:r>
          </w:p>
        </w:tc>
        <w:tc>
          <w:tcPr>
            <w:tcW w:w="639" w:type="pct"/>
            <w:tcBorders>
              <w:top w:val="nil"/>
              <w:left w:val="nil"/>
              <w:bottom w:val="single" w:sz="4" w:space="0" w:color="auto"/>
              <w:right w:val="single" w:sz="4" w:space="0" w:color="auto"/>
            </w:tcBorders>
            <w:shd w:val="clear" w:color="auto" w:fill="auto"/>
            <w:noWrap/>
            <w:vAlign w:val="center"/>
            <w:hideMark/>
          </w:tcPr>
          <w:p w14:paraId="1251A758" w14:textId="77777777" w:rsidR="00B74FEA" w:rsidRPr="00021EF0" w:rsidRDefault="00B74FEA" w:rsidP="00B74FEA">
            <w:pPr>
              <w:ind w:firstLine="0"/>
              <w:jc w:val="center"/>
              <w:rPr>
                <w:color w:val="000000"/>
              </w:rPr>
            </w:pPr>
            <w:r w:rsidRPr="00021EF0">
              <w:rPr>
                <w:color w:val="000000"/>
              </w:rPr>
              <w:t>800</w:t>
            </w:r>
          </w:p>
        </w:tc>
        <w:tc>
          <w:tcPr>
            <w:tcW w:w="641" w:type="pct"/>
            <w:tcBorders>
              <w:top w:val="nil"/>
              <w:left w:val="nil"/>
              <w:bottom w:val="single" w:sz="4" w:space="0" w:color="auto"/>
              <w:right w:val="single" w:sz="4" w:space="0" w:color="auto"/>
            </w:tcBorders>
            <w:shd w:val="clear" w:color="auto" w:fill="auto"/>
            <w:noWrap/>
            <w:vAlign w:val="center"/>
            <w:hideMark/>
          </w:tcPr>
          <w:p w14:paraId="618D8A06" w14:textId="77777777" w:rsidR="00B74FEA" w:rsidRPr="00021EF0" w:rsidRDefault="00B74FEA" w:rsidP="00B74FEA">
            <w:pPr>
              <w:ind w:firstLine="0"/>
              <w:jc w:val="center"/>
              <w:rPr>
                <w:color w:val="000000"/>
              </w:rPr>
            </w:pPr>
            <w:r w:rsidRPr="00021EF0">
              <w:rPr>
                <w:color w:val="000000"/>
              </w:rPr>
              <w:t>50000</w:t>
            </w:r>
          </w:p>
        </w:tc>
        <w:tc>
          <w:tcPr>
            <w:tcW w:w="909" w:type="pct"/>
            <w:tcBorders>
              <w:top w:val="nil"/>
              <w:left w:val="nil"/>
              <w:bottom w:val="single" w:sz="4" w:space="0" w:color="auto"/>
              <w:right w:val="single" w:sz="4" w:space="0" w:color="auto"/>
            </w:tcBorders>
            <w:shd w:val="clear" w:color="auto" w:fill="auto"/>
            <w:noWrap/>
            <w:vAlign w:val="center"/>
            <w:hideMark/>
          </w:tcPr>
          <w:p w14:paraId="0DF4E4B8"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06F726D6" w14:textId="371FD240" w:rsidR="00B74FEA" w:rsidRPr="00021EF0" w:rsidRDefault="00896E5F" w:rsidP="00B74FEA">
            <w:pPr>
              <w:ind w:firstLine="0"/>
              <w:jc w:val="center"/>
              <w:rPr>
                <w:color w:val="000000"/>
              </w:rPr>
            </w:pPr>
            <w:r>
              <w:rPr>
                <w:color w:val="000000"/>
              </w:rPr>
              <w:t>3</w:t>
            </w:r>
          </w:p>
        </w:tc>
      </w:tr>
      <w:tr w:rsidR="00B74FEA" w:rsidRPr="00021EF0" w14:paraId="51D2220E"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6963D4FF" w14:textId="77777777" w:rsidR="00B74FEA" w:rsidRPr="00021EF0" w:rsidRDefault="00B74FEA" w:rsidP="00B74FEA">
            <w:pPr>
              <w:ind w:firstLine="0"/>
              <w:jc w:val="center"/>
              <w:rPr>
                <w:color w:val="000000"/>
              </w:rPr>
            </w:pPr>
            <w:r w:rsidRPr="00021EF0">
              <w:rPr>
                <w:color w:val="000000"/>
              </w:rPr>
              <w:t>6</w:t>
            </w:r>
          </w:p>
        </w:tc>
        <w:tc>
          <w:tcPr>
            <w:tcW w:w="1322" w:type="pct"/>
            <w:tcBorders>
              <w:top w:val="nil"/>
              <w:left w:val="nil"/>
              <w:bottom w:val="single" w:sz="4" w:space="0" w:color="auto"/>
              <w:right w:val="single" w:sz="4" w:space="0" w:color="auto"/>
            </w:tcBorders>
            <w:shd w:val="clear" w:color="auto" w:fill="auto"/>
            <w:vAlign w:val="center"/>
            <w:hideMark/>
          </w:tcPr>
          <w:p w14:paraId="35EF2111" w14:textId="77777777" w:rsidR="00B74FEA" w:rsidRPr="00021EF0" w:rsidRDefault="00B74FEA" w:rsidP="00B74FEA">
            <w:pPr>
              <w:ind w:firstLine="0"/>
              <w:jc w:val="left"/>
              <w:rPr>
                <w:color w:val="000000"/>
              </w:rPr>
            </w:pPr>
            <w:r w:rsidRPr="00021EF0">
              <w:rPr>
                <w:color w:val="000000"/>
              </w:rPr>
              <w:t>Стационарное медицинское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31D44844" w14:textId="77777777" w:rsidR="00B74FEA" w:rsidRPr="00021EF0" w:rsidRDefault="00B74FEA" w:rsidP="00B74FEA">
            <w:pPr>
              <w:ind w:firstLine="0"/>
              <w:jc w:val="center"/>
              <w:rPr>
                <w:color w:val="000000"/>
              </w:rPr>
            </w:pPr>
            <w:r w:rsidRPr="00021EF0">
              <w:rPr>
                <w:color w:val="000000"/>
              </w:rPr>
              <w:t xml:space="preserve"> 3.4.2</w:t>
            </w:r>
          </w:p>
        </w:tc>
        <w:tc>
          <w:tcPr>
            <w:tcW w:w="639" w:type="pct"/>
            <w:tcBorders>
              <w:top w:val="nil"/>
              <w:left w:val="nil"/>
              <w:bottom w:val="single" w:sz="4" w:space="0" w:color="auto"/>
              <w:right w:val="single" w:sz="4" w:space="0" w:color="auto"/>
            </w:tcBorders>
            <w:shd w:val="clear" w:color="auto" w:fill="auto"/>
            <w:noWrap/>
            <w:vAlign w:val="center"/>
            <w:hideMark/>
          </w:tcPr>
          <w:p w14:paraId="37E5304C" w14:textId="77777777" w:rsidR="00B74FEA" w:rsidRPr="00021EF0" w:rsidRDefault="00B74FEA" w:rsidP="00B74FEA">
            <w:pPr>
              <w:ind w:firstLine="0"/>
              <w:jc w:val="center"/>
              <w:rPr>
                <w:color w:val="000000"/>
              </w:rPr>
            </w:pPr>
            <w:r w:rsidRPr="00021EF0">
              <w:rPr>
                <w:color w:val="000000"/>
              </w:rPr>
              <w:t>3000</w:t>
            </w:r>
          </w:p>
        </w:tc>
        <w:tc>
          <w:tcPr>
            <w:tcW w:w="641" w:type="pct"/>
            <w:tcBorders>
              <w:top w:val="nil"/>
              <w:left w:val="nil"/>
              <w:bottom w:val="single" w:sz="4" w:space="0" w:color="auto"/>
              <w:right w:val="single" w:sz="4" w:space="0" w:color="auto"/>
            </w:tcBorders>
            <w:shd w:val="clear" w:color="auto" w:fill="auto"/>
            <w:noWrap/>
            <w:vAlign w:val="center"/>
            <w:hideMark/>
          </w:tcPr>
          <w:p w14:paraId="6E7A940C" w14:textId="77777777" w:rsidR="00B74FEA" w:rsidRPr="00021EF0" w:rsidRDefault="00B74FEA" w:rsidP="00B74FEA">
            <w:pPr>
              <w:ind w:firstLine="0"/>
              <w:jc w:val="center"/>
              <w:rPr>
                <w:color w:val="000000"/>
              </w:rPr>
            </w:pPr>
            <w:r w:rsidRPr="00021EF0">
              <w:rPr>
                <w:color w:val="000000"/>
              </w:rPr>
              <w:t>50000</w:t>
            </w:r>
          </w:p>
        </w:tc>
        <w:tc>
          <w:tcPr>
            <w:tcW w:w="909" w:type="pct"/>
            <w:tcBorders>
              <w:top w:val="nil"/>
              <w:left w:val="nil"/>
              <w:bottom w:val="single" w:sz="4" w:space="0" w:color="auto"/>
              <w:right w:val="single" w:sz="4" w:space="0" w:color="auto"/>
            </w:tcBorders>
            <w:shd w:val="clear" w:color="auto" w:fill="auto"/>
            <w:noWrap/>
            <w:vAlign w:val="center"/>
            <w:hideMark/>
          </w:tcPr>
          <w:p w14:paraId="6F8E724A" w14:textId="77777777" w:rsidR="00B74FEA" w:rsidRPr="00021EF0" w:rsidRDefault="00B74FEA" w:rsidP="00B74FEA">
            <w:pPr>
              <w:ind w:firstLine="0"/>
              <w:jc w:val="center"/>
              <w:rPr>
                <w:color w:val="000000"/>
              </w:rPr>
            </w:pPr>
            <w:r w:rsidRPr="00021EF0">
              <w:rPr>
                <w:color w:val="000000"/>
              </w:rPr>
              <w:t>50%</w:t>
            </w:r>
          </w:p>
        </w:tc>
        <w:tc>
          <w:tcPr>
            <w:tcW w:w="662" w:type="pct"/>
            <w:tcBorders>
              <w:top w:val="nil"/>
              <w:left w:val="nil"/>
              <w:bottom w:val="single" w:sz="4" w:space="0" w:color="auto"/>
              <w:right w:val="single" w:sz="8" w:space="0" w:color="auto"/>
            </w:tcBorders>
            <w:shd w:val="clear" w:color="auto" w:fill="auto"/>
            <w:noWrap/>
            <w:vAlign w:val="center"/>
            <w:hideMark/>
          </w:tcPr>
          <w:p w14:paraId="46C36A4F" w14:textId="3C8A2171" w:rsidR="00B74FEA" w:rsidRPr="00021EF0" w:rsidRDefault="00896E5F" w:rsidP="00B74FEA">
            <w:pPr>
              <w:ind w:firstLine="0"/>
              <w:jc w:val="center"/>
              <w:rPr>
                <w:color w:val="000000"/>
              </w:rPr>
            </w:pPr>
            <w:r>
              <w:rPr>
                <w:color w:val="000000"/>
              </w:rPr>
              <w:t>3</w:t>
            </w:r>
          </w:p>
        </w:tc>
      </w:tr>
      <w:tr w:rsidR="00B74FEA" w:rsidRPr="00021EF0" w14:paraId="6649D59C"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5714643" w14:textId="77777777" w:rsidR="00B74FEA" w:rsidRPr="00021EF0" w:rsidRDefault="00B74FEA" w:rsidP="00B74FEA">
            <w:pPr>
              <w:ind w:firstLine="0"/>
              <w:jc w:val="center"/>
              <w:rPr>
                <w:color w:val="000000"/>
              </w:rPr>
            </w:pPr>
            <w:r w:rsidRPr="00021EF0">
              <w:rPr>
                <w:color w:val="000000"/>
              </w:rPr>
              <w:t>7</w:t>
            </w:r>
          </w:p>
        </w:tc>
        <w:tc>
          <w:tcPr>
            <w:tcW w:w="1322" w:type="pct"/>
            <w:tcBorders>
              <w:top w:val="nil"/>
              <w:left w:val="nil"/>
              <w:bottom w:val="single" w:sz="4" w:space="0" w:color="auto"/>
              <w:right w:val="single" w:sz="4" w:space="0" w:color="auto"/>
            </w:tcBorders>
            <w:shd w:val="clear" w:color="auto" w:fill="auto"/>
            <w:vAlign w:val="center"/>
            <w:hideMark/>
          </w:tcPr>
          <w:p w14:paraId="65A11D47" w14:textId="77777777" w:rsidR="00B74FEA" w:rsidRPr="00021EF0" w:rsidRDefault="00B74FEA" w:rsidP="00B74FEA">
            <w:pPr>
              <w:ind w:firstLine="0"/>
              <w:jc w:val="left"/>
              <w:rPr>
                <w:color w:val="000000"/>
              </w:rPr>
            </w:pPr>
            <w:r w:rsidRPr="00021EF0">
              <w:rPr>
                <w:color w:val="000000"/>
              </w:rPr>
              <w:t>Дошкольное, начальное и среднее общее образование</w:t>
            </w:r>
          </w:p>
        </w:tc>
        <w:tc>
          <w:tcPr>
            <w:tcW w:w="547" w:type="pct"/>
            <w:tcBorders>
              <w:top w:val="nil"/>
              <w:left w:val="nil"/>
              <w:bottom w:val="single" w:sz="4" w:space="0" w:color="auto"/>
              <w:right w:val="single" w:sz="4" w:space="0" w:color="auto"/>
            </w:tcBorders>
            <w:shd w:val="clear" w:color="auto" w:fill="auto"/>
            <w:vAlign w:val="center"/>
            <w:hideMark/>
          </w:tcPr>
          <w:p w14:paraId="70ED1BAF" w14:textId="77777777" w:rsidR="00B74FEA" w:rsidRPr="00021EF0" w:rsidRDefault="00B74FEA" w:rsidP="00B74FEA">
            <w:pPr>
              <w:ind w:firstLine="0"/>
              <w:jc w:val="center"/>
              <w:rPr>
                <w:color w:val="000000"/>
              </w:rPr>
            </w:pPr>
            <w:r w:rsidRPr="00021EF0">
              <w:rPr>
                <w:color w:val="000000"/>
              </w:rPr>
              <w:t xml:space="preserve"> 3.5.1</w:t>
            </w:r>
          </w:p>
        </w:tc>
        <w:tc>
          <w:tcPr>
            <w:tcW w:w="2189" w:type="pct"/>
            <w:gridSpan w:val="3"/>
            <w:tcBorders>
              <w:top w:val="single" w:sz="4" w:space="0" w:color="auto"/>
              <w:left w:val="nil"/>
              <w:bottom w:val="single" w:sz="4" w:space="0" w:color="auto"/>
              <w:right w:val="single" w:sz="4" w:space="0" w:color="auto"/>
            </w:tcBorders>
            <w:shd w:val="clear" w:color="auto" w:fill="auto"/>
            <w:noWrap/>
            <w:vAlign w:val="center"/>
            <w:hideMark/>
          </w:tcPr>
          <w:p w14:paraId="534C022F" w14:textId="77777777" w:rsidR="00B74FEA" w:rsidRPr="00021EF0" w:rsidRDefault="00B74FEA" w:rsidP="00B74FEA">
            <w:pPr>
              <w:ind w:firstLine="0"/>
              <w:jc w:val="center"/>
              <w:rPr>
                <w:color w:val="000000"/>
              </w:rPr>
            </w:pPr>
            <w:r w:rsidRPr="00021EF0">
              <w:rPr>
                <w:color w:val="000000"/>
              </w:rPr>
              <w:t>Не подлежат установлению</w:t>
            </w:r>
          </w:p>
        </w:tc>
        <w:tc>
          <w:tcPr>
            <w:tcW w:w="662" w:type="pct"/>
            <w:tcBorders>
              <w:top w:val="nil"/>
              <w:left w:val="nil"/>
              <w:bottom w:val="single" w:sz="4" w:space="0" w:color="auto"/>
              <w:right w:val="single" w:sz="8" w:space="0" w:color="auto"/>
            </w:tcBorders>
            <w:shd w:val="clear" w:color="auto" w:fill="auto"/>
            <w:noWrap/>
            <w:vAlign w:val="center"/>
            <w:hideMark/>
          </w:tcPr>
          <w:p w14:paraId="25FC976C" w14:textId="1E507843" w:rsidR="00B74FEA" w:rsidRPr="00021EF0" w:rsidRDefault="00896E5F" w:rsidP="00B74FEA">
            <w:pPr>
              <w:ind w:firstLine="0"/>
              <w:jc w:val="center"/>
              <w:rPr>
                <w:color w:val="000000"/>
              </w:rPr>
            </w:pPr>
            <w:r>
              <w:rPr>
                <w:color w:val="000000"/>
              </w:rPr>
              <w:t>3</w:t>
            </w:r>
          </w:p>
        </w:tc>
      </w:tr>
      <w:tr w:rsidR="00B74FEA" w:rsidRPr="00021EF0" w14:paraId="5484FD64"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3994B789" w14:textId="77777777" w:rsidR="00B74FEA" w:rsidRPr="00021EF0" w:rsidRDefault="00B74FEA" w:rsidP="00B74FEA">
            <w:pPr>
              <w:ind w:firstLine="0"/>
              <w:jc w:val="center"/>
              <w:rPr>
                <w:color w:val="000000"/>
              </w:rPr>
            </w:pPr>
            <w:r w:rsidRPr="00021EF0">
              <w:rPr>
                <w:color w:val="000000"/>
              </w:rPr>
              <w:t>8</w:t>
            </w:r>
          </w:p>
        </w:tc>
        <w:tc>
          <w:tcPr>
            <w:tcW w:w="1322" w:type="pct"/>
            <w:tcBorders>
              <w:top w:val="nil"/>
              <w:left w:val="nil"/>
              <w:bottom w:val="single" w:sz="4" w:space="0" w:color="auto"/>
              <w:right w:val="single" w:sz="4" w:space="0" w:color="auto"/>
            </w:tcBorders>
            <w:shd w:val="clear" w:color="auto" w:fill="auto"/>
            <w:vAlign w:val="center"/>
            <w:hideMark/>
          </w:tcPr>
          <w:p w14:paraId="1951D1E6" w14:textId="77777777" w:rsidR="00B74FEA" w:rsidRPr="00021EF0" w:rsidRDefault="00B74FEA" w:rsidP="00B74FEA">
            <w:pPr>
              <w:ind w:firstLine="0"/>
              <w:jc w:val="left"/>
              <w:rPr>
                <w:color w:val="000000"/>
              </w:rPr>
            </w:pPr>
            <w:r w:rsidRPr="00021EF0">
              <w:rPr>
                <w:color w:val="000000"/>
              </w:rPr>
              <w:t>Среднее и высшее профессиональное образование</w:t>
            </w:r>
          </w:p>
        </w:tc>
        <w:tc>
          <w:tcPr>
            <w:tcW w:w="547" w:type="pct"/>
            <w:tcBorders>
              <w:top w:val="nil"/>
              <w:left w:val="nil"/>
              <w:bottom w:val="single" w:sz="4" w:space="0" w:color="auto"/>
              <w:right w:val="single" w:sz="4" w:space="0" w:color="auto"/>
            </w:tcBorders>
            <w:shd w:val="clear" w:color="auto" w:fill="auto"/>
            <w:vAlign w:val="center"/>
            <w:hideMark/>
          </w:tcPr>
          <w:p w14:paraId="72EE10D6" w14:textId="77777777" w:rsidR="00B74FEA" w:rsidRPr="00021EF0" w:rsidRDefault="00B74FEA" w:rsidP="00B74FEA">
            <w:pPr>
              <w:ind w:firstLine="0"/>
              <w:jc w:val="center"/>
              <w:rPr>
                <w:color w:val="000000"/>
              </w:rPr>
            </w:pPr>
            <w:r w:rsidRPr="00021EF0">
              <w:rPr>
                <w:color w:val="000000"/>
              </w:rPr>
              <w:t xml:space="preserve"> 3.5.2</w:t>
            </w:r>
          </w:p>
        </w:tc>
        <w:tc>
          <w:tcPr>
            <w:tcW w:w="639" w:type="pct"/>
            <w:tcBorders>
              <w:top w:val="nil"/>
              <w:left w:val="nil"/>
              <w:bottom w:val="single" w:sz="4" w:space="0" w:color="auto"/>
              <w:right w:val="single" w:sz="4" w:space="0" w:color="auto"/>
            </w:tcBorders>
            <w:shd w:val="clear" w:color="auto" w:fill="auto"/>
            <w:noWrap/>
            <w:vAlign w:val="center"/>
            <w:hideMark/>
          </w:tcPr>
          <w:p w14:paraId="3208C8FF" w14:textId="77777777" w:rsidR="00B74FEA" w:rsidRPr="00021EF0" w:rsidRDefault="00B74FEA" w:rsidP="00B74FEA">
            <w:pPr>
              <w:ind w:firstLine="0"/>
              <w:jc w:val="center"/>
              <w:rPr>
                <w:color w:val="000000"/>
              </w:rPr>
            </w:pPr>
            <w:r w:rsidRPr="00021EF0">
              <w:rPr>
                <w:color w:val="000000"/>
              </w:rPr>
              <w:t>3000</w:t>
            </w:r>
          </w:p>
        </w:tc>
        <w:tc>
          <w:tcPr>
            <w:tcW w:w="641" w:type="pct"/>
            <w:tcBorders>
              <w:top w:val="nil"/>
              <w:left w:val="nil"/>
              <w:bottom w:val="single" w:sz="4" w:space="0" w:color="auto"/>
              <w:right w:val="single" w:sz="4" w:space="0" w:color="auto"/>
            </w:tcBorders>
            <w:shd w:val="clear" w:color="auto" w:fill="auto"/>
            <w:noWrap/>
            <w:vAlign w:val="center"/>
            <w:hideMark/>
          </w:tcPr>
          <w:p w14:paraId="16139DA8" w14:textId="77777777" w:rsidR="00B74FEA" w:rsidRPr="00021EF0" w:rsidRDefault="00B74FEA" w:rsidP="00B74FEA">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0993E04B"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091061CF" w14:textId="7EEF769F" w:rsidR="00B74FEA" w:rsidRPr="00021EF0" w:rsidRDefault="00896E5F" w:rsidP="00B74FEA">
            <w:pPr>
              <w:ind w:firstLine="0"/>
              <w:jc w:val="center"/>
              <w:rPr>
                <w:color w:val="000000"/>
              </w:rPr>
            </w:pPr>
            <w:r>
              <w:rPr>
                <w:color w:val="000000"/>
              </w:rPr>
              <w:t>3</w:t>
            </w:r>
          </w:p>
        </w:tc>
      </w:tr>
      <w:tr w:rsidR="00B74FEA" w:rsidRPr="00021EF0" w14:paraId="6E78B379" w14:textId="77777777" w:rsidTr="00983845">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CF9D234" w14:textId="77777777" w:rsidR="00B74FEA" w:rsidRPr="00021EF0" w:rsidRDefault="00B74FEA" w:rsidP="00B74FEA">
            <w:pPr>
              <w:ind w:firstLine="0"/>
              <w:jc w:val="center"/>
              <w:rPr>
                <w:color w:val="000000"/>
              </w:rPr>
            </w:pPr>
            <w:r w:rsidRPr="00021EF0">
              <w:rPr>
                <w:color w:val="000000"/>
              </w:rPr>
              <w:t>9</w:t>
            </w:r>
          </w:p>
        </w:tc>
        <w:tc>
          <w:tcPr>
            <w:tcW w:w="1322" w:type="pct"/>
            <w:tcBorders>
              <w:top w:val="nil"/>
              <w:left w:val="nil"/>
              <w:bottom w:val="single" w:sz="4" w:space="0" w:color="auto"/>
              <w:right w:val="single" w:sz="4" w:space="0" w:color="auto"/>
            </w:tcBorders>
            <w:shd w:val="clear" w:color="auto" w:fill="auto"/>
            <w:vAlign w:val="center"/>
            <w:hideMark/>
          </w:tcPr>
          <w:p w14:paraId="6701C571" w14:textId="77777777" w:rsidR="00B74FEA" w:rsidRPr="00021EF0" w:rsidRDefault="00B74FEA" w:rsidP="00B74FEA">
            <w:pPr>
              <w:ind w:firstLine="0"/>
              <w:jc w:val="left"/>
              <w:rPr>
                <w:color w:val="000000"/>
              </w:rPr>
            </w:pPr>
            <w:r w:rsidRPr="00021EF0">
              <w:rPr>
                <w:color w:val="000000"/>
              </w:rPr>
              <w:t>Культурное развитие</w:t>
            </w:r>
          </w:p>
        </w:tc>
        <w:tc>
          <w:tcPr>
            <w:tcW w:w="547" w:type="pct"/>
            <w:tcBorders>
              <w:top w:val="nil"/>
              <w:left w:val="nil"/>
              <w:bottom w:val="single" w:sz="4" w:space="0" w:color="auto"/>
              <w:right w:val="single" w:sz="4" w:space="0" w:color="auto"/>
            </w:tcBorders>
            <w:shd w:val="clear" w:color="auto" w:fill="auto"/>
            <w:vAlign w:val="center"/>
            <w:hideMark/>
          </w:tcPr>
          <w:p w14:paraId="4A0074DD" w14:textId="77777777" w:rsidR="00B74FEA" w:rsidRPr="00021EF0" w:rsidRDefault="00B74FEA" w:rsidP="00B74FEA">
            <w:pPr>
              <w:ind w:firstLine="0"/>
              <w:jc w:val="center"/>
              <w:rPr>
                <w:color w:val="000000"/>
              </w:rPr>
            </w:pPr>
            <w:r w:rsidRPr="00021EF0">
              <w:rPr>
                <w:color w:val="000000"/>
              </w:rPr>
              <w:t xml:space="preserve"> 3.6</w:t>
            </w:r>
          </w:p>
        </w:tc>
        <w:tc>
          <w:tcPr>
            <w:tcW w:w="639" w:type="pct"/>
            <w:tcBorders>
              <w:top w:val="nil"/>
              <w:left w:val="nil"/>
              <w:bottom w:val="single" w:sz="4" w:space="0" w:color="auto"/>
              <w:right w:val="single" w:sz="4" w:space="0" w:color="auto"/>
            </w:tcBorders>
            <w:shd w:val="clear" w:color="auto" w:fill="auto"/>
            <w:noWrap/>
            <w:vAlign w:val="center"/>
            <w:hideMark/>
          </w:tcPr>
          <w:p w14:paraId="0E9022F2" w14:textId="77777777" w:rsidR="00B74FEA" w:rsidRPr="00021EF0" w:rsidRDefault="00B74FEA" w:rsidP="00B74FEA">
            <w:pPr>
              <w:ind w:firstLine="0"/>
              <w:jc w:val="center"/>
              <w:rPr>
                <w:color w:val="000000"/>
              </w:rPr>
            </w:pPr>
            <w:r w:rsidRPr="00021EF0">
              <w:rPr>
                <w:color w:val="000000"/>
              </w:rPr>
              <w:t>800</w:t>
            </w:r>
          </w:p>
        </w:tc>
        <w:tc>
          <w:tcPr>
            <w:tcW w:w="641" w:type="pct"/>
            <w:tcBorders>
              <w:top w:val="nil"/>
              <w:left w:val="nil"/>
              <w:bottom w:val="single" w:sz="4" w:space="0" w:color="auto"/>
              <w:right w:val="single" w:sz="4" w:space="0" w:color="auto"/>
            </w:tcBorders>
            <w:shd w:val="clear" w:color="auto" w:fill="auto"/>
            <w:noWrap/>
            <w:vAlign w:val="center"/>
            <w:hideMark/>
          </w:tcPr>
          <w:p w14:paraId="4A995D87" w14:textId="77777777" w:rsidR="00B74FEA" w:rsidRPr="00021EF0" w:rsidRDefault="00B74FEA" w:rsidP="00B74FEA">
            <w:pPr>
              <w:ind w:firstLine="0"/>
              <w:jc w:val="center"/>
              <w:rPr>
                <w:color w:val="000000"/>
              </w:rPr>
            </w:pPr>
            <w:r w:rsidRPr="00021EF0">
              <w:rPr>
                <w:color w:val="000000"/>
              </w:rPr>
              <w:t>50000</w:t>
            </w:r>
          </w:p>
        </w:tc>
        <w:tc>
          <w:tcPr>
            <w:tcW w:w="909" w:type="pct"/>
            <w:tcBorders>
              <w:top w:val="nil"/>
              <w:left w:val="nil"/>
              <w:bottom w:val="single" w:sz="4" w:space="0" w:color="auto"/>
              <w:right w:val="single" w:sz="4" w:space="0" w:color="auto"/>
            </w:tcBorders>
            <w:shd w:val="clear" w:color="auto" w:fill="auto"/>
            <w:noWrap/>
            <w:vAlign w:val="center"/>
            <w:hideMark/>
          </w:tcPr>
          <w:p w14:paraId="78A5E60C"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0F774AAE" w14:textId="6DE098A5" w:rsidR="00B74FEA" w:rsidRPr="00021EF0" w:rsidRDefault="00896E5F" w:rsidP="00B74FEA">
            <w:pPr>
              <w:ind w:firstLine="0"/>
              <w:jc w:val="center"/>
              <w:rPr>
                <w:color w:val="000000"/>
              </w:rPr>
            </w:pPr>
            <w:r>
              <w:rPr>
                <w:color w:val="000000"/>
              </w:rPr>
              <w:t>3</w:t>
            </w:r>
          </w:p>
        </w:tc>
      </w:tr>
      <w:tr w:rsidR="00B74FEA" w:rsidRPr="00021EF0" w14:paraId="5FB29DFF" w14:textId="77777777" w:rsidTr="0098384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278A26FD" w14:textId="77777777" w:rsidR="00B74FEA" w:rsidRPr="00021EF0" w:rsidRDefault="00B74FEA" w:rsidP="00B74FEA">
            <w:pPr>
              <w:ind w:firstLine="0"/>
              <w:jc w:val="center"/>
              <w:rPr>
                <w:color w:val="000000"/>
              </w:rPr>
            </w:pPr>
            <w:r w:rsidRPr="00021EF0">
              <w:rPr>
                <w:color w:val="000000"/>
              </w:rPr>
              <w:lastRenderedPageBreak/>
              <w:t>10</w:t>
            </w:r>
          </w:p>
        </w:tc>
        <w:tc>
          <w:tcPr>
            <w:tcW w:w="1322" w:type="pct"/>
            <w:tcBorders>
              <w:top w:val="nil"/>
              <w:left w:val="nil"/>
              <w:bottom w:val="single" w:sz="4" w:space="0" w:color="auto"/>
              <w:right w:val="single" w:sz="4" w:space="0" w:color="auto"/>
            </w:tcBorders>
            <w:shd w:val="clear" w:color="auto" w:fill="auto"/>
            <w:vAlign w:val="center"/>
            <w:hideMark/>
          </w:tcPr>
          <w:p w14:paraId="7A067F50" w14:textId="77777777" w:rsidR="00B74FEA" w:rsidRPr="00021EF0" w:rsidRDefault="00B74FEA" w:rsidP="00B74FEA">
            <w:pPr>
              <w:ind w:firstLine="0"/>
              <w:jc w:val="left"/>
              <w:rPr>
                <w:color w:val="000000"/>
              </w:rPr>
            </w:pPr>
            <w:r w:rsidRPr="00021EF0">
              <w:rPr>
                <w:color w:val="000000"/>
              </w:rPr>
              <w:t>Религиозное использование</w:t>
            </w:r>
          </w:p>
        </w:tc>
        <w:tc>
          <w:tcPr>
            <w:tcW w:w="547" w:type="pct"/>
            <w:tcBorders>
              <w:top w:val="nil"/>
              <w:left w:val="nil"/>
              <w:bottom w:val="single" w:sz="4" w:space="0" w:color="auto"/>
              <w:right w:val="single" w:sz="4" w:space="0" w:color="auto"/>
            </w:tcBorders>
            <w:shd w:val="clear" w:color="auto" w:fill="auto"/>
            <w:vAlign w:val="center"/>
            <w:hideMark/>
          </w:tcPr>
          <w:p w14:paraId="664F243C" w14:textId="77777777" w:rsidR="00B74FEA" w:rsidRPr="00021EF0" w:rsidRDefault="00B74FEA" w:rsidP="00B74FEA">
            <w:pPr>
              <w:ind w:firstLine="0"/>
              <w:jc w:val="center"/>
              <w:rPr>
                <w:color w:val="000000"/>
              </w:rPr>
            </w:pPr>
            <w:r w:rsidRPr="00021EF0">
              <w:rPr>
                <w:color w:val="000000"/>
              </w:rPr>
              <w:t xml:space="preserve"> 3.7</w:t>
            </w:r>
          </w:p>
        </w:tc>
        <w:tc>
          <w:tcPr>
            <w:tcW w:w="639" w:type="pct"/>
            <w:tcBorders>
              <w:top w:val="nil"/>
              <w:left w:val="nil"/>
              <w:bottom w:val="single" w:sz="4" w:space="0" w:color="auto"/>
              <w:right w:val="single" w:sz="4" w:space="0" w:color="auto"/>
            </w:tcBorders>
            <w:shd w:val="clear" w:color="auto" w:fill="auto"/>
            <w:noWrap/>
            <w:vAlign w:val="center"/>
            <w:hideMark/>
          </w:tcPr>
          <w:p w14:paraId="052DFB86" w14:textId="77777777" w:rsidR="00B74FEA" w:rsidRPr="00021EF0" w:rsidRDefault="00B74FEA" w:rsidP="00B74FEA">
            <w:pPr>
              <w:ind w:firstLine="0"/>
              <w:jc w:val="center"/>
              <w:rPr>
                <w:color w:val="000000"/>
              </w:rPr>
            </w:pPr>
            <w:r w:rsidRPr="00021EF0">
              <w:rPr>
                <w:color w:val="000000"/>
              </w:rPr>
              <w:t>300</w:t>
            </w:r>
          </w:p>
        </w:tc>
        <w:tc>
          <w:tcPr>
            <w:tcW w:w="641" w:type="pct"/>
            <w:tcBorders>
              <w:top w:val="nil"/>
              <w:left w:val="nil"/>
              <w:bottom w:val="single" w:sz="4" w:space="0" w:color="auto"/>
              <w:right w:val="single" w:sz="4" w:space="0" w:color="auto"/>
            </w:tcBorders>
            <w:shd w:val="clear" w:color="auto" w:fill="auto"/>
            <w:noWrap/>
            <w:vAlign w:val="center"/>
            <w:hideMark/>
          </w:tcPr>
          <w:p w14:paraId="50170278" w14:textId="77777777" w:rsidR="00B74FEA" w:rsidRPr="00021EF0" w:rsidRDefault="00B74FEA" w:rsidP="00B74FEA">
            <w:pPr>
              <w:ind w:firstLine="0"/>
              <w:jc w:val="center"/>
              <w:rPr>
                <w:color w:val="000000"/>
              </w:rPr>
            </w:pPr>
            <w:r w:rsidRPr="00021EF0">
              <w:rPr>
                <w:color w:val="000000"/>
              </w:rPr>
              <w:t>10000</w:t>
            </w:r>
          </w:p>
        </w:tc>
        <w:tc>
          <w:tcPr>
            <w:tcW w:w="909" w:type="pct"/>
            <w:tcBorders>
              <w:top w:val="nil"/>
              <w:left w:val="nil"/>
              <w:bottom w:val="single" w:sz="4" w:space="0" w:color="auto"/>
              <w:right w:val="single" w:sz="4" w:space="0" w:color="auto"/>
            </w:tcBorders>
            <w:shd w:val="clear" w:color="auto" w:fill="auto"/>
            <w:noWrap/>
            <w:vAlign w:val="center"/>
            <w:hideMark/>
          </w:tcPr>
          <w:p w14:paraId="1DC697AD"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66B598C5" w14:textId="0EFAE6BB" w:rsidR="00B74FEA" w:rsidRPr="00021EF0" w:rsidRDefault="00896E5F" w:rsidP="00B74FEA">
            <w:pPr>
              <w:ind w:firstLine="0"/>
              <w:jc w:val="center"/>
              <w:rPr>
                <w:color w:val="000000"/>
              </w:rPr>
            </w:pPr>
            <w:r>
              <w:rPr>
                <w:color w:val="000000"/>
              </w:rPr>
              <w:t>3</w:t>
            </w:r>
          </w:p>
        </w:tc>
      </w:tr>
      <w:tr w:rsidR="00B74FEA" w:rsidRPr="00021EF0" w14:paraId="6832BB0A" w14:textId="77777777" w:rsidTr="0098384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62643712" w14:textId="77777777" w:rsidR="00B74FEA" w:rsidRPr="00021EF0" w:rsidRDefault="00B74FEA" w:rsidP="00B74FEA">
            <w:pPr>
              <w:ind w:firstLine="0"/>
              <w:jc w:val="center"/>
              <w:rPr>
                <w:color w:val="000000"/>
              </w:rPr>
            </w:pPr>
            <w:r w:rsidRPr="00021EF0">
              <w:rPr>
                <w:color w:val="000000"/>
              </w:rPr>
              <w:t>11</w:t>
            </w:r>
          </w:p>
        </w:tc>
        <w:tc>
          <w:tcPr>
            <w:tcW w:w="1322" w:type="pct"/>
            <w:tcBorders>
              <w:top w:val="nil"/>
              <w:left w:val="nil"/>
              <w:bottom w:val="single" w:sz="4" w:space="0" w:color="auto"/>
              <w:right w:val="single" w:sz="4" w:space="0" w:color="auto"/>
            </w:tcBorders>
            <w:shd w:val="clear" w:color="auto" w:fill="auto"/>
            <w:vAlign w:val="center"/>
            <w:hideMark/>
          </w:tcPr>
          <w:p w14:paraId="39A19BE9" w14:textId="77777777" w:rsidR="00B74FEA" w:rsidRPr="00021EF0" w:rsidRDefault="00B74FEA" w:rsidP="00B74FEA">
            <w:pPr>
              <w:ind w:firstLine="0"/>
              <w:jc w:val="left"/>
              <w:rPr>
                <w:color w:val="000000"/>
              </w:rPr>
            </w:pPr>
            <w:r w:rsidRPr="00021EF0">
              <w:rPr>
                <w:color w:val="000000"/>
              </w:rPr>
              <w:t>Общественное управление</w:t>
            </w:r>
          </w:p>
        </w:tc>
        <w:tc>
          <w:tcPr>
            <w:tcW w:w="547" w:type="pct"/>
            <w:tcBorders>
              <w:top w:val="nil"/>
              <w:left w:val="nil"/>
              <w:bottom w:val="single" w:sz="4" w:space="0" w:color="auto"/>
              <w:right w:val="single" w:sz="4" w:space="0" w:color="auto"/>
            </w:tcBorders>
            <w:shd w:val="clear" w:color="auto" w:fill="auto"/>
            <w:vAlign w:val="center"/>
            <w:hideMark/>
          </w:tcPr>
          <w:p w14:paraId="07E7027B" w14:textId="77777777" w:rsidR="00B74FEA" w:rsidRPr="00021EF0" w:rsidRDefault="00B74FEA" w:rsidP="00B74FEA">
            <w:pPr>
              <w:ind w:firstLine="0"/>
              <w:jc w:val="center"/>
              <w:rPr>
                <w:color w:val="000000"/>
              </w:rPr>
            </w:pPr>
            <w:r w:rsidRPr="00021EF0">
              <w:rPr>
                <w:color w:val="000000"/>
              </w:rPr>
              <w:t xml:space="preserve"> 3.8</w:t>
            </w:r>
          </w:p>
        </w:tc>
        <w:tc>
          <w:tcPr>
            <w:tcW w:w="639" w:type="pct"/>
            <w:tcBorders>
              <w:top w:val="nil"/>
              <w:left w:val="nil"/>
              <w:bottom w:val="single" w:sz="4" w:space="0" w:color="auto"/>
              <w:right w:val="single" w:sz="4" w:space="0" w:color="auto"/>
            </w:tcBorders>
            <w:shd w:val="clear" w:color="auto" w:fill="auto"/>
            <w:noWrap/>
            <w:vAlign w:val="center"/>
            <w:hideMark/>
          </w:tcPr>
          <w:p w14:paraId="4456CB13" w14:textId="77777777" w:rsidR="00B74FEA" w:rsidRPr="00021EF0" w:rsidRDefault="00B74FEA" w:rsidP="00B74FEA">
            <w:pPr>
              <w:ind w:firstLine="0"/>
              <w:jc w:val="center"/>
              <w:rPr>
                <w:color w:val="000000"/>
              </w:rPr>
            </w:pPr>
            <w:r w:rsidRPr="00021EF0">
              <w:rPr>
                <w:color w:val="000000"/>
              </w:rPr>
              <w:t>800</w:t>
            </w:r>
          </w:p>
        </w:tc>
        <w:tc>
          <w:tcPr>
            <w:tcW w:w="641" w:type="pct"/>
            <w:tcBorders>
              <w:top w:val="nil"/>
              <w:left w:val="nil"/>
              <w:bottom w:val="single" w:sz="4" w:space="0" w:color="auto"/>
              <w:right w:val="single" w:sz="4" w:space="0" w:color="auto"/>
            </w:tcBorders>
            <w:shd w:val="clear" w:color="auto" w:fill="auto"/>
            <w:noWrap/>
            <w:vAlign w:val="center"/>
            <w:hideMark/>
          </w:tcPr>
          <w:p w14:paraId="50B9800D" w14:textId="77777777" w:rsidR="00B74FEA" w:rsidRPr="00021EF0" w:rsidRDefault="00B74FEA" w:rsidP="00B74FEA">
            <w:pPr>
              <w:ind w:firstLine="0"/>
              <w:jc w:val="center"/>
              <w:rPr>
                <w:color w:val="000000"/>
              </w:rPr>
            </w:pPr>
            <w:r w:rsidRPr="00021EF0">
              <w:rPr>
                <w:color w:val="000000"/>
              </w:rPr>
              <w:t>50000</w:t>
            </w:r>
          </w:p>
        </w:tc>
        <w:tc>
          <w:tcPr>
            <w:tcW w:w="909" w:type="pct"/>
            <w:tcBorders>
              <w:top w:val="nil"/>
              <w:left w:val="nil"/>
              <w:bottom w:val="single" w:sz="4" w:space="0" w:color="auto"/>
              <w:right w:val="single" w:sz="4" w:space="0" w:color="auto"/>
            </w:tcBorders>
            <w:shd w:val="clear" w:color="auto" w:fill="auto"/>
            <w:noWrap/>
            <w:vAlign w:val="center"/>
            <w:hideMark/>
          </w:tcPr>
          <w:p w14:paraId="77725EFE"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79B3222B" w14:textId="1B3ECEEF" w:rsidR="00B74FEA" w:rsidRPr="00021EF0" w:rsidRDefault="00896E5F" w:rsidP="00B74FEA">
            <w:pPr>
              <w:ind w:firstLine="0"/>
              <w:jc w:val="center"/>
              <w:rPr>
                <w:color w:val="000000"/>
              </w:rPr>
            </w:pPr>
            <w:r>
              <w:rPr>
                <w:color w:val="000000"/>
              </w:rPr>
              <w:t>3</w:t>
            </w:r>
          </w:p>
        </w:tc>
      </w:tr>
      <w:tr w:rsidR="00B74FEA" w:rsidRPr="00021EF0" w14:paraId="35189655"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7D3E4C5D" w14:textId="77777777" w:rsidR="00B74FEA" w:rsidRPr="00021EF0" w:rsidRDefault="00B74FEA" w:rsidP="00B74FEA">
            <w:pPr>
              <w:ind w:firstLine="0"/>
              <w:jc w:val="center"/>
              <w:rPr>
                <w:color w:val="000000"/>
              </w:rPr>
            </w:pPr>
            <w:r w:rsidRPr="00021EF0">
              <w:rPr>
                <w:color w:val="000000"/>
              </w:rPr>
              <w:t>12</w:t>
            </w:r>
          </w:p>
        </w:tc>
        <w:tc>
          <w:tcPr>
            <w:tcW w:w="1322" w:type="pct"/>
            <w:tcBorders>
              <w:top w:val="nil"/>
              <w:left w:val="nil"/>
              <w:bottom w:val="single" w:sz="4" w:space="0" w:color="auto"/>
              <w:right w:val="single" w:sz="4" w:space="0" w:color="auto"/>
            </w:tcBorders>
            <w:shd w:val="clear" w:color="auto" w:fill="auto"/>
            <w:vAlign w:val="center"/>
            <w:hideMark/>
          </w:tcPr>
          <w:p w14:paraId="5A0494E7" w14:textId="77777777" w:rsidR="00B74FEA" w:rsidRPr="00021EF0" w:rsidRDefault="00B74FEA" w:rsidP="00B74FEA">
            <w:pPr>
              <w:ind w:firstLine="0"/>
              <w:jc w:val="left"/>
              <w:rPr>
                <w:color w:val="000000"/>
              </w:rPr>
            </w:pPr>
            <w:r w:rsidRPr="00021EF0">
              <w:rPr>
                <w:color w:val="000000"/>
              </w:rPr>
              <w:t>Обеспечение научной деятельности</w:t>
            </w:r>
          </w:p>
        </w:tc>
        <w:tc>
          <w:tcPr>
            <w:tcW w:w="547" w:type="pct"/>
            <w:tcBorders>
              <w:top w:val="nil"/>
              <w:left w:val="nil"/>
              <w:bottom w:val="single" w:sz="4" w:space="0" w:color="auto"/>
              <w:right w:val="single" w:sz="4" w:space="0" w:color="auto"/>
            </w:tcBorders>
            <w:shd w:val="clear" w:color="auto" w:fill="auto"/>
            <w:vAlign w:val="center"/>
            <w:hideMark/>
          </w:tcPr>
          <w:p w14:paraId="7CD14B30" w14:textId="77777777" w:rsidR="00B74FEA" w:rsidRPr="00021EF0" w:rsidRDefault="00B74FEA" w:rsidP="00B74FEA">
            <w:pPr>
              <w:ind w:firstLine="0"/>
              <w:jc w:val="center"/>
              <w:rPr>
                <w:color w:val="000000"/>
              </w:rPr>
            </w:pPr>
            <w:r w:rsidRPr="00021EF0">
              <w:rPr>
                <w:color w:val="000000"/>
              </w:rPr>
              <w:t xml:space="preserve"> 3.9</w:t>
            </w:r>
          </w:p>
        </w:tc>
        <w:tc>
          <w:tcPr>
            <w:tcW w:w="639" w:type="pct"/>
            <w:tcBorders>
              <w:top w:val="nil"/>
              <w:left w:val="nil"/>
              <w:bottom w:val="single" w:sz="4" w:space="0" w:color="auto"/>
              <w:right w:val="single" w:sz="4" w:space="0" w:color="auto"/>
            </w:tcBorders>
            <w:shd w:val="clear" w:color="auto" w:fill="auto"/>
            <w:noWrap/>
            <w:vAlign w:val="center"/>
            <w:hideMark/>
          </w:tcPr>
          <w:p w14:paraId="043E7883" w14:textId="77777777" w:rsidR="00B74FEA" w:rsidRPr="00021EF0" w:rsidRDefault="00B74FEA" w:rsidP="00B74FEA">
            <w:pPr>
              <w:ind w:firstLine="0"/>
              <w:jc w:val="center"/>
              <w:rPr>
                <w:color w:val="000000"/>
              </w:rPr>
            </w:pPr>
            <w:r w:rsidRPr="00021EF0">
              <w:rPr>
                <w:color w:val="000000"/>
              </w:rPr>
              <w:t>1000</w:t>
            </w:r>
          </w:p>
        </w:tc>
        <w:tc>
          <w:tcPr>
            <w:tcW w:w="641" w:type="pct"/>
            <w:tcBorders>
              <w:top w:val="nil"/>
              <w:left w:val="nil"/>
              <w:bottom w:val="single" w:sz="4" w:space="0" w:color="auto"/>
              <w:right w:val="single" w:sz="4" w:space="0" w:color="auto"/>
            </w:tcBorders>
            <w:shd w:val="clear" w:color="auto" w:fill="auto"/>
            <w:noWrap/>
            <w:vAlign w:val="center"/>
            <w:hideMark/>
          </w:tcPr>
          <w:p w14:paraId="6BA1E7AB" w14:textId="77777777" w:rsidR="00B74FEA" w:rsidRPr="00021EF0" w:rsidRDefault="00B74FEA" w:rsidP="00B74FEA">
            <w:pPr>
              <w:ind w:firstLine="0"/>
              <w:jc w:val="center"/>
              <w:rPr>
                <w:color w:val="000000"/>
              </w:rPr>
            </w:pPr>
            <w:r w:rsidRPr="00021EF0">
              <w:rPr>
                <w:color w:val="000000"/>
              </w:rPr>
              <w:t>1000000</w:t>
            </w:r>
          </w:p>
        </w:tc>
        <w:tc>
          <w:tcPr>
            <w:tcW w:w="909" w:type="pct"/>
            <w:tcBorders>
              <w:top w:val="nil"/>
              <w:left w:val="nil"/>
              <w:bottom w:val="single" w:sz="4" w:space="0" w:color="auto"/>
              <w:right w:val="single" w:sz="4" w:space="0" w:color="auto"/>
            </w:tcBorders>
            <w:shd w:val="clear" w:color="auto" w:fill="auto"/>
            <w:noWrap/>
            <w:vAlign w:val="center"/>
            <w:hideMark/>
          </w:tcPr>
          <w:p w14:paraId="3D418029"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14DE7419" w14:textId="25C415FB" w:rsidR="00B74FEA" w:rsidRPr="00021EF0" w:rsidRDefault="00896E5F" w:rsidP="00B74FEA">
            <w:pPr>
              <w:ind w:firstLine="0"/>
              <w:jc w:val="center"/>
              <w:rPr>
                <w:color w:val="000000"/>
              </w:rPr>
            </w:pPr>
            <w:r>
              <w:rPr>
                <w:color w:val="000000"/>
              </w:rPr>
              <w:t>3</w:t>
            </w:r>
          </w:p>
        </w:tc>
      </w:tr>
      <w:tr w:rsidR="00B74FEA" w:rsidRPr="00021EF0" w14:paraId="65AE9936"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B4C1E03" w14:textId="77777777" w:rsidR="00B74FEA" w:rsidRPr="00021EF0" w:rsidRDefault="00B74FEA" w:rsidP="00B74FEA">
            <w:pPr>
              <w:ind w:firstLine="0"/>
              <w:jc w:val="center"/>
              <w:rPr>
                <w:color w:val="000000"/>
              </w:rPr>
            </w:pPr>
            <w:r w:rsidRPr="00021EF0">
              <w:rPr>
                <w:color w:val="000000"/>
              </w:rPr>
              <w:t>13</w:t>
            </w:r>
          </w:p>
        </w:tc>
        <w:tc>
          <w:tcPr>
            <w:tcW w:w="1322" w:type="pct"/>
            <w:tcBorders>
              <w:top w:val="nil"/>
              <w:left w:val="nil"/>
              <w:bottom w:val="single" w:sz="4" w:space="0" w:color="auto"/>
              <w:right w:val="single" w:sz="4" w:space="0" w:color="auto"/>
            </w:tcBorders>
            <w:shd w:val="clear" w:color="auto" w:fill="auto"/>
            <w:vAlign w:val="center"/>
            <w:hideMark/>
          </w:tcPr>
          <w:p w14:paraId="0228187C" w14:textId="77777777" w:rsidR="00B74FEA" w:rsidRPr="00021EF0" w:rsidRDefault="00B74FEA" w:rsidP="00B74FEA">
            <w:pPr>
              <w:ind w:firstLine="0"/>
              <w:jc w:val="left"/>
              <w:rPr>
                <w:color w:val="000000"/>
              </w:rPr>
            </w:pPr>
            <w:r w:rsidRPr="00021EF0">
              <w:rPr>
                <w:color w:val="000000"/>
              </w:rPr>
              <w:t>Амбулаторное ветеринарное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573FF3C9" w14:textId="77777777" w:rsidR="00B74FEA" w:rsidRPr="00021EF0" w:rsidRDefault="00B74FEA" w:rsidP="00B74FEA">
            <w:pPr>
              <w:ind w:firstLine="0"/>
              <w:jc w:val="center"/>
              <w:rPr>
                <w:color w:val="000000"/>
              </w:rPr>
            </w:pPr>
            <w:r w:rsidRPr="00021EF0">
              <w:rPr>
                <w:color w:val="000000"/>
              </w:rPr>
              <w:t xml:space="preserve"> 3.10.1</w:t>
            </w:r>
          </w:p>
        </w:tc>
        <w:tc>
          <w:tcPr>
            <w:tcW w:w="639" w:type="pct"/>
            <w:tcBorders>
              <w:top w:val="nil"/>
              <w:left w:val="nil"/>
              <w:bottom w:val="single" w:sz="4" w:space="0" w:color="auto"/>
              <w:right w:val="single" w:sz="4" w:space="0" w:color="auto"/>
            </w:tcBorders>
            <w:shd w:val="clear" w:color="auto" w:fill="auto"/>
            <w:noWrap/>
            <w:vAlign w:val="center"/>
            <w:hideMark/>
          </w:tcPr>
          <w:p w14:paraId="4B783C57" w14:textId="77777777" w:rsidR="00B74FEA" w:rsidRPr="00021EF0" w:rsidRDefault="00B74FEA" w:rsidP="00B74FEA">
            <w:pPr>
              <w:ind w:firstLine="0"/>
              <w:jc w:val="center"/>
              <w:rPr>
                <w:color w:val="000000"/>
              </w:rPr>
            </w:pPr>
            <w:r w:rsidRPr="00021EF0">
              <w:rPr>
                <w:color w:val="000000"/>
              </w:rPr>
              <w:t>800</w:t>
            </w:r>
          </w:p>
        </w:tc>
        <w:tc>
          <w:tcPr>
            <w:tcW w:w="641" w:type="pct"/>
            <w:tcBorders>
              <w:top w:val="nil"/>
              <w:left w:val="nil"/>
              <w:bottom w:val="single" w:sz="4" w:space="0" w:color="auto"/>
              <w:right w:val="single" w:sz="4" w:space="0" w:color="auto"/>
            </w:tcBorders>
            <w:shd w:val="clear" w:color="auto" w:fill="auto"/>
            <w:noWrap/>
            <w:vAlign w:val="center"/>
            <w:hideMark/>
          </w:tcPr>
          <w:p w14:paraId="5EAFA9AC" w14:textId="77777777" w:rsidR="00B74FEA" w:rsidRPr="00021EF0" w:rsidRDefault="00B74FEA" w:rsidP="00B74FEA">
            <w:pPr>
              <w:ind w:firstLine="0"/>
              <w:jc w:val="center"/>
              <w:rPr>
                <w:color w:val="000000"/>
              </w:rPr>
            </w:pPr>
            <w:r w:rsidRPr="00021EF0">
              <w:rPr>
                <w:color w:val="000000"/>
              </w:rPr>
              <w:t>3000</w:t>
            </w:r>
          </w:p>
        </w:tc>
        <w:tc>
          <w:tcPr>
            <w:tcW w:w="909" w:type="pct"/>
            <w:tcBorders>
              <w:top w:val="nil"/>
              <w:left w:val="nil"/>
              <w:bottom w:val="single" w:sz="4" w:space="0" w:color="auto"/>
              <w:right w:val="single" w:sz="4" w:space="0" w:color="auto"/>
            </w:tcBorders>
            <w:shd w:val="clear" w:color="auto" w:fill="auto"/>
            <w:noWrap/>
            <w:vAlign w:val="center"/>
            <w:hideMark/>
          </w:tcPr>
          <w:p w14:paraId="140D240C"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572C9DCD" w14:textId="0BA87C37" w:rsidR="00B74FEA" w:rsidRPr="00021EF0" w:rsidRDefault="00896E5F" w:rsidP="00B74FEA">
            <w:pPr>
              <w:ind w:firstLine="0"/>
              <w:jc w:val="center"/>
              <w:rPr>
                <w:color w:val="000000"/>
              </w:rPr>
            </w:pPr>
            <w:r>
              <w:rPr>
                <w:color w:val="000000"/>
              </w:rPr>
              <w:t>3</w:t>
            </w:r>
          </w:p>
        </w:tc>
      </w:tr>
      <w:tr w:rsidR="00B74FEA" w:rsidRPr="00021EF0" w14:paraId="35D21FC2" w14:textId="77777777" w:rsidTr="0098384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078507D" w14:textId="61CFCBB5" w:rsidR="00B74FEA" w:rsidRPr="00021EF0" w:rsidRDefault="00B74FEA" w:rsidP="00983845">
            <w:pPr>
              <w:ind w:firstLine="0"/>
              <w:jc w:val="center"/>
              <w:rPr>
                <w:color w:val="000000"/>
              </w:rPr>
            </w:pPr>
            <w:r w:rsidRPr="00021EF0">
              <w:rPr>
                <w:color w:val="000000"/>
              </w:rPr>
              <w:t>1</w:t>
            </w:r>
            <w:r w:rsidR="00983845" w:rsidRPr="00021EF0">
              <w:rPr>
                <w:color w:val="000000"/>
              </w:rPr>
              <w:t>4</w:t>
            </w:r>
          </w:p>
        </w:tc>
        <w:tc>
          <w:tcPr>
            <w:tcW w:w="1322" w:type="pct"/>
            <w:tcBorders>
              <w:top w:val="nil"/>
              <w:left w:val="nil"/>
              <w:bottom w:val="single" w:sz="4" w:space="0" w:color="auto"/>
              <w:right w:val="single" w:sz="4" w:space="0" w:color="auto"/>
            </w:tcBorders>
            <w:shd w:val="clear" w:color="auto" w:fill="auto"/>
            <w:vAlign w:val="center"/>
            <w:hideMark/>
          </w:tcPr>
          <w:p w14:paraId="32B49F8E" w14:textId="77777777" w:rsidR="00B74FEA" w:rsidRPr="00021EF0" w:rsidRDefault="00B74FEA" w:rsidP="00B74FEA">
            <w:pPr>
              <w:ind w:firstLine="0"/>
              <w:jc w:val="left"/>
              <w:rPr>
                <w:color w:val="000000"/>
              </w:rPr>
            </w:pPr>
            <w:r w:rsidRPr="00021EF0">
              <w:rPr>
                <w:color w:val="000000"/>
              </w:rPr>
              <w:t>Предпринимательство</w:t>
            </w:r>
          </w:p>
        </w:tc>
        <w:tc>
          <w:tcPr>
            <w:tcW w:w="547" w:type="pct"/>
            <w:tcBorders>
              <w:top w:val="nil"/>
              <w:left w:val="nil"/>
              <w:bottom w:val="single" w:sz="4" w:space="0" w:color="auto"/>
              <w:right w:val="single" w:sz="4" w:space="0" w:color="auto"/>
            </w:tcBorders>
            <w:shd w:val="clear" w:color="auto" w:fill="auto"/>
            <w:vAlign w:val="center"/>
            <w:hideMark/>
          </w:tcPr>
          <w:p w14:paraId="5659E3C0" w14:textId="77777777" w:rsidR="00B74FEA" w:rsidRPr="00021EF0" w:rsidRDefault="00B74FEA" w:rsidP="00B74FEA">
            <w:pPr>
              <w:ind w:firstLine="0"/>
              <w:jc w:val="center"/>
              <w:rPr>
                <w:color w:val="000000"/>
              </w:rPr>
            </w:pPr>
            <w:r w:rsidRPr="00021EF0">
              <w:rPr>
                <w:color w:val="000000"/>
              </w:rPr>
              <w:t>4.0</w:t>
            </w:r>
          </w:p>
        </w:tc>
        <w:tc>
          <w:tcPr>
            <w:tcW w:w="639" w:type="pct"/>
            <w:tcBorders>
              <w:top w:val="nil"/>
              <w:left w:val="nil"/>
              <w:bottom w:val="single" w:sz="4" w:space="0" w:color="auto"/>
              <w:right w:val="single" w:sz="4" w:space="0" w:color="auto"/>
            </w:tcBorders>
            <w:shd w:val="clear" w:color="auto" w:fill="auto"/>
            <w:noWrap/>
            <w:vAlign w:val="center"/>
            <w:hideMark/>
          </w:tcPr>
          <w:p w14:paraId="51831C6F" w14:textId="77777777" w:rsidR="00B74FEA" w:rsidRPr="00021EF0" w:rsidRDefault="00B74FEA" w:rsidP="00B74FEA">
            <w:pPr>
              <w:ind w:firstLine="0"/>
              <w:jc w:val="center"/>
              <w:rPr>
                <w:color w:val="000000"/>
              </w:rPr>
            </w:pPr>
            <w:r w:rsidRPr="00021EF0">
              <w:rPr>
                <w:color w:val="000000"/>
              </w:rPr>
              <w:t>200</w:t>
            </w:r>
          </w:p>
        </w:tc>
        <w:tc>
          <w:tcPr>
            <w:tcW w:w="641" w:type="pct"/>
            <w:tcBorders>
              <w:top w:val="nil"/>
              <w:left w:val="nil"/>
              <w:bottom w:val="single" w:sz="4" w:space="0" w:color="auto"/>
              <w:right w:val="single" w:sz="4" w:space="0" w:color="auto"/>
            </w:tcBorders>
            <w:shd w:val="clear" w:color="auto" w:fill="auto"/>
            <w:noWrap/>
            <w:vAlign w:val="center"/>
            <w:hideMark/>
          </w:tcPr>
          <w:p w14:paraId="2DE6A671" w14:textId="77777777" w:rsidR="00B74FEA" w:rsidRPr="00021EF0" w:rsidRDefault="00B74FEA" w:rsidP="00B74FEA">
            <w:pPr>
              <w:ind w:firstLine="0"/>
              <w:jc w:val="center"/>
              <w:rPr>
                <w:color w:val="000000"/>
              </w:rPr>
            </w:pPr>
            <w:r w:rsidRPr="00021EF0">
              <w:rPr>
                <w:color w:val="000000"/>
              </w:rPr>
              <w:t>250000</w:t>
            </w:r>
          </w:p>
        </w:tc>
        <w:tc>
          <w:tcPr>
            <w:tcW w:w="909" w:type="pct"/>
            <w:tcBorders>
              <w:top w:val="nil"/>
              <w:left w:val="nil"/>
              <w:bottom w:val="single" w:sz="4" w:space="0" w:color="auto"/>
              <w:right w:val="single" w:sz="4" w:space="0" w:color="auto"/>
            </w:tcBorders>
            <w:shd w:val="clear" w:color="auto" w:fill="auto"/>
            <w:noWrap/>
            <w:vAlign w:val="center"/>
            <w:hideMark/>
          </w:tcPr>
          <w:p w14:paraId="048C07E8"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0B18145E" w14:textId="1B63CE0B" w:rsidR="00B74FEA" w:rsidRPr="00021EF0" w:rsidRDefault="00896E5F" w:rsidP="00B74FEA">
            <w:pPr>
              <w:ind w:firstLine="0"/>
              <w:jc w:val="center"/>
              <w:rPr>
                <w:color w:val="000000"/>
              </w:rPr>
            </w:pPr>
            <w:r>
              <w:rPr>
                <w:color w:val="000000"/>
              </w:rPr>
              <w:t>3</w:t>
            </w:r>
          </w:p>
        </w:tc>
      </w:tr>
      <w:tr w:rsidR="00B74FEA" w:rsidRPr="00021EF0" w14:paraId="27159120" w14:textId="77777777" w:rsidTr="00983845">
        <w:trPr>
          <w:trHeight w:val="12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9192580" w14:textId="14E60B64" w:rsidR="00B74FEA" w:rsidRPr="00021EF0" w:rsidRDefault="00B74FEA" w:rsidP="00983845">
            <w:pPr>
              <w:ind w:firstLine="0"/>
              <w:jc w:val="center"/>
              <w:rPr>
                <w:color w:val="000000"/>
              </w:rPr>
            </w:pPr>
            <w:r w:rsidRPr="00021EF0">
              <w:rPr>
                <w:color w:val="000000"/>
              </w:rPr>
              <w:t>1</w:t>
            </w:r>
            <w:r w:rsidR="00983845" w:rsidRPr="00021EF0">
              <w:rPr>
                <w:color w:val="000000"/>
              </w:rPr>
              <w:t>5</w:t>
            </w:r>
          </w:p>
        </w:tc>
        <w:tc>
          <w:tcPr>
            <w:tcW w:w="1322" w:type="pct"/>
            <w:tcBorders>
              <w:top w:val="nil"/>
              <w:left w:val="nil"/>
              <w:bottom w:val="single" w:sz="4" w:space="0" w:color="auto"/>
              <w:right w:val="single" w:sz="4" w:space="0" w:color="auto"/>
            </w:tcBorders>
            <w:shd w:val="clear" w:color="auto" w:fill="auto"/>
            <w:vAlign w:val="center"/>
            <w:hideMark/>
          </w:tcPr>
          <w:p w14:paraId="34C0790A" w14:textId="77777777" w:rsidR="00B74FEA" w:rsidRPr="00021EF0" w:rsidRDefault="00B74FEA" w:rsidP="00B74FEA">
            <w:pPr>
              <w:ind w:firstLine="0"/>
              <w:jc w:val="left"/>
              <w:rPr>
                <w:color w:val="000000"/>
              </w:rPr>
            </w:pPr>
            <w:r w:rsidRPr="00021EF0">
              <w:rPr>
                <w:color w:val="000000"/>
              </w:rPr>
              <w:t>Торговые центры (Торгово-развлекательные центры)</w:t>
            </w:r>
          </w:p>
        </w:tc>
        <w:tc>
          <w:tcPr>
            <w:tcW w:w="547" w:type="pct"/>
            <w:tcBorders>
              <w:top w:val="nil"/>
              <w:left w:val="nil"/>
              <w:bottom w:val="single" w:sz="4" w:space="0" w:color="auto"/>
              <w:right w:val="single" w:sz="4" w:space="0" w:color="auto"/>
            </w:tcBorders>
            <w:shd w:val="clear" w:color="auto" w:fill="auto"/>
            <w:vAlign w:val="center"/>
            <w:hideMark/>
          </w:tcPr>
          <w:p w14:paraId="56F050CB" w14:textId="77777777" w:rsidR="00B74FEA" w:rsidRPr="00021EF0" w:rsidRDefault="00B74FEA" w:rsidP="00B74FEA">
            <w:pPr>
              <w:ind w:firstLine="0"/>
              <w:jc w:val="center"/>
              <w:rPr>
                <w:color w:val="000000"/>
              </w:rPr>
            </w:pPr>
            <w:r w:rsidRPr="00021EF0">
              <w:rPr>
                <w:color w:val="000000"/>
              </w:rPr>
              <w:t>4.2</w:t>
            </w:r>
          </w:p>
        </w:tc>
        <w:tc>
          <w:tcPr>
            <w:tcW w:w="639" w:type="pct"/>
            <w:tcBorders>
              <w:top w:val="nil"/>
              <w:left w:val="nil"/>
              <w:bottom w:val="single" w:sz="4" w:space="0" w:color="auto"/>
              <w:right w:val="single" w:sz="4" w:space="0" w:color="auto"/>
            </w:tcBorders>
            <w:shd w:val="clear" w:color="auto" w:fill="auto"/>
            <w:noWrap/>
            <w:vAlign w:val="center"/>
            <w:hideMark/>
          </w:tcPr>
          <w:p w14:paraId="5C58659E" w14:textId="77777777" w:rsidR="00B74FEA" w:rsidRPr="00021EF0" w:rsidRDefault="00B74FEA" w:rsidP="00B74FEA">
            <w:pPr>
              <w:ind w:firstLine="0"/>
              <w:jc w:val="center"/>
              <w:rPr>
                <w:color w:val="000000"/>
              </w:rPr>
            </w:pPr>
            <w:r w:rsidRPr="00021EF0">
              <w:rPr>
                <w:color w:val="000000"/>
              </w:rPr>
              <w:t>2000</w:t>
            </w:r>
          </w:p>
        </w:tc>
        <w:tc>
          <w:tcPr>
            <w:tcW w:w="641" w:type="pct"/>
            <w:tcBorders>
              <w:top w:val="nil"/>
              <w:left w:val="nil"/>
              <w:bottom w:val="single" w:sz="4" w:space="0" w:color="auto"/>
              <w:right w:val="single" w:sz="4" w:space="0" w:color="auto"/>
            </w:tcBorders>
            <w:shd w:val="clear" w:color="auto" w:fill="auto"/>
            <w:noWrap/>
            <w:vAlign w:val="center"/>
            <w:hideMark/>
          </w:tcPr>
          <w:p w14:paraId="463F517D" w14:textId="77777777" w:rsidR="00B74FEA" w:rsidRPr="00021EF0" w:rsidRDefault="00B74FEA" w:rsidP="00B74FEA">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06260241" w14:textId="77777777" w:rsidR="00B74FEA" w:rsidRPr="00021EF0" w:rsidRDefault="00B74FEA" w:rsidP="00B74FEA">
            <w:pPr>
              <w:ind w:firstLine="0"/>
              <w:jc w:val="center"/>
              <w:rPr>
                <w:color w:val="000000"/>
              </w:rPr>
            </w:pPr>
            <w:r w:rsidRPr="00021EF0">
              <w:rPr>
                <w:color w:val="000000"/>
              </w:rPr>
              <w:t>50%</w:t>
            </w:r>
          </w:p>
        </w:tc>
        <w:tc>
          <w:tcPr>
            <w:tcW w:w="662" w:type="pct"/>
            <w:tcBorders>
              <w:top w:val="nil"/>
              <w:left w:val="nil"/>
              <w:bottom w:val="single" w:sz="4" w:space="0" w:color="auto"/>
              <w:right w:val="single" w:sz="8" w:space="0" w:color="auto"/>
            </w:tcBorders>
            <w:shd w:val="clear" w:color="auto" w:fill="auto"/>
            <w:noWrap/>
            <w:vAlign w:val="center"/>
            <w:hideMark/>
          </w:tcPr>
          <w:p w14:paraId="7B3122EB" w14:textId="730F45DA" w:rsidR="00B74FEA" w:rsidRPr="00021EF0" w:rsidRDefault="00896E5F" w:rsidP="00B74FEA">
            <w:pPr>
              <w:ind w:firstLine="0"/>
              <w:jc w:val="center"/>
              <w:rPr>
                <w:color w:val="000000"/>
              </w:rPr>
            </w:pPr>
            <w:r>
              <w:rPr>
                <w:color w:val="000000"/>
              </w:rPr>
              <w:t>3</w:t>
            </w:r>
          </w:p>
        </w:tc>
      </w:tr>
      <w:tr w:rsidR="00B74FEA" w:rsidRPr="00021EF0" w14:paraId="4D903B56" w14:textId="77777777" w:rsidTr="00983845">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16D46EE" w14:textId="03007160" w:rsidR="00B74FEA" w:rsidRPr="00021EF0" w:rsidRDefault="00B74FEA" w:rsidP="00983845">
            <w:pPr>
              <w:ind w:firstLine="0"/>
              <w:jc w:val="center"/>
              <w:rPr>
                <w:color w:val="000000"/>
              </w:rPr>
            </w:pPr>
            <w:r w:rsidRPr="00021EF0">
              <w:rPr>
                <w:color w:val="000000"/>
              </w:rPr>
              <w:t>1</w:t>
            </w:r>
            <w:r w:rsidR="00983845" w:rsidRPr="00021EF0">
              <w:rPr>
                <w:color w:val="000000"/>
              </w:rPr>
              <w:t>6</w:t>
            </w:r>
          </w:p>
        </w:tc>
        <w:tc>
          <w:tcPr>
            <w:tcW w:w="1322" w:type="pct"/>
            <w:tcBorders>
              <w:top w:val="nil"/>
              <w:left w:val="nil"/>
              <w:bottom w:val="single" w:sz="4" w:space="0" w:color="auto"/>
              <w:right w:val="single" w:sz="4" w:space="0" w:color="auto"/>
            </w:tcBorders>
            <w:shd w:val="clear" w:color="auto" w:fill="auto"/>
            <w:vAlign w:val="center"/>
            <w:hideMark/>
          </w:tcPr>
          <w:p w14:paraId="5846C4D1" w14:textId="77777777" w:rsidR="00B74FEA" w:rsidRPr="00021EF0" w:rsidRDefault="00B74FEA" w:rsidP="00B74FEA">
            <w:pPr>
              <w:ind w:firstLine="0"/>
              <w:jc w:val="left"/>
              <w:rPr>
                <w:color w:val="000000"/>
              </w:rPr>
            </w:pPr>
            <w:r w:rsidRPr="00021EF0">
              <w:rPr>
                <w:color w:val="000000"/>
              </w:rPr>
              <w:t>Рынки</w:t>
            </w:r>
          </w:p>
        </w:tc>
        <w:tc>
          <w:tcPr>
            <w:tcW w:w="547" w:type="pct"/>
            <w:tcBorders>
              <w:top w:val="nil"/>
              <w:left w:val="nil"/>
              <w:bottom w:val="single" w:sz="4" w:space="0" w:color="auto"/>
              <w:right w:val="single" w:sz="4" w:space="0" w:color="auto"/>
            </w:tcBorders>
            <w:shd w:val="clear" w:color="auto" w:fill="auto"/>
            <w:vAlign w:val="center"/>
            <w:hideMark/>
          </w:tcPr>
          <w:p w14:paraId="2DF97426" w14:textId="77777777" w:rsidR="00B74FEA" w:rsidRPr="00021EF0" w:rsidRDefault="00B74FEA" w:rsidP="00B74FEA">
            <w:pPr>
              <w:ind w:firstLine="0"/>
              <w:jc w:val="center"/>
              <w:rPr>
                <w:color w:val="000000"/>
              </w:rPr>
            </w:pPr>
            <w:r w:rsidRPr="00021EF0">
              <w:rPr>
                <w:color w:val="000000"/>
              </w:rPr>
              <w:t>4.3</w:t>
            </w:r>
          </w:p>
        </w:tc>
        <w:tc>
          <w:tcPr>
            <w:tcW w:w="639" w:type="pct"/>
            <w:tcBorders>
              <w:top w:val="nil"/>
              <w:left w:val="nil"/>
              <w:bottom w:val="single" w:sz="4" w:space="0" w:color="auto"/>
              <w:right w:val="single" w:sz="4" w:space="0" w:color="auto"/>
            </w:tcBorders>
            <w:shd w:val="clear" w:color="auto" w:fill="auto"/>
            <w:noWrap/>
            <w:vAlign w:val="center"/>
            <w:hideMark/>
          </w:tcPr>
          <w:p w14:paraId="55E99C29" w14:textId="77777777" w:rsidR="00B74FEA" w:rsidRPr="00021EF0" w:rsidRDefault="00B74FEA" w:rsidP="00B74FEA">
            <w:pPr>
              <w:ind w:firstLine="0"/>
              <w:jc w:val="center"/>
              <w:rPr>
                <w:color w:val="000000"/>
              </w:rPr>
            </w:pPr>
            <w:r w:rsidRPr="00021EF0">
              <w:rPr>
                <w:color w:val="000000"/>
              </w:rPr>
              <w:t>1500</w:t>
            </w:r>
          </w:p>
        </w:tc>
        <w:tc>
          <w:tcPr>
            <w:tcW w:w="641" w:type="pct"/>
            <w:tcBorders>
              <w:top w:val="nil"/>
              <w:left w:val="nil"/>
              <w:bottom w:val="single" w:sz="4" w:space="0" w:color="auto"/>
              <w:right w:val="single" w:sz="4" w:space="0" w:color="auto"/>
            </w:tcBorders>
            <w:shd w:val="clear" w:color="auto" w:fill="auto"/>
            <w:noWrap/>
            <w:vAlign w:val="center"/>
            <w:hideMark/>
          </w:tcPr>
          <w:p w14:paraId="7E18C03C" w14:textId="77777777" w:rsidR="00B74FEA" w:rsidRPr="00021EF0" w:rsidRDefault="00B74FEA" w:rsidP="00B74FEA">
            <w:pPr>
              <w:ind w:firstLine="0"/>
              <w:jc w:val="center"/>
              <w:rPr>
                <w:color w:val="000000"/>
              </w:rPr>
            </w:pPr>
            <w:r w:rsidRPr="00021EF0">
              <w:rPr>
                <w:color w:val="000000"/>
              </w:rPr>
              <w:t>50000</w:t>
            </w:r>
          </w:p>
        </w:tc>
        <w:tc>
          <w:tcPr>
            <w:tcW w:w="909" w:type="pct"/>
            <w:tcBorders>
              <w:top w:val="nil"/>
              <w:left w:val="nil"/>
              <w:bottom w:val="single" w:sz="4" w:space="0" w:color="auto"/>
              <w:right w:val="single" w:sz="4" w:space="0" w:color="auto"/>
            </w:tcBorders>
            <w:shd w:val="clear" w:color="auto" w:fill="auto"/>
            <w:noWrap/>
            <w:vAlign w:val="center"/>
            <w:hideMark/>
          </w:tcPr>
          <w:p w14:paraId="1693BADB"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3C741D2E" w14:textId="563D9241" w:rsidR="00B74FEA" w:rsidRPr="00021EF0" w:rsidRDefault="00896E5F" w:rsidP="00B74FEA">
            <w:pPr>
              <w:ind w:firstLine="0"/>
              <w:jc w:val="center"/>
              <w:rPr>
                <w:color w:val="000000"/>
              </w:rPr>
            </w:pPr>
            <w:r>
              <w:rPr>
                <w:color w:val="000000"/>
              </w:rPr>
              <w:t>3</w:t>
            </w:r>
          </w:p>
        </w:tc>
      </w:tr>
      <w:tr w:rsidR="00B74FEA" w:rsidRPr="00021EF0" w14:paraId="62056B0D" w14:textId="77777777" w:rsidTr="00983845">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314132FA" w14:textId="770C4497" w:rsidR="00B74FEA" w:rsidRPr="00021EF0" w:rsidRDefault="00B74FEA" w:rsidP="00983845">
            <w:pPr>
              <w:ind w:firstLine="0"/>
              <w:jc w:val="center"/>
              <w:rPr>
                <w:color w:val="000000"/>
              </w:rPr>
            </w:pPr>
            <w:r w:rsidRPr="00021EF0">
              <w:rPr>
                <w:color w:val="000000"/>
              </w:rPr>
              <w:t>1</w:t>
            </w:r>
            <w:r w:rsidR="00983845" w:rsidRPr="00021EF0">
              <w:rPr>
                <w:color w:val="000000"/>
              </w:rPr>
              <w:t>7</w:t>
            </w:r>
          </w:p>
        </w:tc>
        <w:tc>
          <w:tcPr>
            <w:tcW w:w="1322" w:type="pct"/>
            <w:tcBorders>
              <w:top w:val="nil"/>
              <w:left w:val="nil"/>
              <w:bottom w:val="single" w:sz="4" w:space="0" w:color="auto"/>
              <w:right w:val="single" w:sz="4" w:space="0" w:color="auto"/>
            </w:tcBorders>
            <w:shd w:val="clear" w:color="auto" w:fill="auto"/>
            <w:vAlign w:val="center"/>
            <w:hideMark/>
          </w:tcPr>
          <w:p w14:paraId="2D4D6767" w14:textId="77777777" w:rsidR="00B74FEA" w:rsidRPr="00021EF0" w:rsidRDefault="00B74FEA" w:rsidP="00B74FEA">
            <w:pPr>
              <w:ind w:firstLine="0"/>
              <w:jc w:val="left"/>
              <w:rPr>
                <w:color w:val="000000"/>
              </w:rPr>
            </w:pPr>
            <w:r w:rsidRPr="00021EF0">
              <w:rPr>
                <w:color w:val="000000"/>
              </w:rPr>
              <w:t>Магазины</w:t>
            </w:r>
          </w:p>
        </w:tc>
        <w:tc>
          <w:tcPr>
            <w:tcW w:w="547" w:type="pct"/>
            <w:tcBorders>
              <w:top w:val="nil"/>
              <w:left w:val="nil"/>
              <w:bottom w:val="single" w:sz="4" w:space="0" w:color="auto"/>
              <w:right w:val="single" w:sz="4" w:space="0" w:color="auto"/>
            </w:tcBorders>
            <w:shd w:val="clear" w:color="auto" w:fill="auto"/>
            <w:vAlign w:val="center"/>
            <w:hideMark/>
          </w:tcPr>
          <w:p w14:paraId="0D84B84E" w14:textId="77777777" w:rsidR="00B74FEA" w:rsidRPr="00021EF0" w:rsidRDefault="00B74FEA" w:rsidP="00B74FEA">
            <w:pPr>
              <w:ind w:firstLine="0"/>
              <w:jc w:val="center"/>
              <w:rPr>
                <w:color w:val="000000"/>
              </w:rPr>
            </w:pPr>
            <w:r w:rsidRPr="00021EF0">
              <w:rPr>
                <w:color w:val="000000"/>
              </w:rPr>
              <w:t>4.4</w:t>
            </w:r>
          </w:p>
        </w:tc>
        <w:tc>
          <w:tcPr>
            <w:tcW w:w="639" w:type="pct"/>
            <w:tcBorders>
              <w:top w:val="nil"/>
              <w:left w:val="nil"/>
              <w:bottom w:val="single" w:sz="4" w:space="0" w:color="auto"/>
              <w:right w:val="single" w:sz="4" w:space="0" w:color="auto"/>
            </w:tcBorders>
            <w:shd w:val="clear" w:color="auto" w:fill="auto"/>
            <w:noWrap/>
            <w:vAlign w:val="center"/>
            <w:hideMark/>
          </w:tcPr>
          <w:p w14:paraId="379F52AA" w14:textId="77777777" w:rsidR="00B74FEA" w:rsidRPr="00021EF0" w:rsidRDefault="00B74FEA" w:rsidP="00B74FEA">
            <w:pPr>
              <w:ind w:firstLine="0"/>
              <w:jc w:val="center"/>
              <w:rPr>
                <w:color w:val="000000"/>
              </w:rPr>
            </w:pPr>
            <w:r w:rsidRPr="00021EF0">
              <w:rPr>
                <w:color w:val="000000"/>
              </w:rPr>
              <w:t>300</w:t>
            </w:r>
          </w:p>
        </w:tc>
        <w:tc>
          <w:tcPr>
            <w:tcW w:w="641" w:type="pct"/>
            <w:tcBorders>
              <w:top w:val="nil"/>
              <w:left w:val="nil"/>
              <w:bottom w:val="single" w:sz="4" w:space="0" w:color="auto"/>
              <w:right w:val="single" w:sz="4" w:space="0" w:color="auto"/>
            </w:tcBorders>
            <w:shd w:val="clear" w:color="auto" w:fill="auto"/>
            <w:noWrap/>
            <w:vAlign w:val="center"/>
            <w:hideMark/>
          </w:tcPr>
          <w:p w14:paraId="763324C9" w14:textId="77777777" w:rsidR="00B74FEA" w:rsidRPr="00021EF0" w:rsidRDefault="00B74FEA" w:rsidP="00B74FEA">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23173BD7"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4D5F7482" w14:textId="6762BF5A" w:rsidR="00B74FEA" w:rsidRPr="00021EF0" w:rsidRDefault="00896E5F" w:rsidP="00B74FEA">
            <w:pPr>
              <w:ind w:firstLine="0"/>
              <w:jc w:val="center"/>
              <w:rPr>
                <w:color w:val="000000"/>
              </w:rPr>
            </w:pPr>
            <w:r>
              <w:rPr>
                <w:color w:val="000000"/>
              </w:rPr>
              <w:t>3</w:t>
            </w:r>
          </w:p>
        </w:tc>
      </w:tr>
      <w:tr w:rsidR="00B74FEA" w:rsidRPr="00021EF0" w14:paraId="12503B4B"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4E8CB09" w14:textId="03689606" w:rsidR="00B74FEA" w:rsidRPr="00021EF0" w:rsidRDefault="00B74FEA" w:rsidP="00983845">
            <w:pPr>
              <w:ind w:firstLine="0"/>
              <w:jc w:val="center"/>
              <w:rPr>
                <w:color w:val="000000"/>
              </w:rPr>
            </w:pPr>
            <w:r w:rsidRPr="00021EF0">
              <w:rPr>
                <w:color w:val="000000"/>
              </w:rPr>
              <w:t>1</w:t>
            </w:r>
            <w:r w:rsidR="00983845" w:rsidRPr="00021EF0">
              <w:rPr>
                <w:color w:val="000000"/>
              </w:rPr>
              <w:t>8</w:t>
            </w:r>
          </w:p>
        </w:tc>
        <w:tc>
          <w:tcPr>
            <w:tcW w:w="1322" w:type="pct"/>
            <w:tcBorders>
              <w:top w:val="nil"/>
              <w:left w:val="nil"/>
              <w:bottom w:val="single" w:sz="4" w:space="0" w:color="auto"/>
              <w:right w:val="single" w:sz="4" w:space="0" w:color="auto"/>
            </w:tcBorders>
            <w:shd w:val="clear" w:color="auto" w:fill="auto"/>
            <w:vAlign w:val="center"/>
            <w:hideMark/>
          </w:tcPr>
          <w:p w14:paraId="71C1CEAA" w14:textId="77777777" w:rsidR="00B74FEA" w:rsidRPr="00021EF0" w:rsidRDefault="00B74FEA" w:rsidP="00B74FEA">
            <w:pPr>
              <w:ind w:firstLine="0"/>
              <w:jc w:val="left"/>
              <w:rPr>
                <w:color w:val="000000"/>
              </w:rPr>
            </w:pPr>
            <w:r w:rsidRPr="00021EF0">
              <w:rPr>
                <w:color w:val="000000"/>
              </w:rPr>
              <w:t>Банковская и страховая деятельность</w:t>
            </w:r>
          </w:p>
        </w:tc>
        <w:tc>
          <w:tcPr>
            <w:tcW w:w="547" w:type="pct"/>
            <w:tcBorders>
              <w:top w:val="nil"/>
              <w:left w:val="nil"/>
              <w:bottom w:val="single" w:sz="4" w:space="0" w:color="auto"/>
              <w:right w:val="single" w:sz="4" w:space="0" w:color="auto"/>
            </w:tcBorders>
            <w:shd w:val="clear" w:color="auto" w:fill="auto"/>
            <w:vAlign w:val="center"/>
            <w:hideMark/>
          </w:tcPr>
          <w:p w14:paraId="33224B04" w14:textId="77777777" w:rsidR="00B74FEA" w:rsidRPr="00021EF0" w:rsidRDefault="00B74FEA" w:rsidP="00B74FEA">
            <w:pPr>
              <w:ind w:firstLine="0"/>
              <w:jc w:val="center"/>
              <w:rPr>
                <w:color w:val="000000"/>
              </w:rPr>
            </w:pPr>
            <w:r w:rsidRPr="00021EF0">
              <w:rPr>
                <w:color w:val="000000"/>
              </w:rPr>
              <w:t>4.5</w:t>
            </w:r>
          </w:p>
        </w:tc>
        <w:tc>
          <w:tcPr>
            <w:tcW w:w="639" w:type="pct"/>
            <w:tcBorders>
              <w:top w:val="nil"/>
              <w:left w:val="nil"/>
              <w:bottom w:val="single" w:sz="4" w:space="0" w:color="auto"/>
              <w:right w:val="single" w:sz="4" w:space="0" w:color="auto"/>
            </w:tcBorders>
            <w:shd w:val="clear" w:color="auto" w:fill="auto"/>
            <w:noWrap/>
            <w:vAlign w:val="center"/>
            <w:hideMark/>
          </w:tcPr>
          <w:p w14:paraId="45A4AAA6" w14:textId="77777777" w:rsidR="00B74FEA" w:rsidRPr="00021EF0" w:rsidRDefault="00B74FEA" w:rsidP="00B74FEA">
            <w:pPr>
              <w:ind w:firstLine="0"/>
              <w:jc w:val="center"/>
              <w:rPr>
                <w:color w:val="000000"/>
              </w:rPr>
            </w:pPr>
            <w:r w:rsidRPr="00021EF0">
              <w:rPr>
                <w:color w:val="000000"/>
              </w:rPr>
              <w:t>800</w:t>
            </w:r>
          </w:p>
        </w:tc>
        <w:tc>
          <w:tcPr>
            <w:tcW w:w="641" w:type="pct"/>
            <w:tcBorders>
              <w:top w:val="nil"/>
              <w:left w:val="nil"/>
              <w:bottom w:val="single" w:sz="4" w:space="0" w:color="auto"/>
              <w:right w:val="single" w:sz="4" w:space="0" w:color="auto"/>
            </w:tcBorders>
            <w:shd w:val="clear" w:color="auto" w:fill="auto"/>
            <w:noWrap/>
            <w:vAlign w:val="center"/>
            <w:hideMark/>
          </w:tcPr>
          <w:p w14:paraId="5933861C" w14:textId="77777777" w:rsidR="00B74FEA" w:rsidRPr="00021EF0" w:rsidRDefault="00B74FEA" w:rsidP="00B74FEA">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28ACB7EA"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05185A63" w14:textId="73CD4E3D" w:rsidR="00B74FEA" w:rsidRPr="00021EF0" w:rsidRDefault="00896E5F" w:rsidP="00B74FEA">
            <w:pPr>
              <w:ind w:firstLine="0"/>
              <w:jc w:val="center"/>
              <w:rPr>
                <w:color w:val="000000"/>
              </w:rPr>
            </w:pPr>
            <w:r>
              <w:rPr>
                <w:color w:val="000000"/>
              </w:rPr>
              <w:t>3</w:t>
            </w:r>
          </w:p>
        </w:tc>
      </w:tr>
      <w:tr w:rsidR="00B74FEA" w:rsidRPr="00021EF0" w14:paraId="4D36B2E5" w14:textId="77777777" w:rsidTr="0098384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2AFF6FFC" w14:textId="44575ACB" w:rsidR="00B74FEA" w:rsidRPr="00021EF0" w:rsidRDefault="00983845" w:rsidP="00B74FEA">
            <w:pPr>
              <w:ind w:firstLine="0"/>
              <w:jc w:val="center"/>
              <w:rPr>
                <w:color w:val="000000"/>
              </w:rPr>
            </w:pPr>
            <w:r w:rsidRPr="00021EF0">
              <w:rPr>
                <w:color w:val="000000"/>
              </w:rPr>
              <w:t>19</w:t>
            </w:r>
          </w:p>
        </w:tc>
        <w:tc>
          <w:tcPr>
            <w:tcW w:w="1322" w:type="pct"/>
            <w:tcBorders>
              <w:top w:val="nil"/>
              <w:left w:val="nil"/>
              <w:bottom w:val="single" w:sz="4" w:space="0" w:color="auto"/>
              <w:right w:val="single" w:sz="4" w:space="0" w:color="auto"/>
            </w:tcBorders>
            <w:shd w:val="clear" w:color="auto" w:fill="auto"/>
            <w:vAlign w:val="center"/>
            <w:hideMark/>
          </w:tcPr>
          <w:p w14:paraId="2477D1D1" w14:textId="77777777" w:rsidR="00B74FEA" w:rsidRPr="00021EF0" w:rsidRDefault="00B74FEA" w:rsidP="00B74FEA">
            <w:pPr>
              <w:ind w:firstLine="0"/>
              <w:jc w:val="left"/>
              <w:rPr>
                <w:color w:val="000000"/>
              </w:rPr>
            </w:pPr>
            <w:r w:rsidRPr="00021EF0">
              <w:rPr>
                <w:color w:val="000000"/>
              </w:rPr>
              <w:t>Общественное питание</w:t>
            </w:r>
          </w:p>
        </w:tc>
        <w:tc>
          <w:tcPr>
            <w:tcW w:w="547" w:type="pct"/>
            <w:tcBorders>
              <w:top w:val="nil"/>
              <w:left w:val="nil"/>
              <w:bottom w:val="single" w:sz="4" w:space="0" w:color="auto"/>
              <w:right w:val="single" w:sz="4" w:space="0" w:color="auto"/>
            </w:tcBorders>
            <w:shd w:val="clear" w:color="auto" w:fill="auto"/>
            <w:vAlign w:val="center"/>
            <w:hideMark/>
          </w:tcPr>
          <w:p w14:paraId="23B90C67" w14:textId="77777777" w:rsidR="00B74FEA" w:rsidRPr="00021EF0" w:rsidRDefault="00B74FEA" w:rsidP="00B74FEA">
            <w:pPr>
              <w:ind w:firstLine="0"/>
              <w:jc w:val="center"/>
              <w:rPr>
                <w:color w:val="000000"/>
              </w:rPr>
            </w:pPr>
            <w:r w:rsidRPr="00021EF0">
              <w:rPr>
                <w:color w:val="000000"/>
              </w:rPr>
              <w:t>4.6</w:t>
            </w:r>
          </w:p>
        </w:tc>
        <w:tc>
          <w:tcPr>
            <w:tcW w:w="639" w:type="pct"/>
            <w:tcBorders>
              <w:top w:val="nil"/>
              <w:left w:val="nil"/>
              <w:bottom w:val="single" w:sz="4" w:space="0" w:color="auto"/>
              <w:right w:val="single" w:sz="4" w:space="0" w:color="auto"/>
            </w:tcBorders>
            <w:shd w:val="clear" w:color="auto" w:fill="auto"/>
            <w:noWrap/>
            <w:vAlign w:val="center"/>
            <w:hideMark/>
          </w:tcPr>
          <w:p w14:paraId="0D1D9E38" w14:textId="77777777" w:rsidR="00B74FEA" w:rsidRPr="00021EF0" w:rsidRDefault="00B74FEA" w:rsidP="00B74FEA">
            <w:pPr>
              <w:ind w:firstLine="0"/>
              <w:jc w:val="center"/>
              <w:rPr>
                <w:color w:val="000000"/>
              </w:rPr>
            </w:pPr>
            <w:r w:rsidRPr="00021EF0">
              <w:rPr>
                <w:color w:val="000000"/>
              </w:rPr>
              <w:t>300</w:t>
            </w:r>
          </w:p>
        </w:tc>
        <w:tc>
          <w:tcPr>
            <w:tcW w:w="641" w:type="pct"/>
            <w:tcBorders>
              <w:top w:val="nil"/>
              <w:left w:val="nil"/>
              <w:bottom w:val="single" w:sz="4" w:space="0" w:color="auto"/>
              <w:right w:val="single" w:sz="4" w:space="0" w:color="auto"/>
            </w:tcBorders>
            <w:shd w:val="clear" w:color="auto" w:fill="auto"/>
            <w:noWrap/>
            <w:vAlign w:val="center"/>
            <w:hideMark/>
          </w:tcPr>
          <w:p w14:paraId="444B72CE" w14:textId="77777777" w:rsidR="00B74FEA" w:rsidRPr="00021EF0" w:rsidRDefault="00B74FEA" w:rsidP="00B74FEA">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1D8025F9"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583D92D4" w14:textId="67E7E5C3" w:rsidR="00B74FEA" w:rsidRPr="00021EF0" w:rsidRDefault="00896E5F" w:rsidP="00B74FEA">
            <w:pPr>
              <w:ind w:firstLine="0"/>
              <w:jc w:val="center"/>
              <w:rPr>
                <w:color w:val="000000"/>
              </w:rPr>
            </w:pPr>
            <w:r>
              <w:rPr>
                <w:color w:val="000000"/>
              </w:rPr>
              <w:t>3</w:t>
            </w:r>
          </w:p>
        </w:tc>
      </w:tr>
      <w:tr w:rsidR="00B74FEA" w:rsidRPr="00021EF0" w14:paraId="15A70711" w14:textId="77777777" w:rsidTr="00983845">
        <w:trPr>
          <w:trHeight w:val="42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4679D9E7" w14:textId="33EFD258" w:rsidR="00B74FEA" w:rsidRPr="00021EF0" w:rsidRDefault="00B74FEA" w:rsidP="00983845">
            <w:pPr>
              <w:ind w:firstLine="0"/>
              <w:jc w:val="center"/>
              <w:rPr>
                <w:color w:val="000000"/>
              </w:rPr>
            </w:pPr>
            <w:r w:rsidRPr="00021EF0">
              <w:rPr>
                <w:color w:val="000000"/>
              </w:rPr>
              <w:lastRenderedPageBreak/>
              <w:t>2</w:t>
            </w:r>
            <w:r w:rsidR="00983845" w:rsidRPr="00021EF0">
              <w:rPr>
                <w:color w:val="000000"/>
              </w:rPr>
              <w:t>0</w:t>
            </w:r>
          </w:p>
        </w:tc>
        <w:tc>
          <w:tcPr>
            <w:tcW w:w="1322" w:type="pct"/>
            <w:tcBorders>
              <w:top w:val="nil"/>
              <w:left w:val="nil"/>
              <w:bottom w:val="single" w:sz="4" w:space="0" w:color="auto"/>
              <w:right w:val="single" w:sz="4" w:space="0" w:color="auto"/>
            </w:tcBorders>
            <w:shd w:val="clear" w:color="auto" w:fill="auto"/>
            <w:vAlign w:val="center"/>
            <w:hideMark/>
          </w:tcPr>
          <w:p w14:paraId="4BA93D2C" w14:textId="77777777" w:rsidR="00B74FEA" w:rsidRPr="00021EF0" w:rsidRDefault="00B74FEA" w:rsidP="00B74FEA">
            <w:pPr>
              <w:ind w:firstLine="0"/>
              <w:jc w:val="left"/>
              <w:rPr>
                <w:color w:val="000000"/>
              </w:rPr>
            </w:pPr>
            <w:r w:rsidRPr="00021EF0">
              <w:rPr>
                <w:color w:val="000000"/>
              </w:rPr>
              <w:t>Гостиничное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369C9B0D" w14:textId="77777777" w:rsidR="00B74FEA" w:rsidRPr="00021EF0" w:rsidRDefault="00B74FEA" w:rsidP="00B74FEA">
            <w:pPr>
              <w:ind w:firstLine="0"/>
              <w:jc w:val="center"/>
              <w:rPr>
                <w:color w:val="000000"/>
              </w:rPr>
            </w:pPr>
            <w:r w:rsidRPr="00021EF0">
              <w:rPr>
                <w:color w:val="000000"/>
              </w:rPr>
              <w:t>4.7</w:t>
            </w:r>
          </w:p>
        </w:tc>
        <w:tc>
          <w:tcPr>
            <w:tcW w:w="639" w:type="pct"/>
            <w:tcBorders>
              <w:top w:val="nil"/>
              <w:left w:val="nil"/>
              <w:bottom w:val="single" w:sz="4" w:space="0" w:color="auto"/>
              <w:right w:val="single" w:sz="4" w:space="0" w:color="auto"/>
            </w:tcBorders>
            <w:shd w:val="clear" w:color="auto" w:fill="auto"/>
            <w:noWrap/>
            <w:vAlign w:val="center"/>
            <w:hideMark/>
          </w:tcPr>
          <w:p w14:paraId="30F501F0" w14:textId="77777777" w:rsidR="00B74FEA" w:rsidRPr="00021EF0" w:rsidRDefault="00B74FEA" w:rsidP="00B74FEA">
            <w:pPr>
              <w:ind w:firstLine="0"/>
              <w:jc w:val="center"/>
              <w:rPr>
                <w:color w:val="000000"/>
              </w:rPr>
            </w:pPr>
            <w:r w:rsidRPr="00021EF0">
              <w:rPr>
                <w:color w:val="000000"/>
              </w:rPr>
              <w:t>800</w:t>
            </w:r>
          </w:p>
        </w:tc>
        <w:tc>
          <w:tcPr>
            <w:tcW w:w="641" w:type="pct"/>
            <w:tcBorders>
              <w:top w:val="nil"/>
              <w:left w:val="nil"/>
              <w:bottom w:val="single" w:sz="4" w:space="0" w:color="auto"/>
              <w:right w:val="single" w:sz="4" w:space="0" w:color="auto"/>
            </w:tcBorders>
            <w:shd w:val="clear" w:color="auto" w:fill="auto"/>
            <w:noWrap/>
            <w:vAlign w:val="center"/>
            <w:hideMark/>
          </w:tcPr>
          <w:p w14:paraId="42582137" w14:textId="77777777" w:rsidR="00B74FEA" w:rsidRPr="00021EF0" w:rsidRDefault="00B74FEA" w:rsidP="00B74FEA">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vAlign w:val="center"/>
            <w:hideMark/>
          </w:tcPr>
          <w:p w14:paraId="49FF0A54" w14:textId="08AA5E26" w:rsidR="00B74FEA" w:rsidRPr="00021EF0" w:rsidRDefault="00A24E76"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583C2011" w14:textId="60B4688A" w:rsidR="00B74FEA" w:rsidRPr="00021EF0" w:rsidRDefault="00896E5F" w:rsidP="00B74FEA">
            <w:pPr>
              <w:ind w:firstLine="0"/>
              <w:jc w:val="center"/>
              <w:rPr>
                <w:color w:val="000000"/>
              </w:rPr>
            </w:pPr>
            <w:r>
              <w:rPr>
                <w:color w:val="000000"/>
              </w:rPr>
              <w:t>3</w:t>
            </w:r>
          </w:p>
        </w:tc>
      </w:tr>
      <w:tr w:rsidR="00B74FEA" w:rsidRPr="00021EF0" w14:paraId="63C96547" w14:textId="77777777" w:rsidTr="00983845">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43C6D751" w14:textId="5289B22D" w:rsidR="00B74FEA" w:rsidRPr="00021EF0" w:rsidRDefault="00B74FEA" w:rsidP="00983845">
            <w:pPr>
              <w:ind w:firstLine="0"/>
              <w:jc w:val="center"/>
              <w:rPr>
                <w:color w:val="000000"/>
              </w:rPr>
            </w:pPr>
            <w:r w:rsidRPr="00021EF0">
              <w:rPr>
                <w:color w:val="000000"/>
              </w:rPr>
              <w:t>2</w:t>
            </w:r>
            <w:r w:rsidR="00983845" w:rsidRPr="00021EF0">
              <w:rPr>
                <w:color w:val="000000"/>
              </w:rPr>
              <w:t>1</w:t>
            </w:r>
          </w:p>
        </w:tc>
        <w:tc>
          <w:tcPr>
            <w:tcW w:w="1322" w:type="pct"/>
            <w:tcBorders>
              <w:top w:val="nil"/>
              <w:left w:val="nil"/>
              <w:bottom w:val="single" w:sz="4" w:space="0" w:color="auto"/>
              <w:right w:val="single" w:sz="4" w:space="0" w:color="auto"/>
            </w:tcBorders>
            <w:shd w:val="clear" w:color="auto" w:fill="auto"/>
            <w:vAlign w:val="center"/>
            <w:hideMark/>
          </w:tcPr>
          <w:p w14:paraId="3E3F047C" w14:textId="77777777" w:rsidR="00B74FEA" w:rsidRPr="00021EF0" w:rsidRDefault="00B74FEA" w:rsidP="00B74FEA">
            <w:pPr>
              <w:ind w:firstLine="0"/>
              <w:jc w:val="left"/>
              <w:rPr>
                <w:color w:val="000000"/>
              </w:rPr>
            </w:pPr>
            <w:r w:rsidRPr="00021EF0">
              <w:rPr>
                <w:color w:val="000000"/>
              </w:rPr>
              <w:t>Развлечения</w:t>
            </w:r>
          </w:p>
        </w:tc>
        <w:tc>
          <w:tcPr>
            <w:tcW w:w="547" w:type="pct"/>
            <w:tcBorders>
              <w:top w:val="nil"/>
              <w:left w:val="nil"/>
              <w:bottom w:val="single" w:sz="4" w:space="0" w:color="auto"/>
              <w:right w:val="single" w:sz="4" w:space="0" w:color="auto"/>
            </w:tcBorders>
            <w:shd w:val="clear" w:color="auto" w:fill="auto"/>
            <w:vAlign w:val="center"/>
            <w:hideMark/>
          </w:tcPr>
          <w:p w14:paraId="129BDC85" w14:textId="77777777" w:rsidR="00B74FEA" w:rsidRPr="00021EF0" w:rsidRDefault="00B74FEA" w:rsidP="00B74FEA">
            <w:pPr>
              <w:ind w:firstLine="0"/>
              <w:jc w:val="center"/>
              <w:rPr>
                <w:color w:val="000000"/>
              </w:rPr>
            </w:pPr>
            <w:r w:rsidRPr="00021EF0">
              <w:rPr>
                <w:color w:val="000000"/>
              </w:rPr>
              <w:t xml:space="preserve"> 4.8</w:t>
            </w:r>
          </w:p>
        </w:tc>
        <w:tc>
          <w:tcPr>
            <w:tcW w:w="639" w:type="pct"/>
            <w:tcBorders>
              <w:top w:val="nil"/>
              <w:left w:val="nil"/>
              <w:bottom w:val="single" w:sz="4" w:space="0" w:color="auto"/>
              <w:right w:val="single" w:sz="4" w:space="0" w:color="auto"/>
            </w:tcBorders>
            <w:shd w:val="clear" w:color="auto" w:fill="auto"/>
            <w:noWrap/>
            <w:vAlign w:val="center"/>
            <w:hideMark/>
          </w:tcPr>
          <w:p w14:paraId="00679B22" w14:textId="77777777" w:rsidR="00B74FEA" w:rsidRPr="00021EF0" w:rsidRDefault="00B74FEA" w:rsidP="00B74FEA">
            <w:pPr>
              <w:ind w:firstLine="0"/>
              <w:jc w:val="center"/>
              <w:rPr>
                <w:color w:val="000000"/>
              </w:rPr>
            </w:pPr>
            <w:r w:rsidRPr="00021EF0">
              <w:rPr>
                <w:color w:val="000000"/>
              </w:rPr>
              <w:t>300</w:t>
            </w:r>
          </w:p>
        </w:tc>
        <w:tc>
          <w:tcPr>
            <w:tcW w:w="641" w:type="pct"/>
            <w:tcBorders>
              <w:top w:val="nil"/>
              <w:left w:val="nil"/>
              <w:bottom w:val="single" w:sz="4" w:space="0" w:color="auto"/>
              <w:right w:val="single" w:sz="4" w:space="0" w:color="auto"/>
            </w:tcBorders>
            <w:shd w:val="clear" w:color="auto" w:fill="auto"/>
            <w:noWrap/>
            <w:vAlign w:val="center"/>
            <w:hideMark/>
          </w:tcPr>
          <w:p w14:paraId="21B71F66" w14:textId="77777777" w:rsidR="00B74FEA" w:rsidRPr="00021EF0" w:rsidRDefault="00B74FEA" w:rsidP="00B74FEA">
            <w:pPr>
              <w:ind w:firstLine="0"/>
              <w:jc w:val="center"/>
              <w:rPr>
                <w:color w:val="000000"/>
              </w:rPr>
            </w:pPr>
            <w:r w:rsidRPr="00021EF0">
              <w:rPr>
                <w:color w:val="000000"/>
              </w:rPr>
              <w:t>50000</w:t>
            </w:r>
          </w:p>
        </w:tc>
        <w:tc>
          <w:tcPr>
            <w:tcW w:w="909" w:type="pct"/>
            <w:tcBorders>
              <w:top w:val="nil"/>
              <w:left w:val="nil"/>
              <w:bottom w:val="single" w:sz="4" w:space="0" w:color="auto"/>
              <w:right w:val="single" w:sz="4" w:space="0" w:color="auto"/>
            </w:tcBorders>
            <w:shd w:val="clear" w:color="auto" w:fill="auto"/>
            <w:noWrap/>
            <w:vAlign w:val="center"/>
            <w:hideMark/>
          </w:tcPr>
          <w:p w14:paraId="093C60CE" w14:textId="77777777" w:rsidR="00B74FEA" w:rsidRPr="00021EF0" w:rsidRDefault="00B74FEA" w:rsidP="00B74FEA">
            <w:pPr>
              <w:ind w:firstLine="0"/>
              <w:jc w:val="center"/>
              <w:rPr>
                <w:color w:val="000000"/>
              </w:rPr>
            </w:pPr>
            <w:r w:rsidRPr="00021EF0">
              <w:rPr>
                <w:color w:val="000000"/>
              </w:rPr>
              <w:t>55%</w:t>
            </w:r>
          </w:p>
        </w:tc>
        <w:tc>
          <w:tcPr>
            <w:tcW w:w="662" w:type="pct"/>
            <w:tcBorders>
              <w:top w:val="nil"/>
              <w:left w:val="nil"/>
              <w:bottom w:val="single" w:sz="4" w:space="0" w:color="auto"/>
              <w:right w:val="single" w:sz="8" w:space="0" w:color="auto"/>
            </w:tcBorders>
            <w:shd w:val="clear" w:color="auto" w:fill="auto"/>
            <w:noWrap/>
            <w:vAlign w:val="center"/>
            <w:hideMark/>
          </w:tcPr>
          <w:p w14:paraId="6C5A6B0B" w14:textId="28CEDE80" w:rsidR="00B74FEA" w:rsidRPr="00021EF0" w:rsidRDefault="00896E5F" w:rsidP="00B74FEA">
            <w:pPr>
              <w:ind w:firstLine="0"/>
              <w:jc w:val="center"/>
              <w:rPr>
                <w:color w:val="000000"/>
              </w:rPr>
            </w:pPr>
            <w:r>
              <w:rPr>
                <w:color w:val="000000"/>
              </w:rPr>
              <w:t>3</w:t>
            </w:r>
          </w:p>
        </w:tc>
      </w:tr>
      <w:tr w:rsidR="00B74FEA" w:rsidRPr="00021EF0" w14:paraId="745ED89E" w14:textId="77777777" w:rsidTr="00983845">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403F3E5E" w14:textId="1D7166D0" w:rsidR="00B74FEA" w:rsidRPr="00021EF0" w:rsidRDefault="00B74FEA" w:rsidP="00983845">
            <w:pPr>
              <w:ind w:firstLine="0"/>
              <w:jc w:val="center"/>
              <w:rPr>
                <w:color w:val="000000"/>
              </w:rPr>
            </w:pPr>
            <w:r w:rsidRPr="00021EF0">
              <w:rPr>
                <w:color w:val="000000"/>
              </w:rPr>
              <w:t>2</w:t>
            </w:r>
            <w:r w:rsidR="00983845" w:rsidRPr="00021EF0">
              <w:rPr>
                <w:color w:val="000000"/>
              </w:rPr>
              <w:t>2</w:t>
            </w:r>
          </w:p>
        </w:tc>
        <w:tc>
          <w:tcPr>
            <w:tcW w:w="1322" w:type="pct"/>
            <w:tcBorders>
              <w:top w:val="nil"/>
              <w:left w:val="nil"/>
              <w:bottom w:val="single" w:sz="4" w:space="0" w:color="auto"/>
              <w:right w:val="single" w:sz="4" w:space="0" w:color="auto"/>
            </w:tcBorders>
            <w:shd w:val="clear" w:color="auto" w:fill="auto"/>
            <w:vAlign w:val="center"/>
            <w:hideMark/>
          </w:tcPr>
          <w:p w14:paraId="5548735D" w14:textId="77777777" w:rsidR="00B74FEA" w:rsidRPr="00021EF0" w:rsidRDefault="00B74FEA" w:rsidP="00B74FEA">
            <w:pPr>
              <w:ind w:firstLine="0"/>
              <w:jc w:val="left"/>
              <w:rPr>
                <w:color w:val="000000"/>
              </w:rPr>
            </w:pPr>
            <w:r w:rsidRPr="00021EF0">
              <w:rPr>
                <w:color w:val="000000"/>
              </w:rPr>
              <w:t>Обслуживание автотранспорта</w:t>
            </w:r>
          </w:p>
        </w:tc>
        <w:tc>
          <w:tcPr>
            <w:tcW w:w="547" w:type="pct"/>
            <w:tcBorders>
              <w:top w:val="nil"/>
              <w:left w:val="nil"/>
              <w:bottom w:val="single" w:sz="4" w:space="0" w:color="auto"/>
              <w:right w:val="single" w:sz="4" w:space="0" w:color="auto"/>
            </w:tcBorders>
            <w:shd w:val="clear" w:color="auto" w:fill="auto"/>
            <w:vAlign w:val="center"/>
            <w:hideMark/>
          </w:tcPr>
          <w:p w14:paraId="577EA11B" w14:textId="77777777" w:rsidR="00B74FEA" w:rsidRPr="00021EF0" w:rsidRDefault="00B74FEA" w:rsidP="00B74FEA">
            <w:pPr>
              <w:ind w:firstLine="0"/>
              <w:jc w:val="center"/>
              <w:rPr>
                <w:color w:val="000000"/>
              </w:rPr>
            </w:pPr>
            <w:r w:rsidRPr="00021EF0">
              <w:rPr>
                <w:color w:val="000000"/>
              </w:rPr>
              <w:t xml:space="preserve"> 4.9</w:t>
            </w:r>
          </w:p>
        </w:tc>
        <w:tc>
          <w:tcPr>
            <w:tcW w:w="639" w:type="pct"/>
            <w:tcBorders>
              <w:top w:val="nil"/>
              <w:left w:val="nil"/>
              <w:bottom w:val="single" w:sz="4" w:space="0" w:color="auto"/>
              <w:right w:val="single" w:sz="4" w:space="0" w:color="auto"/>
            </w:tcBorders>
            <w:shd w:val="clear" w:color="auto" w:fill="auto"/>
            <w:noWrap/>
            <w:vAlign w:val="center"/>
            <w:hideMark/>
          </w:tcPr>
          <w:p w14:paraId="2FF77F59" w14:textId="77777777" w:rsidR="00B74FEA" w:rsidRPr="00021EF0" w:rsidRDefault="00B74FEA" w:rsidP="00B74FEA">
            <w:pPr>
              <w:ind w:firstLine="0"/>
              <w:jc w:val="center"/>
              <w:rPr>
                <w:color w:val="000000"/>
              </w:rPr>
            </w:pPr>
            <w:r w:rsidRPr="00021EF0">
              <w:rPr>
                <w:color w:val="000000"/>
              </w:rPr>
              <w:t>200</w:t>
            </w:r>
          </w:p>
        </w:tc>
        <w:tc>
          <w:tcPr>
            <w:tcW w:w="641" w:type="pct"/>
            <w:tcBorders>
              <w:top w:val="nil"/>
              <w:left w:val="nil"/>
              <w:bottom w:val="single" w:sz="4" w:space="0" w:color="auto"/>
              <w:right w:val="single" w:sz="4" w:space="0" w:color="auto"/>
            </w:tcBorders>
            <w:shd w:val="clear" w:color="auto" w:fill="auto"/>
            <w:noWrap/>
            <w:vAlign w:val="center"/>
            <w:hideMark/>
          </w:tcPr>
          <w:p w14:paraId="44DD3A72" w14:textId="77777777" w:rsidR="00B74FEA" w:rsidRPr="00021EF0" w:rsidRDefault="00B74FEA" w:rsidP="00B74FEA">
            <w:pPr>
              <w:ind w:firstLine="0"/>
              <w:jc w:val="center"/>
              <w:rPr>
                <w:color w:val="000000"/>
              </w:rPr>
            </w:pPr>
            <w:r w:rsidRPr="00021EF0">
              <w:rPr>
                <w:color w:val="000000"/>
              </w:rPr>
              <w:t>100000</w:t>
            </w:r>
          </w:p>
        </w:tc>
        <w:tc>
          <w:tcPr>
            <w:tcW w:w="909" w:type="pct"/>
            <w:tcBorders>
              <w:top w:val="nil"/>
              <w:left w:val="nil"/>
              <w:bottom w:val="single" w:sz="4" w:space="0" w:color="auto"/>
              <w:right w:val="single" w:sz="4" w:space="0" w:color="auto"/>
            </w:tcBorders>
            <w:shd w:val="clear" w:color="auto" w:fill="auto"/>
            <w:noWrap/>
            <w:vAlign w:val="center"/>
            <w:hideMark/>
          </w:tcPr>
          <w:p w14:paraId="7617FB55" w14:textId="77777777" w:rsidR="00B74FEA" w:rsidRPr="00021EF0" w:rsidRDefault="00B74FEA" w:rsidP="00B74FEA">
            <w:pPr>
              <w:ind w:firstLine="0"/>
              <w:jc w:val="center"/>
              <w:rPr>
                <w:color w:val="000000"/>
              </w:rPr>
            </w:pPr>
            <w:r w:rsidRPr="00021EF0">
              <w:rPr>
                <w:color w:val="000000"/>
              </w:rPr>
              <w:t>75%</w:t>
            </w:r>
          </w:p>
        </w:tc>
        <w:tc>
          <w:tcPr>
            <w:tcW w:w="662" w:type="pct"/>
            <w:tcBorders>
              <w:top w:val="nil"/>
              <w:left w:val="nil"/>
              <w:bottom w:val="single" w:sz="4" w:space="0" w:color="auto"/>
              <w:right w:val="single" w:sz="8" w:space="0" w:color="auto"/>
            </w:tcBorders>
            <w:shd w:val="clear" w:color="auto" w:fill="auto"/>
            <w:noWrap/>
            <w:vAlign w:val="center"/>
            <w:hideMark/>
          </w:tcPr>
          <w:p w14:paraId="1111D681" w14:textId="189626F3" w:rsidR="00B74FEA" w:rsidRPr="00021EF0" w:rsidRDefault="00896E5F" w:rsidP="00B74FEA">
            <w:pPr>
              <w:ind w:firstLine="0"/>
              <w:jc w:val="center"/>
              <w:rPr>
                <w:color w:val="000000"/>
              </w:rPr>
            </w:pPr>
            <w:r>
              <w:rPr>
                <w:color w:val="000000"/>
              </w:rPr>
              <w:t>3</w:t>
            </w:r>
          </w:p>
        </w:tc>
      </w:tr>
      <w:tr w:rsidR="00B74FEA" w:rsidRPr="00021EF0" w14:paraId="19D00A16"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75A929B8" w14:textId="6DB18754" w:rsidR="00B74FEA" w:rsidRPr="00021EF0" w:rsidRDefault="00B74FEA" w:rsidP="00983845">
            <w:pPr>
              <w:ind w:firstLine="0"/>
              <w:jc w:val="center"/>
              <w:rPr>
                <w:color w:val="000000"/>
              </w:rPr>
            </w:pPr>
            <w:r w:rsidRPr="00021EF0">
              <w:rPr>
                <w:color w:val="000000"/>
              </w:rPr>
              <w:t>2</w:t>
            </w:r>
            <w:r w:rsidR="00983845" w:rsidRPr="00021EF0">
              <w:rPr>
                <w:color w:val="000000"/>
              </w:rPr>
              <w:t>3</w:t>
            </w:r>
          </w:p>
        </w:tc>
        <w:tc>
          <w:tcPr>
            <w:tcW w:w="1322" w:type="pct"/>
            <w:tcBorders>
              <w:top w:val="nil"/>
              <w:left w:val="nil"/>
              <w:bottom w:val="single" w:sz="4" w:space="0" w:color="auto"/>
              <w:right w:val="single" w:sz="4" w:space="0" w:color="auto"/>
            </w:tcBorders>
            <w:shd w:val="clear" w:color="auto" w:fill="auto"/>
            <w:vAlign w:val="center"/>
            <w:hideMark/>
          </w:tcPr>
          <w:p w14:paraId="75B26F80" w14:textId="77777777" w:rsidR="00B74FEA" w:rsidRPr="00021EF0" w:rsidRDefault="00B74FEA" w:rsidP="00B74FEA">
            <w:pPr>
              <w:ind w:firstLine="0"/>
              <w:jc w:val="left"/>
              <w:rPr>
                <w:color w:val="000000"/>
              </w:rPr>
            </w:pPr>
            <w:r w:rsidRPr="00021EF0">
              <w:rPr>
                <w:color w:val="000000"/>
              </w:rPr>
              <w:t>Объекты придорожного сервиса</w:t>
            </w:r>
          </w:p>
        </w:tc>
        <w:tc>
          <w:tcPr>
            <w:tcW w:w="547" w:type="pct"/>
            <w:tcBorders>
              <w:top w:val="nil"/>
              <w:left w:val="nil"/>
              <w:bottom w:val="single" w:sz="4" w:space="0" w:color="auto"/>
              <w:right w:val="single" w:sz="4" w:space="0" w:color="auto"/>
            </w:tcBorders>
            <w:shd w:val="clear" w:color="auto" w:fill="auto"/>
            <w:vAlign w:val="center"/>
            <w:hideMark/>
          </w:tcPr>
          <w:p w14:paraId="596C84D9" w14:textId="77777777" w:rsidR="00B74FEA" w:rsidRPr="00021EF0" w:rsidRDefault="00B74FEA" w:rsidP="00B74FEA">
            <w:pPr>
              <w:ind w:firstLine="0"/>
              <w:jc w:val="center"/>
              <w:rPr>
                <w:color w:val="000000"/>
              </w:rPr>
            </w:pPr>
            <w:r w:rsidRPr="00021EF0">
              <w:rPr>
                <w:color w:val="000000"/>
              </w:rPr>
              <w:t xml:space="preserve"> 4.9.1</w:t>
            </w:r>
          </w:p>
        </w:tc>
        <w:tc>
          <w:tcPr>
            <w:tcW w:w="639" w:type="pct"/>
            <w:tcBorders>
              <w:top w:val="nil"/>
              <w:left w:val="nil"/>
              <w:bottom w:val="single" w:sz="4" w:space="0" w:color="auto"/>
              <w:right w:val="single" w:sz="4" w:space="0" w:color="auto"/>
            </w:tcBorders>
            <w:shd w:val="clear" w:color="auto" w:fill="auto"/>
            <w:noWrap/>
            <w:vAlign w:val="center"/>
            <w:hideMark/>
          </w:tcPr>
          <w:p w14:paraId="333162B5" w14:textId="77777777" w:rsidR="00B74FEA" w:rsidRPr="00021EF0" w:rsidRDefault="00B74FEA" w:rsidP="00B74FEA">
            <w:pPr>
              <w:ind w:firstLine="0"/>
              <w:jc w:val="center"/>
              <w:rPr>
                <w:color w:val="000000"/>
              </w:rPr>
            </w:pPr>
            <w:r w:rsidRPr="00021EF0">
              <w:rPr>
                <w:color w:val="000000"/>
              </w:rPr>
              <w:t>300</w:t>
            </w:r>
          </w:p>
        </w:tc>
        <w:tc>
          <w:tcPr>
            <w:tcW w:w="641" w:type="pct"/>
            <w:tcBorders>
              <w:top w:val="nil"/>
              <w:left w:val="nil"/>
              <w:bottom w:val="single" w:sz="4" w:space="0" w:color="auto"/>
              <w:right w:val="single" w:sz="4" w:space="0" w:color="auto"/>
            </w:tcBorders>
            <w:shd w:val="clear" w:color="auto" w:fill="auto"/>
            <w:noWrap/>
            <w:vAlign w:val="center"/>
            <w:hideMark/>
          </w:tcPr>
          <w:p w14:paraId="08A4867C" w14:textId="77777777" w:rsidR="00B74FEA" w:rsidRPr="00021EF0" w:rsidRDefault="00B74FEA" w:rsidP="00B74FEA">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2AC7F686" w14:textId="0DA068EB" w:rsidR="00B74FEA" w:rsidRPr="00021EF0" w:rsidRDefault="00C60E4B" w:rsidP="00B74FEA">
            <w:pPr>
              <w:ind w:firstLine="0"/>
              <w:jc w:val="center"/>
              <w:rPr>
                <w:color w:val="000000"/>
              </w:rPr>
            </w:pPr>
            <w:r w:rsidRPr="00021EF0">
              <w:rPr>
                <w:color w:val="000000"/>
              </w:rPr>
              <w:t>60</w:t>
            </w:r>
            <w:r w:rsidR="00B74FEA" w:rsidRPr="00021EF0">
              <w:rPr>
                <w:color w:val="000000"/>
              </w:rPr>
              <w:t>%</w:t>
            </w:r>
          </w:p>
        </w:tc>
        <w:tc>
          <w:tcPr>
            <w:tcW w:w="662" w:type="pct"/>
            <w:tcBorders>
              <w:top w:val="nil"/>
              <w:left w:val="nil"/>
              <w:bottom w:val="single" w:sz="4" w:space="0" w:color="auto"/>
              <w:right w:val="single" w:sz="8" w:space="0" w:color="auto"/>
            </w:tcBorders>
            <w:shd w:val="clear" w:color="auto" w:fill="auto"/>
            <w:noWrap/>
            <w:vAlign w:val="center"/>
            <w:hideMark/>
          </w:tcPr>
          <w:p w14:paraId="5449445A" w14:textId="4B859727" w:rsidR="00B74FEA" w:rsidRPr="00021EF0" w:rsidRDefault="00896E5F" w:rsidP="00B74FEA">
            <w:pPr>
              <w:ind w:firstLine="0"/>
              <w:jc w:val="center"/>
              <w:rPr>
                <w:color w:val="000000"/>
              </w:rPr>
            </w:pPr>
            <w:r>
              <w:rPr>
                <w:color w:val="000000"/>
              </w:rPr>
              <w:t>3</w:t>
            </w:r>
          </w:p>
        </w:tc>
      </w:tr>
      <w:tr w:rsidR="00B74FEA" w:rsidRPr="00021EF0" w14:paraId="613899CC" w14:textId="77777777" w:rsidTr="00983845">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D1FBC37" w14:textId="26FFE176" w:rsidR="00B74FEA" w:rsidRPr="00021EF0" w:rsidRDefault="00B74FEA" w:rsidP="00983845">
            <w:pPr>
              <w:ind w:firstLine="0"/>
              <w:jc w:val="center"/>
              <w:rPr>
                <w:color w:val="000000"/>
              </w:rPr>
            </w:pPr>
            <w:r w:rsidRPr="00021EF0">
              <w:rPr>
                <w:color w:val="000000"/>
              </w:rPr>
              <w:t>2</w:t>
            </w:r>
            <w:r w:rsidR="00983845" w:rsidRPr="00021EF0">
              <w:rPr>
                <w:color w:val="000000"/>
              </w:rPr>
              <w:t>4</w:t>
            </w:r>
          </w:p>
        </w:tc>
        <w:tc>
          <w:tcPr>
            <w:tcW w:w="1322" w:type="pct"/>
            <w:tcBorders>
              <w:top w:val="nil"/>
              <w:left w:val="nil"/>
              <w:bottom w:val="single" w:sz="4" w:space="0" w:color="auto"/>
              <w:right w:val="single" w:sz="4" w:space="0" w:color="auto"/>
            </w:tcBorders>
            <w:shd w:val="clear" w:color="auto" w:fill="auto"/>
            <w:vAlign w:val="center"/>
            <w:hideMark/>
          </w:tcPr>
          <w:p w14:paraId="25847C19" w14:textId="77777777" w:rsidR="00B74FEA" w:rsidRPr="00021EF0" w:rsidRDefault="00B74FEA" w:rsidP="00B74FEA">
            <w:pPr>
              <w:ind w:firstLine="0"/>
              <w:jc w:val="left"/>
              <w:rPr>
                <w:color w:val="000000"/>
              </w:rPr>
            </w:pPr>
            <w:proofErr w:type="spellStart"/>
            <w:r w:rsidRPr="00021EF0">
              <w:rPr>
                <w:color w:val="000000"/>
              </w:rPr>
              <w:t>Выставочно</w:t>
            </w:r>
            <w:proofErr w:type="spellEnd"/>
            <w:r w:rsidRPr="00021EF0">
              <w:rPr>
                <w:color w:val="000000"/>
              </w:rPr>
              <w:t>-ярмарочная деятельность</w:t>
            </w:r>
          </w:p>
        </w:tc>
        <w:tc>
          <w:tcPr>
            <w:tcW w:w="547" w:type="pct"/>
            <w:tcBorders>
              <w:top w:val="nil"/>
              <w:left w:val="nil"/>
              <w:bottom w:val="single" w:sz="4" w:space="0" w:color="auto"/>
              <w:right w:val="single" w:sz="4" w:space="0" w:color="auto"/>
            </w:tcBorders>
            <w:shd w:val="clear" w:color="auto" w:fill="auto"/>
            <w:vAlign w:val="center"/>
            <w:hideMark/>
          </w:tcPr>
          <w:p w14:paraId="6699970F" w14:textId="77777777" w:rsidR="00B74FEA" w:rsidRPr="00021EF0" w:rsidRDefault="00B74FEA" w:rsidP="00B74FEA">
            <w:pPr>
              <w:ind w:firstLine="0"/>
              <w:jc w:val="center"/>
              <w:rPr>
                <w:color w:val="000000"/>
              </w:rPr>
            </w:pPr>
            <w:r w:rsidRPr="00021EF0">
              <w:rPr>
                <w:color w:val="000000"/>
              </w:rPr>
              <w:t xml:space="preserve"> 4.10</w:t>
            </w:r>
          </w:p>
        </w:tc>
        <w:tc>
          <w:tcPr>
            <w:tcW w:w="639" w:type="pct"/>
            <w:tcBorders>
              <w:top w:val="nil"/>
              <w:left w:val="nil"/>
              <w:bottom w:val="single" w:sz="4" w:space="0" w:color="auto"/>
              <w:right w:val="single" w:sz="4" w:space="0" w:color="auto"/>
            </w:tcBorders>
            <w:shd w:val="clear" w:color="auto" w:fill="auto"/>
            <w:noWrap/>
            <w:vAlign w:val="center"/>
            <w:hideMark/>
          </w:tcPr>
          <w:p w14:paraId="2D44FB55" w14:textId="77777777" w:rsidR="00B74FEA" w:rsidRPr="00021EF0" w:rsidRDefault="00B74FEA" w:rsidP="00B74FEA">
            <w:pPr>
              <w:ind w:firstLine="0"/>
              <w:jc w:val="center"/>
              <w:rPr>
                <w:color w:val="000000"/>
              </w:rPr>
            </w:pPr>
            <w:r w:rsidRPr="00021EF0">
              <w:rPr>
                <w:color w:val="000000"/>
              </w:rPr>
              <w:t>1000</w:t>
            </w:r>
          </w:p>
        </w:tc>
        <w:tc>
          <w:tcPr>
            <w:tcW w:w="641" w:type="pct"/>
            <w:tcBorders>
              <w:top w:val="nil"/>
              <w:left w:val="nil"/>
              <w:bottom w:val="single" w:sz="4" w:space="0" w:color="auto"/>
              <w:right w:val="single" w:sz="4" w:space="0" w:color="auto"/>
            </w:tcBorders>
            <w:shd w:val="clear" w:color="auto" w:fill="auto"/>
            <w:noWrap/>
            <w:vAlign w:val="center"/>
            <w:hideMark/>
          </w:tcPr>
          <w:p w14:paraId="4A6AC066" w14:textId="77777777" w:rsidR="00B74FEA" w:rsidRPr="00021EF0" w:rsidRDefault="00B74FEA" w:rsidP="00B74FEA">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7C63DEB2" w14:textId="77777777" w:rsidR="00B74FEA" w:rsidRPr="00021EF0" w:rsidRDefault="00B74FEA" w:rsidP="00B74FEA">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1E63441C" w14:textId="4B12C960" w:rsidR="00B74FEA" w:rsidRPr="00021EF0" w:rsidRDefault="00896E5F" w:rsidP="00B74FEA">
            <w:pPr>
              <w:ind w:firstLine="0"/>
              <w:jc w:val="center"/>
              <w:rPr>
                <w:color w:val="000000"/>
              </w:rPr>
            </w:pPr>
            <w:r>
              <w:rPr>
                <w:color w:val="000000"/>
              </w:rPr>
              <w:t>3</w:t>
            </w:r>
          </w:p>
        </w:tc>
      </w:tr>
      <w:tr w:rsidR="00B74FEA" w:rsidRPr="00021EF0" w14:paraId="09B7416C" w14:textId="77777777" w:rsidTr="00983845">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37106B8" w14:textId="61B3C21C" w:rsidR="00B74FEA" w:rsidRPr="00021EF0" w:rsidRDefault="00B74FEA" w:rsidP="00983845">
            <w:pPr>
              <w:ind w:firstLine="0"/>
              <w:jc w:val="center"/>
              <w:rPr>
                <w:color w:val="000000"/>
              </w:rPr>
            </w:pPr>
            <w:r w:rsidRPr="00021EF0">
              <w:rPr>
                <w:color w:val="000000"/>
              </w:rPr>
              <w:lastRenderedPageBreak/>
              <w:t>2</w:t>
            </w:r>
            <w:r w:rsidR="00983845" w:rsidRPr="00021EF0">
              <w:rPr>
                <w:color w:val="000000"/>
              </w:rPr>
              <w:t>5</w:t>
            </w:r>
          </w:p>
        </w:tc>
        <w:tc>
          <w:tcPr>
            <w:tcW w:w="1322" w:type="pct"/>
            <w:tcBorders>
              <w:top w:val="nil"/>
              <w:left w:val="nil"/>
              <w:bottom w:val="single" w:sz="4" w:space="0" w:color="auto"/>
              <w:right w:val="single" w:sz="4" w:space="0" w:color="auto"/>
            </w:tcBorders>
            <w:shd w:val="clear" w:color="auto" w:fill="auto"/>
            <w:vAlign w:val="center"/>
            <w:hideMark/>
          </w:tcPr>
          <w:p w14:paraId="321B91FE" w14:textId="77777777" w:rsidR="00B74FEA" w:rsidRPr="00021EF0" w:rsidRDefault="00B74FEA" w:rsidP="00B74FEA">
            <w:pPr>
              <w:ind w:firstLine="0"/>
              <w:jc w:val="left"/>
              <w:rPr>
                <w:color w:val="000000"/>
              </w:rPr>
            </w:pPr>
            <w:r w:rsidRPr="00021EF0">
              <w:rPr>
                <w:color w:val="000000"/>
              </w:rPr>
              <w:t>Спорт</w:t>
            </w:r>
          </w:p>
        </w:tc>
        <w:tc>
          <w:tcPr>
            <w:tcW w:w="547" w:type="pct"/>
            <w:tcBorders>
              <w:top w:val="nil"/>
              <w:left w:val="nil"/>
              <w:bottom w:val="single" w:sz="4" w:space="0" w:color="auto"/>
              <w:right w:val="single" w:sz="4" w:space="0" w:color="auto"/>
            </w:tcBorders>
            <w:shd w:val="clear" w:color="auto" w:fill="auto"/>
            <w:vAlign w:val="center"/>
            <w:hideMark/>
          </w:tcPr>
          <w:p w14:paraId="66BC8C3F" w14:textId="77777777" w:rsidR="00B74FEA" w:rsidRPr="00021EF0" w:rsidRDefault="00B74FEA" w:rsidP="00B74FEA">
            <w:pPr>
              <w:ind w:firstLine="0"/>
              <w:jc w:val="center"/>
              <w:rPr>
                <w:color w:val="000000"/>
              </w:rPr>
            </w:pPr>
            <w:r w:rsidRPr="00021EF0">
              <w:rPr>
                <w:color w:val="000000"/>
              </w:rPr>
              <w:t xml:space="preserve"> 5.1</w:t>
            </w:r>
          </w:p>
        </w:tc>
        <w:tc>
          <w:tcPr>
            <w:tcW w:w="639" w:type="pct"/>
            <w:tcBorders>
              <w:top w:val="nil"/>
              <w:left w:val="nil"/>
              <w:bottom w:val="single" w:sz="4" w:space="0" w:color="auto"/>
              <w:right w:val="single" w:sz="4" w:space="0" w:color="auto"/>
            </w:tcBorders>
            <w:shd w:val="clear" w:color="auto" w:fill="auto"/>
            <w:noWrap/>
            <w:vAlign w:val="center"/>
            <w:hideMark/>
          </w:tcPr>
          <w:p w14:paraId="6A5D37F5" w14:textId="77777777" w:rsidR="00B74FEA" w:rsidRPr="00021EF0" w:rsidRDefault="00B74FEA" w:rsidP="00B74FEA">
            <w:pPr>
              <w:ind w:firstLine="0"/>
              <w:jc w:val="center"/>
              <w:rPr>
                <w:color w:val="000000"/>
              </w:rPr>
            </w:pPr>
            <w:r w:rsidRPr="00021EF0">
              <w:rPr>
                <w:color w:val="000000"/>
              </w:rPr>
              <w:t>200</w:t>
            </w:r>
          </w:p>
        </w:tc>
        <w:tc>
          <w:tcPr>
            <w:tcW w:w="641" w:type="pct"/>
            <w:tcBorders>
              <w:top w:val="nil"/>
              <w:left w:val="nil"/>
              <w:bottom w:val="single" w:sz="4" w:space="0" w:color="auto"/>
              <w:right w:val="single" w:sz="4" w:space="0" w:color="auto"/>
            </w:tcBorders>
            <w:shd w:val="clear" w:color="auto" w:fill="auto"/>
            <w:noWrap/>
            <w:vAlign w:val="center"/>
            <w:hideMark/>
          </w:tcPr>
          <w:p w14:paraId="1538A180" w14:textId="77777777" w:rsidR="00B74FEA" w:rsidRPr="00021EF0" w:rsidRDefault="00B74FEA" w:rsidP="00B74FEA">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389869C4" w14:textId="77777777" w:rsidR="00B74FEA" w:rsidRPr="00021EF0" w:rsidRDefault="00B74FEA" w:rsidP="00B74FEA">
            <w:pPr>
              <w:ind w:firstLine="0"/>
              <w:jc w:val="center"/>
              <w:rPr>
                <w:color w:val="000000"/>
              </w:rPr>
            </w:pPr>
            <w:r w:rsidRPr="00021EF0">
              <w:rPr>
                <w:color w:val="000000"/>
              </w:rPr>
              <w:t>75%</w:t>
            </w:r>
          </w:p>
        </w:tc>
        <w:tc>
          <w:tcPr>
            <w:tcW w:w="662" w:type="pct"/>
            <w:tcBorders>
              <w:top w:val="nil"/>
              <w:left w:val="nil"/>
              <w:bottom w:val="single" w:sz="4" w:space="0" w:color="auto"/>
              <w:right w:val="single" w:sz="8" w:space="0" w:color="auto"/>
            </w:tcBorders>
            <w:shd w:val="clear" w:color="auto" w:fill="auto"/>
            <w:noWrap/>
            <w:vAlign w:val="center"/>
            <w:hideMark/>
          </w:tcPr>
          <w:p w14:paraId="4A1E5BDE" w14:textId="45A40074" w:rsidR="00B74FEA" w:rsidRPr="00021EF0" w:rsidRDefault="00896E5F" w:rsidP="00B74FEA">
            <w:pPr>
              <w:ind w:firstLine="0"/>
              <w:jc w:val="center"/>
              <w:rPr>
                <w:color w:val="000000"/>
              </w:rPr>
            </w:pPr>
            <w:r>
              <w:rPr>
                <w:color w:val="000000"/>
              </w:rPr>
              <w:t>3</w:t>
            </w:r>
          </w:p>
        </w:tc>
      </w:tr>
      <w:tr w:rsidR="00B74FEA" w:rsidRPr="00021EF0" w14:paraId="6ECA2934" w14:textId="77777777" w:rsidTr="00983845">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65583AE" w14:textId="24273E76" w:rsidR="00B74FEA" w:rsidRPr="00021EF0" w:rsidRDefault="00B74FEA" w:rsidP="00983845">
            <w:pPr>
              <w:ind w:firstLine="0"/>
              <w:jc w:val="center"/>
              <w:rPr>
                <w:color w:val="000000"/>
              </w:rPr>
            </w:pPr>
            <w:r w:rsidRPr="00021EF0">
              <w:rPr>
                <w:color w:val="000000"/>
              </w:rPr>
              <w:t>2</w:t>
            </w:r>
            <w:r w:rsidR="00983845" w:rsidRPr="00021EF0">
              <w:rPr>
                <w:color w:val="000000"/>
              </w:rPr>
              <w:t>6</w:t>
            </w:r>
          </w:p>
        </w:tc>
        <w:tc>
          <w:tcPr>
            <w:tcW w:w="1322" w:type="pct"/>
            <w:tcBorders>
              <w:top w:val="nil"/>
              <w:left w:val="nil"/>
              <w:bottom w:val="single" w:sz="4" w:space="0" w:color="auto"/>
              <w:right w:val="single" w:sz="4" w:space="0" w:color="auto"/>
            </w:tcBorders>
            <w:shd w:val="clear" w:color="auto" w:fill="auto"/>
            <w:vAlign w:val="center"/>
            <w:hideMark/>
          </w:tcPr>
          <w:p w14:paraId="29A993F0" w14:textId="77777777" w:rsidR="00B74FEA" w:rsidRPr="00021EF0" w:rsidRDefault="00B74FEA" w:rsidP="00B74FEA">
            <w:pPr>
              <w:ind w:firstLine="0"/>
              <w:jc w:val="left"/>
              <w:rPr>
                <w:color w:val="000000"/>
              </w:rPr>
            </w:pPr>
            <w:r w:rsidRPr="00021EF0">
              <w:rPr>
                <w:color w:val="000000"/>
              </w:rPr>
              <w:t>Энергетика</w:t>
            </w:r>
          </w:p>
        </w:tc>
        <w:tc>
          <w:tcPr>
            <w:tcW w:w="547" w:type="pct"/>
            <w:tcBorders>
              <w:top w:val="nil"/>
              <w:left w:val="nil"/>
              <w:bottom w:val="single" w:sz="4" w:space="0" w:color="auto"/>
              <w:right w:val="single" w:sz="4" w:space="0" w:color="auto"/>
            </w:tcBorders>
            <w:shd w:val="clear" w:color="auto" w:fill="auto"/>
            <w:vAlign w:val="center"/>
            <w:hideMark/>
          </w:tcPr>
          <w:p w14:paraId="699D1CFA" w14:textId="77777777" w:rsidR="00B74FEA" w:rsidRPr="00021EF0" w:rsidRDefault="00B74FEA" w:rsidP="00B74FEA">
            <w:pPr>
              <w:ind w:firstLine="0"/>
              <w:jc w:val="center"/>
              <w:rPr>
                <w:color w:val="000000"/>
              </w:rPr>
            </w:pPr>
            <w:r w:rsidRPr="00021EF0">
              <w:rPr>
                <w:color w:val="000000"/>
              </w:rPr>
              <w:t xml:space="preserve"> 6.7</w:t>
            </w:r>
          </w:p>
        </w:tc>
        <w:tc>
          <w:tcPr>
            <w:tcW w:w="12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B6D84E7" w14:textId="77777777" w:rsidR="00B74FEA" w:rsidRPr="00021EF0" w:rsidRDefault="00B74FEA" w:rsidP="00B74FEA">
            <w:pPr>
              <w:ind w:firstLine="0"/>
              <w:jc w:val="center"/>
              <w:rPr>
                <w:color w:val="000000"/>
              </w:rPr>
            </w:pPr>
            <w:r w:rsidRPr="00021EF0">
              <w:rPr>
                <w:color w:val="000000"/>
              </w:rPr>
              <w:t>Не подлежат установлению</w:t>
            </w:r>
          </w:p>
        </w:tc>
        <w:tc>
          <w:tcPr>
            <w:tcW w:w="909" w:type="pct"/>
            <w:tcBorders>
              <w:top w:val="nil"/>
              <w:left w:val="nil"/>
              <w:bottom w:val="single" w:sz="4" w:space="0" w:color="auto"/>
              <w:right w:val="single" w:sz="4" w:space="0" w:color="auto"/>
            </w:tcBorders>
            <w:shd w:val="clear" w:color="auto" w:fill="auto"/>
            <w:noWrap/>
            <w:vAlign w:val="center"/>
            <w:hideMark/>
          </w:tcPr>
          <w:p w14:paraId="439062D7" w14:textId="77777777" w:rsidR="00B74FEA" w:rsidRPr="00021EF0" w:rsidRDefault="00B74FEA" w:rsidP="00B74FEA">
            <w:pPr>
              <w:ind w:firstLine="0"/>
              <w:jc w:val="center"/>
              <w:rPr>
                <w:color w:val="000000"/>
              </w:rPr>
            </w:pPr>
            <w:r w:rsidRPr="00021EF0">
              <w:rPr>
                <w:color w:val="000000"/>
              </w:rPr>
              <w:t>50%</w:t>
            </w:r>
          </w:p>
        </w:tc>
        <w:tc>
          <w:tcPr>
            <w:tcW w:w="662" w:type="pct"/>
            <w:tcBorders>
              <w:top w:val="nil"/>
              <w:left w:val="nil"/>
              <w:bottom w:val="single" w:sz="4" w:space="0" w:color="auto"/>
              <w:right w:val="single" w:sz="8" w:space="0" w:color="auto"/>
            </w:tcBorders>
            <w:shd w:val="clear" w:color="auto" w:fill="auto"/>
            <w:noWrap/>
            <w:vAlign w:val="center"/>
            <w:hideMark/>
          </w:tcPr>
          <w:p w14:paraId="152CB28B" w14:textId="35F5A3DD" w:rsidR="00B74FEA" w:rsidRPr="00021EF0" w:rsidRDefault="00896E5F" w:rsidP="00B74FEA">
            <w:pPr>
              <w:ind w:firstLine="0"/>
              <w:jc w:val="center"/>
              <w:rPr>
                <w:color w:val="000000"/>
              </w:rPr>
            </w:pPr>
            <w:r>
              <w:rPr>
                <w:color w:val="000000"/>
              </w:rPr>
              <w:t>3</w:t>
            </w:r>
          </w:p>
        </w:tc>
      </w:tr>
      <w:tr w:rsidR="007175D4" w:rsidRPr="00021EF0" w14:paraId="2DAE58BD" w14:textId="77777777" w:rsidTr="007175D4">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C9B9E42" w14:textId="15FA617F" w:rsidR="007175D4" w:rsidRPr="00021EF0" w:rsidRDefault="007175D4" w:rsidP="00983845">
            <w:pPr>
              <w:ind w:firstLine="0"/>
              <w:jc w:val="center"/>
              <w:rPr>
                <w:color w:val="000000"/>
              </w:rPr>
            </w:pPr>
            <w:r w:rsidRPr="00021EF0">
              <w:rPr>
                <w:color w:val="000000"/>
              </w:rPr>
              <w:t>2</w:t>
            </w:r>
            <w:r w:rsidR="00983845" w:rsidRPr="00021EF0">
              <w:rPr>
                <w:color w:val="000000"/>
              </w:rPr>
              <w:t>7</w:t>
            </w:r>
          </w:p>
        </w:tc>
        <w:tc>
          <w:tcPr>
            <w:tcW w:w="1322" w:type="pct"/>
            <w:tcBorders>
              <w:top w:val="nil"/>
              <w:left w:val="nil"/>
              <w:bottom w:val="single" w:sz="4" w:space="0" w:color="auto"/>
              <w:right w:val="single" w:sz="4" w:space="0" w:color="auto"/>
            </w:tcBorders>
            <w:shd w:val="clear" w:color="auto" w:fill="auto"/>
            <w:vAlign w:val="center"/>
            <w:hideMark/>
          </w:tcPr>
          <w:p w14:paraId="5913393E" w14:textId="77777777" w:rsidR="007175D4" w:rsidRPr="00021EF0" w:rsidRDefault="007175D4" w:rsidP="00B74FEA">
            <w:pPr>
              <w:ind w:firstLine="0"/>
              <w:jc w:val="left"/>
              <w:rPr>
                <w:color w:val="000000"/>
              </w:rPr>
            </w:pPr>
            <w:r w:rsidRPr="00021EF0">
              <w:rPr>
                <w:color w:val="000000"/>
              </w:rPr>
              <w:t>Связь</w:t>
            </w:r>
          </w:p>
        </w:tc>
        <w:tc>
          <w:tcPr>
            <w:tcW w:w="547" w:type="pct"/>
            <w:tcBorders>
              <w:top w:val="nil"/>
              <w:left w:val="nil"/>
              <w:bottom w:val="single" w:sz="4" w:space="0" w:color="auto"/>
              <w:right w:val="single" w:sz="4" w:space="0" w:color="auto"/>
            </w:tcBorders>
            <w:shd w:val="clear" w:color="auto" w:fill="auto"/>
            <w:vAlign w:val="center"/>
            <w:hideMark/>
          </w:tcPr>
          <w:p w14:paraId="5187F59C" w14:textId="77777777" w:rsidR="007175D4" w:rsidRPr="00021EF0" w:rsidRDefault="007175D4" w:rsidP="00B74FEA">
            <w:pPr>
              <w:ind w:firstLine="0"/>
              <w:jc w:val="center"/>
              <w:rPr>
                <w:color w:val="000000"/>
              </w:rPr>
            </w:pPr>
            <w:r w:rsidRPr="00021EF0">
              <w:rPr>
                <w:color w:val="000000"/>
              </w:rPr>
              <w:t xml:space="preserve"> 6.8</w:t>
            </w:r>
          </w:p>
        </w:tc>
        <w:tc>
          <w:tcPr>
            <w:tcW w:w="2851" w:type="pct"/>
            <w:gridSpan w:val="4"/>
            <w:tcBorders>
              <w:top w:val="single" w:sz="4" w:space="0" w:color="auto"/>
              <w:left w:val="nil"/>
              <w:bottom w:val="single" w:sz="4" w:space="0" w:color="auto"/>
              <w:right w:val="single" w:sz="8" w:space="0" w:color="auto"/>
            </w:tcBorders>
            <w:shd w:val="clear" w:color="auto" w:fill="auto"/>
            <w:noWrap/>
            <w:vAlign w:val="center"/>
            <w:hideMark/>
          </w:tcPr>
          <w:p w14:paraId="6EAE3EDB" w14:textId="47545C2F" w:rsidR="007175D4" w:rsidRPr="00021EF0" w:rsidRDefault="007175D4" w:rsidP="00B74FEA">
            <w:pPr>
              <w:ind w:firstLine="0"/>
              <w:jc w:val="center"/>
              <w:rPr>
                <w:color w:val="000000"/>
              </w:rPr>
            </w:pPr>
            <w:r w:rsidRPr="00021EF0">
              <w:rPr>
                <w:color w:val="000000"/>
              </w:rPr>
              <w:t>Не подлежат установлению</w:t>
            </w:r>
          </w:p>
        </w:tc>
      </w:tr>
      <w:tr w:rsidR="00C60E4B" w:rsidRPr="00021EF0" w14:paraId="529E5567" w14:textId="77777777" w:rsidTr="00C60E4B">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48F03D5" w14:textId="26E54218" w:rsidR="00C60E4B" w:rsidRPr="00021EF0" w:rsidRDefault="00C60E4B" w:rsidP="00983845">
            <w:pPr>
              <w:ind w:firstLine="0"/>
              <w:jc w:val="center"/>
              <w:rPr>
                <w:color w:val="000000"/>
              </w:rPr>
            </w:pPr>
            <w:r w:rsidRPr="00021EF0">
              <w:rPr>
                <w:color w:val="000000"/>
              </w:rPr>
              <w:t>28</w:t>
            </w:r>
          </w:p>
        </w:tc>
        <w:tc>
          <w:tcPr>
            <w:tcW w:w="1322" w:type="pct"/>
            <w:tcBorders>
              <w:top w:val="nil"/>
              <w:left w:val="nil"/>
              <w:bottom w:val="single" w:sz="4" w:space="0" w:color="auto"/>
              <w:right w:val="single" w:sz="4" w:space="0" w:color="auto"/>
            </w:tcBorders>
            <w:shd w:val="clear" w:color="auto" w:fill="auto"/>
            <w:vAlign w:val="center"/>
            <w:hideMark/>
          </w:tcPr>
          <w:p w14:paraId="4D92CC8F" w14:textId="77777777" w:rsidR="00C60E4B" w:rsidRPr="00021EF0" w:rsidRDefault="00C60E4B" w:rsidP="00B74FEA">
            <w:pPr>
              <w:ind w:firstLine="0"/>
              <w:jc w:val="left"/>
              <w:rPr>
                <w:color w:val="000000"/>
              </w:rPr>
            </w:pPr>
            <w:r w:rsidRPr="00021EF0">
              <w:rPr>
                <w:color w:val="000000"/>
              </w:rPr>
              <w:t>Трубопроводный транспорт</w:t>
            </w:r>
          </w:p>
        </w:tc>
        <w:tc>
          <w:tcPr>
            <w:tcW w:w="547" w:type="pct"/>
            <w:tcBorders>
              <w:top w:val="nil"/>
              <w:left w:val="nil"/>
              <w:bottom w:val="single" w:sz="4" w:space="0" w:color="auto"/>
              <w:right w:val="single" w:sz="4" w:space="0" w:color="auto"/>
            </w:tcBorders>
            <w:shd w:val="clear" w:color="auto" w:fill="auto"/>
            <w:vAlign w:val="center"/>
            <w:hideMark/>
          </w:tcPr>
          <w:p w14:paraId="13BE5D0C" w14:textId="77777777" w:rsidR="00C60E4B" w:rsidRPr="00021EF0" w:rsidRDefault="00C60E4B" w:rsidP="00B74FEA">
            <w:pPr>
              <w:ind w:firstLine="0"/>
              <w:jc w:val="center"/>
              <w:rPr>
                <w:color w:val="000000"/>
              </w:rPr>
            </w:pPr>
            <w:r w:rsidRPr="00021EF0">
              <w:rPr>
                <w:color w:val="000000"/>
              </w:rPr>
              <w:t xml:space="preserve"> 7.5</w:t>
            </w:r>
          </w:p>
        </w:tc>
        <w:tc>
          <w:tcPr>
            <w:tcW w:w="2851" w:type="pct"/>
            <w:gridSpan w:val="4"/>
            <w:tcBorders>
              <w:top w:val="single" w:sz="4" w:space="0" w:color="auto"/>
              <w:left w:val="nil"/>
              <w:bottom w:val="single" w:sz="4" w:space="0" w:color="auto"/>
              <w:right w:val="single" w:sz="8" w:space="0" w:color="auto"/>
            </w:tcBorders>
            <w:shd w:val="clear" w:color="auto" w:fill="auto"/>
            <w:noWrap/>
            <w:vAlign w:val="center"/>
            <w:hideMark/>
          </w:tcPr>
          <w:p w14:paraId="0584CC4D" w14:textId="70CDA5F5" w:rsidR="00C60E4B" w:rsidRPr="00021EF0" w:rsidRDefault="00C60E4B" w:rsidP="00C60E4B">
            <w:pPr>
              <w:ind w:firstLine="0"/>
              <w:jc w:val="center"/>
              <w:rPr>
                <w:color w:val="000000"/>
              </w:rPr>
            </w:pPr>
            <w:r w:rsidRPr="00021EF0">
              <w:rPr>
                <w:color w:val="000000"/>
              </w:rPr>
              <w:t>Не подлежат установлению</w:t>
            </w:r>
          </w:p>
        </w:tc>
      </w:tr>
      <w:tr w:rsidR="00B74FEA" w:rsidRPr="00021EF0" w14:paraId="5D3D1B85" w14:textId="77777777" w:rsidTr="007175D4">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F3F296F" w14:textId="69E52594" w:rsidR="00B74FEA" w:rsidRPr="00021EF0" w:rsidRDefault="00983845" w:rsidP="00B74FEA">
            <w:pPr>
              <w:ind w:firstLine="0"/>
              <w:jc w:val="center"/>
              <w:rPr>
                <w:color w:val="000000"/>
              </w:rPr>
            </w:pPr>
            <w:r w:rsidRPr="00021EF0">
              <w:rPr>
                <w:color w:val="000000"/>
              </w:rPr>
              <w:t>20</w:t>
            </w:r>
          </w:p>
        </w:tc>
        <w:tc>
          <w:tcPr>
            <w:tcW w:w="1322" w:type="pct"/>
            <w:tcBorders>
              <w:top w:val="nil"/>
              <w:left w:val="nil"/>
              <w:bottom w:val="single" w:sz="4" w:space="0" w:color="auto"/>
              <w:right w:val="single" w:sz="4" w:space="0" w:color="auto"/>
            </w:tcBorders>
            <w:shd w:val="clear" w:color="auto" w:fill="auto"/>
            <w:vAlign w:val="center"/>
            <w:hideMark/>
          </w:tcPr>
          <w:p w14:paraId="55255912" w14:textId="77777777" w:rsidR="00B74FEA" w:rsidRPr="00021EF0" w:rsidRDefault="00B74FEA" w:rsidP="00B74FEA">
            <w:pPr>
              <w:ind w:firstLine="0"/>
              <w:jc w:val="left"/>
              <w:rPr>
                <w:color w:val="000000"/>
              </w:rPr>
            </w:pPr>
            <w:r w:rsidRPr="00021EF0">
              <w:rPr>
                <w:color w:val="000000"/>
              </w:rPr>
              <w:t>Обеспечение внутреннего правопорядка</w:t>
            </w:r>
          </w:p>
        </w:tc>
        <w:tc>
          <w:tcPr>
            <w:tcW w:w="547" w:type="pct"/>
            <w:tcBorders>
              <w:top w:val="nil"/>
              <w:left w:val="nil"/>
              <w:bottom w:val="single" w:sz="4" w:space="0" w:color="auto"/>
              <w:right w:val="single" w:sz="4" w:space="0" w:color="auto"/>
            </w:tcBorders>
            <w:shd w:val="clear" w:color="auto" w:fill="auto"/>
            <w:vAlign w:val="center"/>
            <w:hideMark/>
          </w:tcPr>
          <w:p w14:paraId="14D6E7E6" w14:textId="77777777" w:rsidR="00B74FEA" w:rsidRPr="00021EF0" w:rsidRDefault="00B74FEA" w:rsidP="00B74FEA">
            <w:pPr>
              <w:ind w:firstLine="0"/>
              <w:jc w:val="center"/>
              <w:rPr>
                <w:color w:val="000000"/>
              </w:rPr>
            </w:pPr>
            <w:r w:rsidRPr="00021EF0">
              <w:rPr>
                <w:color w:val="000000"/>
              </w:rPr>
              <w:t xml:space="preserve"> 8.3</w:t>
            </w:r>
          </w:p>
        </w:tc>
        <w:tc>
          <w:tcPr>
            <w:tcW w:w="2851" w:type="pct"/>
            <w:gridSpan w:val="4"/>
            <w:tcBorders>
              <w:top w:val="single" w:sz="4" w:space="0" w:color="auto"/>
              <w:left w:val="nil"/>
              <w:bottom w:val="single" w:sz="4" w:space="0" w:color="auto"/>
              <w:right w:val="single" w:sz="4" w:space="0" w:color="auto"/>
            </w:tcBorders>
            <w:shd w:val="clear" w:color="auto" w:fill="auto"/>
            <w:noWrap/>
            <w:vAlign w:val="center"/>
            <w:hideMark/>
          </w:tcPr>
          <w:p w14:paraId="138B2CA9" w14:textId="77777777" w:rsidR="00B74FEA" w:rsidRPr="00021EF0" w:rsidRDefault="00B74FEA" w:rsidP="00B74FEA">
            <w:pPr>
              <w:ind w:firstLine="0"/>
              <w:jc w:val="center"/>
              <w:rPr>
                <w:color w:val="000000"/>
              </w:rPr>
            </w:pPr>
            <w:r w:rsidRPr="00021EF0">
              <w:rPr>
                <w:color w:val="000000"/>
              </w:rPr>
              <w:t>Не подлежат установлению</w:t>
            </w:r>
          </w:p>
        </w:tc>
      </w:tr>
      <w:tr w:rsidR="00B74FEA" w:rsidRPr="00021EF0" w14:paraId="1AF15DAD" w14:textId="77777777" w:rsidTr="007175D4">
        <w:trPr>
          <w:trHeight w:val="91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C55AC24" w14:textId="17A0F2C8" w:rsidR="00B74FEA" w:rsidRPr="00021EF0" w:rsidRDefault="00B74FEA" w:rsidP="00983845">
            <w:pPr>
              <w:ind w:firstLine="0"/>
              <w:jc w:val="center"/>
              <w:rPr>
                <w:color w:val="000000"/>
              </w:rPr>
            </w:pPr>
            <w:r w:rsidRPr="00021EF0">
              <w:rPr>
                <w:color w:val="000000"/>
              </w:rPr>
              <w:t>3</w:t>
            </w:r>
            <w:r w:rsidR="00983845" w:rsidRPr="00021EF0">
              <w:rPr>
                <w:color w:val="000000"/>
              </w:rPr>
              <w:t>0</w:t>
            </w:r>
          </w:p>
        </w:tc>
        <w:tc>
          <w:tcPr>
            <w:tcW w:w="1322" w:type="pct"/>
            <w:tcBorders>
              <w:top w:val="nil"/>
              <w:left w:val="nil"/>
              <w:bottom w:val="single" w:sz="8" w:space="0" w:color="auto"/>
              <w:right w:val="single" w:sz="4" w:space="0" w:color="auto"/>
            </w:tcBorders>
            <w:shd w:val="clear" w:color="auto" w:fill="auto"/>
            <w:vAlign w:val="center"/>
            <w:hideMark/>
          </w:tcPr>
          <w:p w14:paraId="4DB986FE" w14:textId="77777777" w:rsidR="00B74FEA" w:rsidRPr="00021EF0" w:rsidRDefault="00B74FEA" w:rsidP="00B74FEA">
            <w:pPr>
              <w:ind w:firstLine="0"/>
              <w:jc w:val="left"/>
              <w:rPr>
                <w:color w:val="000000"/>
              </w:rPr>
            </w:pPr>
            <w:r w:rsidRPr="00021EF0">
              <w:rPr>
                <w:color w:val="000000"/>
              </w:rPr>
              <w:t>Земельные участки (территории) общего пользования</w:t>
            </w:r>
          </w:p>
        </w:tc>
        <w:tc>
          <w:tcPr>
            <w:tcW w:w="547" w:type="pct"/>
            <w:tcBorders>
              <w:top w:val="nil"/>
              <w:left w:val="nil"/>
              <w:bottom w:val="single" w:sz="8" w:space="0" w:color="auto"/>
              <w:right w:val="single" w:sz="4" w:space="0" w:color="auto"/>
            </w:tcBorders>
            <w:shd w:val="clear" w:color="auto" w:fill="auto"/>
            <w:vAlign w:val="center"/>
            <w:hideMark/>
          </w:tcPr>
          <w:p w14:paraId="617C94AA" w14:textId="77777777" w:rsidR="00B74FEA" w:rsidRPr="00021EF0" w:rsidRDefault="00B74FEA" w:rsidP="00B74FEA">
            <w:pPr>
              <w:ind w:firstLine="0"/>
              <w:jc w:val="center"/>
              <w:rPr>
                <w:color w:val="000000"/>
              </w:rPr>
            </w:pPr>
            <w:r w:rsidRPr="00021EF0">
              <w:rPr>
                <w:color w:val="000000"/>
              </w:rPr>
              <w:t>12.0</w:t>
            </w:r>
          </w:p>
        </w:tc>
        <w:tc>
          <w:tcPr>
            <w:tcW w:w="2851" w:type="pct"/>
            <w:gridSpan w:val="4"/>
            <w:tcBorders>
              <w:top w:val="single" w:sz="4" w:space="0" w:color="auto"/>
              <w:left w:val="nil"/>
              <w:bottom w:val="single" w:sz="8" w:space="0" w:color="auto"/>
              <w:right w:val="single" w:sz="4" w:space="0" w:color="auto"/>
            </w:tcBorders>
            <w:shd w:val="clear" w:color="auto" w:fill="auto"/>
            <w:noWrap/>
            <w:vAlign w:val="center"/>
            <w:hideMark/>
          </w:tcPr>
          <w:p w14:paraId="03602829" w14:textId="77777777" w:rsidR="00B74FEA" w:rsidRPr="00021EF0" w:rsidRDefault="00B74FEA" w:rsidP="00B74FEA">
            <w:pPr>
              <w:ind w:firstLine="0"/>
              <w:jc w:val="center"/>
              <w:rPr>
                <w:color w:val="000000"/>
              </w:rPr>
            </w:pPr>
            <w:r w:rsidRPr="00021EF0">
              <w:rPr>
                <w:color w:val="000000"/>
              </w:rPr>
              <w:t>Не распространяется</w:t>
            </w:r>
          </w:p>
        </w:tc>
      </w:tr>
    </w:tbl>
    <w:p w14:paraId="3F6CD2F1" w14:textId="77777777" w:rsidR="00B74FEA" w:rsidRPr="00021EF0" w:rsidRDefault="00B74FEA" w:rsidP="00966C03">
      <w:pPr>
        <w:ind w:firstLine="0"/>
        <w:jc w:val="center"/>
      </w:pPr>
    </w:p>
    <w:p w14:paraId="22CE006F" w14:textId="77777777" w:rsidR="00966C03" w:rsidRPr="00021EF0" w:rsidRDefault="00966C03" w:rsidP="00966C03">
      <w:pPr>
        <w:ind w:firstLine="0"/>
        <w:jc w:val="center"/>
      </w:pPr>
    </w:p>
    <w:p w14:paraId="57F32C00" w14:textId="77777777" w:rsidR="00966C03" w:rsidRPr="00021EF0" w:rsidRDefault="00966C03" w:rsidP="00051CE8">
      <w:pPr>
        <w:ind w:firstLine="0"/>
        <w:jc w:val="center"/>
      </w:pPr>
      <w:r w:rsidRPr="00021EF0">
        <w:t>Вспомогательные виды разрешенного использования</w:t>
      </w:r>
    </w:p>
    <w:p w14:paraId="26EBD9D0" w14:textId="77777777" w:rsidR="00966C03" w:rsidRPr="00021EF0" w:rsidRDefault="00966C03" w:rsidP="00966C03">
      <w:pPr>
        <w:ind w:firstLine="0"/>
        <w:jc w:val="center"/>
      </w:pPr>
    </w:p>
    <w:p w14:paraId="410FC3EC" w14:textId="0E01B878" w:rsidR="00966C03" w:rsidRPr="00021EF0" w:rsidRDefault="00966C03" w:rsidP="00EF66C0">
      <w:pPr>
        <w:pStyle w:val="affffff0"/>
        <w:numPr>
          <w:ilvl w:val="0"/>
          <w:numId w:val="32"/>
        </w:numPr>
        <w:jc w:val="left"/>
      </w:pPr>
      <w:r w:rsidRPr="00021EF0">
        <w:t>Коммунальное обслуживание – 3.1</w:t>
      </w:r>
    </w:p>
    <w:p w14:paraId="3FB50299" w14:textId="5826F073" w:rsidR="00F5024C" w:rsidRPr="00021EF0" w:rsidRDefault="00F5024C" w:rsidP="00EF66C0">
      <w:pPr>
        <w:pStyle w:val="affffff0"/>
        <w:numPr>
          <w:ilvl w:val="0"/>
          <w:numId w:val="32"/>
        </w:numPr>
        <w:jc w:val="left"/>
      </w:pPr>
      <w:r w:rsidRPr="00021EF0">
        <w:t>Обслуживание автотранспорта – 4.9</w:t>
      </w:r>
    </w:p>
    <w:p w14:paraId="51F5A77B" w14:textId="3F74761B" w:rsidR="00F5024C" w:rsidRPr="00021EF0" w:rsidRDefault="00F5024C" w:rsidP="00EF66C0">
      <w:pPr>
        <w:pStyle w:val="affffff0"/>
        <w:numPr>
          <w:ilvl w:val="0"/>
          <w:numId w:val="32"/>
        </w:numPr>
        <w:jc w:val="left"/>
      </w:pPr>
      <w:r w:rsidRPr="00021EF0">
        <w:t>Объекты придорожного сервиса – 4.9.1</w:t>
      </w:r>
    </w:p>
    <w:p w14:paraId="5AD9FB8B" w14:textId="70704AE1" w:rsidR="00966C03" w:rsidRPr="00021EF0" w:rsidRDefault="00966C03" w:rsidP="00EF66C0">
      <w:pPr>
        <w:pStyle w:val="affffff0"/>
        <w:numPr>
          <w:ilvl w:val="0"/>
          <w:numId w:val="32"/>
        </w:numPr>
        <w:jc w:val="left"/>
      </w:pPr>
      <w:r w:rsidRPr="00021EF0">
        <w:t>Спорт – 5.1</w:t>
      </w:r>
    </w:p>
    <w:p w14:paraId="7793FAC7" w14:textId="2B9A9F93" w:rsidR="00966C03" w:rsidRPr="00021EF0" w:rsidRDefault="00966C03" w:rsidP="00EF66C0">
      <w:pPr>
        <w:pStyle w:val="affffff0"/>
        <w:numPr>
          <w:ilvl w:val="0"/>
          <w:numId w:val="32"/>
        </w:numPr>
        <w:jc w:val="left"/>
      </w:pPr>
      <w:r w:rsidRPr="00021EF0">
        <w:t>Склады – 6.9</w:t>
      </w:r>
    </w:p>
    <w:p w14:paraId="3DC8AC69" w14:textId="750EF1CA" w:rsidR="00FB4F19" w:rsidRPr="00021EF0" w:rsidRDefault="00FB4F19" w:rsidP="00EF66C0">
      <w:pPr>
        <w:pStyle w:val="affffff0"/>
        <w:numPr>
          <w:ilvl w:val="0"/>
          <w:numId w:val="32"/>
        </w:numPr>
        <w:jc w:val="left"/>
      </w:pPr>
      <w:r w:rsidRPr="00021EF0">
        <w:t>Воздушный транспорт – 7.4</w:t>
      </w:r>
    </w:p>
    <w:p w14:paraId="0308AB18" w14:textId="2BBF936A" w:rsidR="00966C03" w:rsidRPr="00021EF0" w:rsidRDefault="00966C03" w:rsidP="002C5D3B">
      <w:pPr>
        <w:pStyle w:val="affffff0"/>
        <w:numPr>
          <w:ilvl w:val="0"/>
          <w:numId w:val="32"/>
        </w:numPr>
        <w:spacing w:after="120"/>
        <w:jc w:val="left"/>
      </w:pPr>
      <w:r w:rsidRPr="00021EF0">
        <w:t>Обеспечение внутреннего правопорядка – 8.3</w:t>
      </w:r>
    </w:p>
    <w:p w14:paraId="7E986280" w14:textId="77777777" w:rsidR="00966C03" w:rsidRPr="00021EF0" w:rsidRDefault="00966C03" w:rsidP="00AD238A">
      <w:pPr>
        <w:jc w:val="left"/>
        <w:rPr>
          <w:shd w:val="clear" w:color="auto" w:fill="FFFFFF"/>
        </w:rPr>
      </w:pPr>
      <w:r w:rsidRPr="00021EF0">
        <w:rPr>
          <w:shd w:val="clear" w:color="auto" w:fill="FFFFFF"/>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w:t>
      </w:r>
      <w:r w:rsidRPr="00021EF0">
        <w:rPr>
          <w:shd w:val="clear" w:color="auto" w:fill="FFFFFF"/>
        </w:rPr>
        <w:lastRenderedPageBreak/>
        <w:t>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3707BDD7" w14:textId="77777777" w:rsidR="00966C03" w:rsidRPr="00021EF0" w:rsidRDefault="00966C03" w:rsidP="00966C03">
      <w:pPr>
        <w:ind w:firstLine="0"/>
      </w:pPr>
    </w:p>
    <w:p w14:paraId="3F0ABCE5" w14:textId="4D0697EF" w:rsidR="00966C03" w:rsidRPr="00021EF0" w:rsidRDefault="00966C03" w:rsidP="00851189">
      <w:pPr>
        <w:ind w:firstLine="0"/>
        <w:jc w:val="center"/>
      </w:pPr>
      <w:r w:rsidRPr="00021EF0">
        <w:t>Условно разрешенные виды использования</w:t>
      </w:r>
    </w:p>
    <w:p w14:paraId="40E12545" w14:textId="77777777" w:rsidR="00662400" w:rsidRPr="00021EF0" w:rsidRDefault="00662400" w:rsidP="00966C03">
      <w:pPr>
        <w:ind w:firstLine="0"/>
        <w:jc w:val="center"/>
      </w:pPr>
    </w:p>
    <w:tbl>
      <w:tblPr>
        <w:tblW w:w="5000" w:type="pct"/>
        <w:tblLayout w:type="fixed"/>
        <w:tblLook w:val="04A0" w:firstRow="1" w:lastRow="0" w:firstColumn="1" w:lastColumn="0" w:noHBand="0" w:noVBand="1"/>
      </w:tblPr>
      <w:tblGrid>
        <w:gridCol w:w="816"/>
        <w:gridCol w:w="1842"/>
        <w:gridCol w:w="1845"/>
        <w:gridCol w:w="849"/>
        <w:gridCol w:w="713"/>
        <w:gridCol w:w="1813"/>
        <w:gridCol w:w="3983"/>
        <w:gridCol w:w="2925"/>
      </w:tblGrid>
      <w:tr w:rsidR="00951953" w:rsidRPr="00021EF0" w14:paraId="60A7E613" w14:textId="77777777" w:rsidTr="00951953">
        <w:trPr>
          <w:trHeight w:val="1620"/>
          <w:tblHeader/>
        </w:trPr>
        <w:tc>
          <w:tcPr>
            <w:tcW w:w="276"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76AC4F4" w14:textId="77777777" w:rsidR="00D26645" w:rsidRPr="00021EF0" w:rsidRDefault="00D26645" w:rsidP="00D26645">
            <w:pPr>
              <w:ind w:firstLine="0"/>
              <w:jc w:val="center"/>
              <w:rPr>
                <w:color w:val="000000"/>
              </w:rPr>
            </w:pPr>
            <w:r w:rsidRPr="00021EF0">
              <w:rPr>
                <w:color w:val="000000"/>
              </w:rPr>
              <w:t>№ п/п</w:t>
            </w:r>
          </w:p>
        </w:tc>
        <w:tc>
          <w:tcPr>
            <w:tcW w:w="62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612AFF0" w14:textId="77777777" w:rsidR="00D26645" w:rsidRPr="00021EF0" w:rsidRDefault="00D26645" w:rsidP="00951953">
            <w:pPr>
              <w:ind w:firstLine="0"/>
              <w:jc w:val="center"/>
              <w:rPr>
                <w:color w:val="000000"/>
              </w:rPr>
            </w:pPr>
            <w:r w:rsidRPr="00021EF0">
              <w:rPr>
                <w:color w:val="000000"/>
              </w:rPr>
              <w:t>Наименование ВРИ</w:t>
            </w:r>
          </w:p>
        </w:tc>
        <w:tc>
          <w:tcPr>
            <w:tcW w:w="62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5F46838" w14:textId="77777777" w:rsidR="00D26645" w:rsidRPr="00021EF0" w:rsidRDefault="00D26645" w:rsidP="00D26645">
            <w:pPr>
              <w:ind w:firstLine="0"/>
              <w:jc w:val="center"/>
              <w:rPr>
                <w:color w:val="000000"/>
              </w:rPr>
            </w:pPr>
            <w:r w:rsidRPr="00021EF0">
              <w:rPr>
                <w:color w:val="000000"/>
              </w:rPr>
              <w:t>Код (числовое обозначение ВРИ)</w:t>
            </w:r>
          </w:p>
        </w:tc>
        <w:tc>
          <w:tcPr>
            <w:tcW w:w="1141" w:type="pct"/>
            <w:gridSpan w:val="3"/>
            <w:tcBorders>
              <w:top w:val="single" w:sz="8" w:space="0" w:color="auto"/>
              <w:left w:val="nil"/>
              <w:bottom w:val="single" w:sz="4" w:space="0" w:color="auto"/>
              <w:right w:val="single" w:sz="4" w:space="0" w:color="auto"/>
            </w:tcBorders>
            <w:shd w:val="clear" w:color="auto" w:fill="auto"/>
            <w:vAlign w:val="center"/>
            <w:hideMark/>
          </w:tcPr>
          <w:p w14:paraId="3C4F2AF9" w14:textId="77777777" w:rsidR="00D26645" w:rsidRPr="00021EF0" w:rsidRDefault="00D26645" w:rsidP="00D26645">
            <w:pPr>
              <w:ind w:firstLine="0"/>
              <w:jc w:val="center"/>
              <w:rPr>
                <w:color w:val="000000"/>
              </w:rPr>
            </w:pPr>
            <w:r w:rsidRPr="00021EF0">
              <w:rPr>
                <w:color w:val="000000"/>
              </w:rPr>
              <w:t>Предельные размеры земельных участков (кв. м)</w:t>
            </w:r>
          </w:p>
        </w:tc>
        <w:tc>
          <w:tcPr>
            <w:tcW w:w="13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4306B3F" w14:textId="3BA2E694" w:rsidR="00D26645" w:rsidRPr="00021EF0" w:rsidRDefault="00D26645" w:rsidP="00D26645">
            <w:pPr>
              <w:ind w:firstLine="0"/>
              <w:jc w:val="center"/>
              <w:rPr>
                <w:color w:val="000000"/>
              </w:rPr>
            </w:pPr>
            <w:r w:rsidRPr="00021EF0">
              <w:rPr>
                <w:color w:val="000000"/>
              </w:rPr>
              <w:t>Максимальный процент застройки</w:t>
            </w:r>
            <w:r w:rsidR="00AD238A" w:rsidRPr="00021EF0">
              <w:rPr>
                <w:color w:val="000000"/>
              </w:rPr>
              <w:t>, в</w:t>
            </w:r>
            <w:r w:rsidRPr="00021EF0">
              <w:rPr>
                <w:color w:val="000000"/>
              </w:rPr>
              <w:t xml:space="preserve"> том числе в зависимости от количества надземных этажей</w:t>
            </w:r>
          </w:p>
        </w:tc>
        <w:tc>
          <w:tcPr>
            <w:tcW w:w="989"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08F3318" w14:textId="77777777" w:rsidR="00D26645" w:rsidRPr="00021EF0" w:rsidRDefault="00D26645" w:rsidP="00D26645">
            <w:pPr>
              <w:ind w:firstLine="0"/>
              <w:jc w:val="center"/>
              <w:rPr>
                <w:color w:val="000000"/>
              </w:rPr>
            </w:pPr>
            <w:r w:rsidRPr="00021EF0">
              <w:rPr>
                <w:color w:val="000000"/>
              </w:rPr>
              <w:t>Минимальные отступы от границ земельного участка (м)</w:t>
            </w:r>
          </w:p>
        </w:tc>
      </w:tr>
      <w:tr w:rsidR="00997F0F" w:rsidRPr="00021EF0" w14:paraId="4AE94C20" w14:textId="77777777" w:rsidTr="00951953">
        <w:trPr>
          <w:trHeight w:val="810"/>
          <w:tblHeader/>
        </w:trPr>
        <w:tc>
          <w:tcPr>
            <w:tcW w:w="276" w:type="pct"/>
            <w:vMerge/>
            <w:tcBorders>
              <w:top w:val="single" w:sz="8" w:space="0" w:color="auto"/>
              <w:left w:val="single" w:sz="4" w:space="0" w:color="auto"/>
              <w:bottom w:val="single" w:sz="8" w:space="0" w:color="000000"/>
              <w:right w:val="single" w:sz="4" w:space="0" w:color="auto"/>
            </w:tcBorders>
            <w:vAlign w:val="center"/>
            <w:hideMark/>
          </w:tcPr>
          <w:p w14:paraId="2432563F" w14:textId="77777777" w:rsidR="00D26645" w:rsidRPr="00021EF0" w:rsidRDefault="00D26645" w:rsidP="00D26645">
            <w:pPr>
              <w:ind w:firstLine="0"/>
              <w:jc w:val="left"/>
              <w:rPr>
                <w:color w:val="000000"/>
              </w:rPr>
            </w:pPr>
          </w:p>
        </w:tc>
        <w:tc>
          <w:tcPr>
            <w:tcW w:w="623" w:type="pct"/>
            <w:vMerge/>
            <w:tcBorders>
              <w:top w:val="single" w:sz="8" w:space="0" w:color="auto"/>
              <w:left w:val="single" w:sz="4" w:space="0" w:color="auto"/>
              <w:bottom w:val="single" w:sz="8" w:space="0" w:color="000000"/>
              <w:right w:val="single" w:sz="4" w:space="0" w:color="auto"/>
            </w:tcBorders>
            <w:vAlign w:val="center"/>
            <w:hideMark/>
          </w:tcPr>
          <w:p w14:paraId="3A238594" w14:textId="77777777" w:rsidR="00D26645" w:rsidRPr="00021EF0" w:rsidRDefault="00D26645" w:rsidP="00951953">
            <w:pPr>
              <w:ind w:firstLine="0"/>
              <w:jc w:val="left"/>
              <w:rPr>
                <w:color w:val="000000"/>
              </w:rPr>
            </w:pPr>
          </w:p>
        </w:tc>
        <w:tc>
          <w:tcPr>
            <w:tcW w:w="624" w:type="pct"/>
            <w:vMerge/>
            <w:tcBorders>
              <w:top w:val="single" w:sz="8" w:space="0" w:color="auto"/>
              <w:left w:val="single" w:sz="4" w:space="0" w:color="auto"/>
              <w:bottom w:val="single" w:sz="8" w:space="0" w:color="000000"/>
              <w:right w:val="single" w:sz="4" w:space="0" w:color="auto"/>
            </w:tcBorders>
            <w:vAlign w:val="center"/>
            <w:hideMark/>
          </w:tcPr>
          <w:p w14:paraId="7FC85EAC" w14:textId="77777777" w:rsidR="00D26645" w:rsidRPr="00021EF0" w:rsidRDefault="00D26645" w:rsidP="00D26645">
            <w:pPr>
              <w:ind w:firstLine="0"/>
              <w:jc w:val="left"/>
              <w:rPr>
                <w:color w:val="000000"/>
              </w:rPr>
            </w:pPr>
          </w:p>
        </w:tc>
        <w:tc>
          <w:tcPr>
            <w:tcW w:w="528" w:type="pct"/>
            <w:gridSpan w:val="2"/>
            <w:tcBorders>
              <w:top w:val="nil"/>
              <w:left w:val="nil"/>
              <w:bottom w:val="single" w:sz="8" w:space="0" w:color="auto"/>
              <w:right w:val="single" w:sz="4" w:space="0" w:color="auto"/>
            </w:tcBorders>
            <w:shd w:val="clear" w:color="auto" w:fill="auto"/>
            <w:vAlign w:val="center"/>
            <w:hideMark/>
          </w:tcPr>
          <w:p w14:paraId="44E4D981" w14:textId="77777777" w:rsidR="00D26645" w:rsidRPr="00021EF0" w:rsidRDefault="00D26645" w:rsidP="00D26645">
            <w:pPr>
              <w:ind w:firstLine="0"/>
              <w:jc w:val="center"/>
              <w:rPr>
                <w:color w:val="000000"/>
              </w:rPr>
            </w:pPr>
            <w:r w:rsidRPr="00021EF0">
              <w:rPr>
                <w:color w:val="000000"/>
                <w:lang w:val="en-US"/>
              </w:rPr>
              <w:t>min</w:t>
            </w:r>
          </w:p>
        </w:tc>
        <w:tc>
          <w:tcPr>
            <w:tcW w:w="613" w:type="pct"/>
            <w:tcBorders>
              <w:top w:val="nil"/>
              <w:left w:val="nil"/>
              <w:bottom w:val="single" w:sz="8" w:space="0" w:color="auto"/>
              <w:right w:val="single" w:sz="4" w:space="0" w:color="auto"/>
            </w:tcBorders>
            <w:shd w:val="clear" w:color="auto" w:fill="auto"/>
            <w:vAlign w:val="center"/>
            <w:hideMark/>
          </w:tcPr>
          <w:p w14:paraId="1A790ECB" w14:textId="77777777" w:rsidR="00D26645" w:rsidRPr="00021EF0" w:rsidRDefault="00D26645" w:rsidP="00D26645">
            <w:pPr>
              <w:ind w:firstLine="0"/>
              <w:jc w:val="center"/>
              <w:rPr>
                <w:color w:val="000000"/>
              </w:rPr>
            </w:pPr>
            <w:r w:rsidRPr="00021EF0">
              <w:rPr>
                <w:color w:val="000000"/>
                <w:lang w:val="en-US"/>
              </w:rPr>
              <w:t>max</w:t>
            </w:r>
          </w:p>
        </w:tc>
        <w:tc>
          <w:tcPr>
            <w:tcW w:w="1347" w:type="pct"/>
            <w:vMerge/>
            <w:tcBorders>
              <w:top w:val="single" w:sz="8" w:space="0" w:color="auto"/>
              <w:left w:val="single" w:sz="4" w:space="0" w:color="auto"/>
              <w:bottom w:val="single" w:sz="8" w:space="0" w:color="000000"/>
              <w:right w:val="single" w:sz="4" w:space="0" w:color="auto"/>
            </w:tcBorders>
            <w:vAlign w:val="center"/>
            <w:hideMark/>
          </w:tcPr>
          <w:p w14:paraId="31394EEC" w14:textId="77777777" w:rsidR="00D26645" w:rsidRPr="00021EF0" w:rsidRDefault="00D26645" w:rsidP="00D26645">
            <w:pPr>
              <w:ind w:firstLine="0"/>
              <w:jc w:val="left"/>
              <w:rPr>
                <w:color w:val="000000"/>
              </w:rPr>
            </w:pPr>
          </w:p>
        </w:tc>
        <w:tc>
          <w:tcPr>
            <w:tcW w:w="989" w:type="pct"/>
            <w:vMerge/>
            <w:tcBorders>
              <w:top w:val="single" w:sz="8" w:space="0" w:color="auto"/>
              <w:left w:val="single" w:sz="4" w:space="0" w:color="auto"/>
              <w:bottom w:val="single" w:sz="8" w:space="0" w:color="000000"/>
              <w:right w:val="single" w:sz="8" w:space="0" w:color="auto"/>
            </w:tcBorders>
            <w:vAlign w:val="center"/>
            <w:hideMark/>
          </w:tcPr>
          <w:p w14:paraId="7E959104" w14:textId="77777777" w:rsidR="00D26645" w:rsidRPr="00021EF0" w:rsidRDefault="00D26645" w:rsidP="00D26645">
            <w:pPr>
              <w:ind w:firstLine="0"/>
              <w:jc w:val="left"/>
              <w:rPr>
                <w:color w:val="000000"/>
              </w:rPr>
            </w:pPr>
          </w:p>
        </w:tc>
      </w:tr>
      <w:tr w:rsidR="00997F0F" w:rsidRPr="00021EF0" w14:paraId="64BE97AE" w14:textId="77777777" w:rsidTr="00951953">
        <w:trPr>
          <w:trHeight w:val="600"/>
        </w:trPr>
        <w:tc>
          <w:tcPr>
            <w:tcW w:w="276" w:type="pct"/>
            <w:vMerge w:val="restart"/>
            <w:tcBorders>
              <w:top w:val="nil"/>
              <w:left w:val="single" w:sz="4" w:space="0" w:color="auto"/>
              <w:right w:val="single" w:sz="4" w:space="0" w:color="auto"/>
            </w:tcBorders>
            <w:shd w:val="clear" w:color="auto" w:fill="auto"/>
            <w:noWrap/>
            <w:vAlign w:val="center"/>
            <w:hideMark/>
          </w:tcPr>
          <w:p w14:paraId="4A1977DD" w14:textId="2393FD51" w:rsidR="00997F0F" w:rsidRPr="00021EF0" w:rsidRDefault="00042812" w:rsidP="00D26645">
            <w:pPr>
              <w:ind w:firstLine="0"/>
              <w:jc w:val="center"/>
              <w:rPr>
                <w:color w:val="000000"/>
              </w:rPr>
            </w:pPr>
            <w:r w:rsidRPr="00021EF0">
              <w:rPr>
                <w:color w:val="000000"/>
              </w:rPr>
              <w:t>1</w:t>
            </w:r>
          </w:p>
        </w:tc>
        <w:tc>
          <w:tcPr>
            <w:tcW w:w="623" w:type="pct"/>
            <w:vMerge w:val="restart"/>
            <w:tcBorders>
              <w:top w:val="nil"/>
              <w:left w:val="nil"/>
              <w:right w:val="single" w:sz="4" w:space="0" w:color="auto"/>
            </w:tcBorders>
            <w:shd w:val="clear" w:color="auto" w:fill="auto"/>
            <w:vAlign w:val="center"/>
            <w:hideMark/>
          </w:tcPr>
          <w:p w14:paraId="4E183599" w14:textId="77777777" w:rsidR="00997F0F" w:rsidRPr="00021EF0" w:rsidRDefault="00997F0F" w:rsidP="00951953">
            <w:pPr>
              <w:ind w:firstLine="0"/>
              <w:jc w:val="left"/>
              <w:rPr>
                <w:color w:val="000000"/>
              </w:rPr>
            </w:pPr>
            <w:r w:rsidRPr="00021EF0">
              <w:rPr>
                <w:color w:val="000000"/>
              </w:rPr>
              <w:t>Объекты гаражного назначения</w:t>
            </w:r>
          </w:p>
        </w:tc>
        <w:tc>
          <w:tcPr>
            <w:tcW w:w="624" w:type="pct"/>
            <w:vMerge w:val="restart"/>
            <w:tcBorders>
              <w:top w:val="nil"/>
              <w:left w:val="nil"/>
              <w:right w:val="single" w:sz="4" w:space="0" w:color="auto"/>
            </w:tcBorders>
            <w:shd w:val="clear" w:color="auto" w:fill="auto"/>
            <w:vAlign w:val="center"/>
            <w:hideMark/>
          </w:tcPr>
          <w:p w14:paraId="11CD0008" w14:textId="77777777" w:rsidR="00997F0F" w:rsidRPr="00021EF0" w:rsidRDefault="00997F0F" w:rsidP="00D26645">
            <w:pPr>
              <w:ind w:firstLine="0"/>
              <w:jc w:val="center"/>
              <w:rPr>
                <w:color w:val="000000"/>
              </w:rPr>
            </w:pPr>
            <w:r w:rsidRPr="00021EF0">
              <w:rPr>
                <w:color w:val="000000"/>
              </w:rPr>
              <w:t xml:space="preserve"> 2.7.1</w:t>
            </w:r>
          </w:p>
        </w:tc>
        <w:tc>
          <w:tcPr>
            <w:tcW w:w="528" w:type="pct"/>
            <w:gridSpan w:val="2"/>
            <w:tcBorders>
              <w:top w:val="nil"/>
              <w:left w:val="nil"/>
              <w:bottom w:val="single" w:sz="4" w:space="0" w:color="auto"/>
              <w:right w:val="single" w:sz="4" w:space="0" w:color="auto"/>
            </w:tcBorders>
            <w:shd w:val="clear" w:color="auto" w:fill="auto"/>
            <w:noWrap/>
            <w:vAlign w:val="center"/>
            <w:hideMark/>
          </w:tcPr>
          <w:p w14:paraId="0086F765" w14:textId="55D32AAB" w:rsidR="00997F0F" w:rsidRPr="00021EF0" w:rsidRDefault="00997F0F" w:rsidP="00997F0F">
            <w:pPr>
              <w:ind w:firstLine="0"/>
              <w:jc w:val="center"/>
              <w:rPr>
                <w:szCs w:val="20"/>
              </w:rPr>
            </w:pPr>
            <w:r w:rsidRPr="00021EF0">
              <w:rPr>
                <w:szCs w:val="20"/>
              </w:rPr>
              <w:t>500 (15)*</w:t>
            </w:r>
          </w:p>
        </w:tc>
        <w:tc>
          <w:tcPr>
            <w:tcW w:w="613" w:type="pct"/>
            <w:tcBorders>
              <w:top w:val="nil"/>
              <w:left w:val="nil"/>
              <w:bottom w:val="single" w:sz="4" w:space="0" w:color="auto"/>
              <w:right w:val="single" w:sz="4" w:space="0" w:color="auto"/>
            </w:tcBorders>
            <w:shd w:val="clear" w:color="auto" w:fill="auto"/>
            <w:noWrap/>
            <w:vAlign w:val="center"/>
            <w:hideMark/>
          </w:tcPr>
          <w:p w14:paraId="54CD91EA" w14:textId="2B9A8D71" w:rsidR="00997F0F" w:rsidRPr="00021EF0" w:rsidRDefault="00997F0F" w:rsidP="00997F0F">
            <w:pPr>
              <w:ind w:firstLine="0"/>
              <w:jc w:val="center"/>
              <w:rPr>
                <w:color w:val="000000"/>
              </w:rPr>
            </w:pPr>
            <w:r w:rsidRPr="00021EF0">
              <w:t>20 000 (50)*</w:t>
            </w:r>
          </w:p>
        </w:tc>
        <w:tc>
          <w:tcPr>
            <w:tcW w:w="1347" w:type="pct"/>
            <w:tcBorders>
              <w:top w:val="nil"/>
              <w:left w:val="nil"/>
              <w:bottom w:val="single" w:sz="4" w:space="0" w:color="auto"/>
              <w:right w:val="single" w:sz="4" w:space="0" w:color="auto"/>
            </w:tcBorders>
            <w:shd w:val="clear" w:color="auto" w:fill="auto"/>
            <w:noWrap/>
            <w:vAlign w:val="center"/>
            <w:hideMark/>
          </w:tcPr>
          <w:p w14:paraId="6D63AF00" w14:textId="65C70BAD" w:rsidR="00997F0F" w:rsidRPr="00021EF0" w:rsidRDefault="00997F0F" w:rsidP="00997F0F">
            <w:pPr>
              <w:ind w:firstLine="0"/>
              <w:jc w:val="center"/>
              <w:rPr>
                <w:color w:val="000000"/>
              </w:rPr>
            </w:pPr>
            <w:r w:rsidRPr="00021EF0">
              <w:rPr>
                <w:szCs w:val="20"/>
              </w:rPr>
              <w:t>75% (100%)*</w:t>
            </w:r>
          </w:p>
        </w:tc>
        <w:tc>
          <w:tcPr>
            <w:tcW w:w="989" w:type="pct"/>
            <w:tcBorders>
              <w:top w:val="nil"/>
              <w:left w:val="nil"/>
              <w:bottom w:val="single" w:sz="4" w:space="0" w:color="auto"/>
              <w:right w:val="single" w:sz="8" w:space="0" w:color="auto"/>
            </w:tcBorders>
            <w:shd w:val="clear" w:color="auto" w:fill="auto"/>
            <w:noWrap/>
            <w:vAlign w:val="center"/>
            <w:hideMark/>
          </w:tcPr>
          <w:p w14:paraId="243D7502" w14:textId="4EDED661" w:rsidR="00997F0F" w:rsidRPr="00021EF0" w:rsidRDefault="00997F0F" w:rsidP="00997F0F">
            <w:pPr>
              <w:ind w:firstLine="0"/>
              <w:jc w:val="center"/>
              <w:rPr>
                <w:color w:val="000000"/>
              </w:rPr>
            </w:pPr>
            <w:r w:rsidRPr="00021EF0">
              <w:rPr>
                <w:szCs w:val="20"/>
              </w:rPr>
              <w:t>3 (0)*</w:t>
            </w:r>
          </w:p>
        </w:tc>
      </w:tr>
      <w:tr w:rsidR="00997F0F" w:rsidRPr="00021EF0" w14:paraId="69CDE7C2" w14:textId="77777777" w:rsidTr="00951953">
        <w:trPr>
          <w:trHeight w:val="600"/>
        </w:trPr>
        <w:tc>
          <w:tcPr>
            <w:tcW w:w="276" w:type="pct"/>
            <w:vMerge/>
            <w:tcBorders>
              <w:left w:val="single" w:sz="4" w:space="0" w:color="auto"/>
              <w:bottom w:val="single" w:sz="4" w:space="0" w:color="auto"/>
              <w:right w:val="single" w:sz="4" w:space="0" w:color="auto"/>
            </w:tcBorders>
            <w:shd w:val="clear" w:color="auto" w:fill="auto"/>
            <w:noWrap/>
            <w:vAlign w:val="center"/>
          </w:tcPr>
          <w:p w14:paraId="66885F87" w14:textId="77777777" w:rsidR="00997F0F" w:rsidRPr="00021EF0" w:rsidRDefault="00997F0F" w:rsidP="00D26645">
            <w:pPr>
              <w:ind w:firstLine="0"/>
              <w:jc w:val="center"/>
              <w:rPr>
                <w:color w:val="000000"/>
              </w:rPr>
            </w:pPr>
          </w:p>
        </w:tc>
        <w:tc>
          <w:tcPr>
            <w:tcW w:w="623" w:type="pct"/>
            <w:vMerge/>
            <w:tcBorders>
              <w:left w:val="nil"/>
              <w:bottom w:val="single" w:sz="4" w:space="0" w:color="auto"/>
              <w:right w:val="single" w:sz="4" w:space="0" w:color="auto"/>
            </w:tcBorders>
            <w:shd w:val="clear" w:color="auto" w:fill="auto"/>
            <w:vAlign w:val="center"/>
          </w:tcPr>
          <w:p w14:paraId="18C59CC1" w14:textId="77777777" w:rsidR="00997F0F" w:rsidRPr="00021EF0" w:rsidRDefault="00997F0F" w:rsidP="00951953">
            <w:pPr>
              <w:ind w:firstLine="0"/>
              <w:jc w:val="left"/>
              <w:rPr>
                <w:color w:val="000000"/>
              </w:rPr>
            </w:pPr>
          </w:p>
        </w:tc>
        <w:tc>
          <w:tcPr>
            <w:tcW w:w="624" w:type="pct"/>
            <w:vMerge/>
            <w:tcBorders>
              <w:left w:val="nil"/>
              <w:bottom w:val="single" w:sz="4" w:space="0" w:color="auto"/>
              <w:right w:val="single" w:sz="4" w:space="0" w:color="auto"/>
            </w:tcBorders>
            <w:shd w:val="clear" w:color="auto" w:fill="auto"/>
            <w:vAlign w:val="center"/>
          </w:tcPr>
          <w:p w14:paraId="701B625D" w14:textId="77777777" w:rsidR="00997F0F" w:rsidRPr="00021EF0" w:rsidRDefault="00997F0F" w:rsidP="00D26645">
            <w:pPr>
              <w:ind w:firstLine="0"/>
              <w:jc w:val="center"/>
              <w:rPr>
                <w:color w:val="000000"/>
              </w:rPr>
            </w:pPr>
          </w:p>
        </w:tc>
        <w:tc>
          <w:tcPr>
            <w:tcW w:w="3477" w:type="pct"/>
            <w:gridSpan w:val="5"/>
            <w:tcBorders>
              <w:top w:val="nil"/>
              <w:left w:val="nil"/>
              <w:bottom w:val="single" w:sz="4" w:space="0" w:color="auto"/>
              <w:right w:val="single" w:sz="8" w:space="0" w:color="auto"/>
            </w:tcBorders>
            <w:shd w:val="clear" w:color="auto" w:fill="auto"/>
            <w:noWrap/>
            <w:vAlign w:val="center"/>
          </w:tcPr>
          <w:p w14:paraId="43F359EE" w14:textId="418C3563" w:rsidR="00997F0F" w:rsidRPr="00021EF0" w:rsidRDefault="00997F0F" w:rsidP="007175D4">
            <w:pPr>
              <w:ind w:firstLine="0"/>
              <w:jc w:val="left"/>
              <w:rPr>
                <w:color w:val="000000"/>
              </w:rPr>
            </w:pPr>
            <w:r w:rsidRPr="00021EF0">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951953" w:rsidRPr="00021EF0" w14:paraId="017BDE47" w14:textId="77777777" w:rsidTr="008E4129">
        <w:trPr>
          <w:trHeight w:val="600"/>
        </w:trPr>
        <w:tc>
          <w:tcPr>
            <w:tcW w:w="276" w:type="pct"/>
            <w:tcBorders>
              <w:top w:val="nil"/>
              <w:left w:val="single" w:sz="4" w:space="0" w:color="auto"/>
              <w:bottom w:val="single" w:sz="4" w:space="0" w:color="auto"/>
              <w:right w:val="single" w:sz="4" w:space="0" w:color="auto"/>
            </w:tcBorders>
            <w:shd w:val="clear" w:color="auto" w:fill="auto"/>
            <w:noWrap/>
            <w:vAlign w:val="center"/>
            <w:hideMark/>
          </w:tcPr>
          <w:p w14:paraId="7ECDD2C3" w14:textId="185753C1" w:rsidR="00D26645" w:rsidRPr="00021EF0" w:rsidRDefault="00042812" w:rsidP="00D26645">
            <w:pPr>
              <w:ind w:firstLine="0"/>
              <w:jc w:val="center"/>
              <w:rPr>
                <w:color w:val="000000"/>
              </w:rPr>
            </w:pPr>
            <w:r w:rsidRPr="00021EF0">
              <w:rPr>
                <w:color w:val="000000"/>
              </w:rPr>
              <w:t>2</w:t>
            </w:r>
          </w:p>
        </w:tc>
        <w:tc>
          <w:tcPr>
            <w:tcW w:w="623" w:type="pct"/>
            <w:tcBorders>
              <w:top w:val="nil"/>
              <w:left w:val="nil"/>
              <w:bottom w:val="single" w:sz="4" w:space="0" w:color="auto"/>
              <w:right w:val="single" w:sz="4" w:space="0" w:color="auto"/>
            </w:tcBorders>
            <w:shd w:val="clear" w:color="auto" w:fill="auto"/>
            <w:vAlign w:val="center"/>
            <w:hideMark/>
          </w:tcPr>
          <w:p w14:paraId="391B79E7" w14:textId="77777777" w:rsidR="00D26645" w:rsidRPr="00021EF0" w:rsidRDefault="00D26645" w:rsidP="00951953">
            <w:pPr>
              <w:ind w:firstLine="0"/>
              <w:jc w:val="left"/>
              <w:rPr>
                <w:color w:val="000000"/>
              </w:rPr>
            </w:pPr>
            <w:r w:rsidRPr="00021EF0">
              <w:rPr>
                <w:color w:val="000000"/>
              </w:rPr>
              <w:t>Легкая промышленность</w:t>
            </w:r>
          </w:p>
        </w:tc>
        <w:tc>
          <w:tcPr>
            <w:tcW w:w="624" w:type="pct"/>
            <w:tcBorders>
              <w:top w:val="nil"/>
              <w:left w:val="nil"/>
              <w:bottom w:val="single" w:sz="4" w:space="0" w:color="auto"/>
              <w:right w:val="single" w:sz="4" w:space="0" w:color="auto"/>
            </w:tcBorders>
            <w:shd w:val="clear" w:color="auto" w:fill="auto"/>
            <w:vAlign w:val="center"/>
            <w:hideMark/>
          </w:tcPr>
          <w:p w14:paraId="6E205E85" w14:textId="77777777" w:rsidR="00D26645" w:rsidRPr="00021EF0" w:rsidRDefault="00D26645" w:rsidP="00D26645">
            <w:pPr>
              <w:ind w:firstLine="0"/>
              <w:jc w:val="center"/>
              <w:rPr>
                <w:color w:val="000000"/>
              </w:rPr>
            </w:pPr>
            <w:r w:rsidRPr="00021EF0">
              <w:rPr>
                <w:color w:val="000000"/>
              </w:rPr>
              <w:t xml:space="preserve"> 6.3</w:t>
            </w:r>
          </w:p>
        </w:tc>
        <w:tc>
          <w:tcPr>
            <w:tcW w:w="287" w:type="pct"/>
            <w:tcBorders>
              <w:top w:val="nil"/>
              <w:left w:val="nil"/>
              <w:bottom w:val="single" w:sz="4" w:space="0" w:color="auto"/>
              <w:right w:val="single" w:sz="4" w:space="0" w:color="auto"/>
            </w:tcBorders>
            <w:shd w:val="clear" w:color="auto" w:fill="auto"/>
            <w:noWrap/>
            <w:vAlign w:val="center"/>
            <w:hideMark/>
          </w:tcPr>
          <w:p w14:paraId="6AD6F8B8" w14:textId="77777777" w:rsidR="00D26645" w:rsidRPr="00021EF0" w:rsidRDefault="00D26645" w:rsidP="00D26645">
            <w:pPr>
              <w:ind w:firstLine="0"/>
              <w:jc w:val="center"/>
              <w:rPr>
                <w:color w:val="000000"/>
              </w:rPr>
            </w:pPr>
            <w:r w:rsidRPr="00021EF0">
              <w:rPr>
                <w:color w:val="000000"/>
              </w:rPr>
              <w:t>300</w:t>
            </w:r>
          </w:p>
        </w:tc>
        <w:tc>
          <w:tcPr>
            <w:tcW w:w="854" w:type="pct"/>
            <w:gridSpan w:val="2"/>
            <w:tcBorders>
              <w:top w:val="nil"/>
              <w:left w:val="nil"/>
              <w:bottom w:val="single" w:sz="4" w:space="0" w:color="auto"/>
              <w:right w:val="single" w:sz="4" w:space="0" w:color="auto"/>
            </w:tcBorders>
            <w:shd w:val="clear" w:color="auto" w:fill="auto"/>
            <w:noWrap/>
            <w:vAlign w:val="center"/>
            <w:hideMark/>
          </w:tcPr>
          <w:p w14:paraId="541093F8" w14:textId="77777777" w:rsidR="00D26645" w:rsidRPr="00021EF0" w:rsidRDefault="00D26645" w:rsidP="00D26645">
            <w:pPr>
              <w:ind w:firstLine="0"/>
              <w:jc w:val="center"/>
              <w:rPr>
                <w:color w:val="000000"/>
              </w:rPr>
            </w:pPr>
            <w:r w:rsidRPr="00021EF0">
              <w:rPr>
                <w:color w:val="000000"/>
              </w:rPr>
              <w:t>150000</w:t>
            </w:r>
          </w:p>
        </w:tc>
        <w:tc>
          <w:tcPr>
            <w:tcW w:w="1347" w:type="pct"/>
            <w:tcBorders>
              <w:top w:val="nil"/>
              <w:left w:val="nil"/>
              <w:bottom w:val="single" w:sz="4" w:space="0" w:color="auto"/>
              <w:right w:val="single" w:sz="4" w:space="0" w:color="auto"/>
            </w:tcBorders>
            <w:shd w:val="clear" w:color="auto" w:fill="auto"/>
            <w:noWrap/>
            <w:vAlign w:val="center"/>
            <w:hideMark/>
          </w:tcPr>
          <w:p w14:paraId="1B0964F1" w14:textId="77777777" w:rsidR="00D26645" w:rsidRPr="00021EF0" w:rsidRDefault="00D26645" w:rsidP="00D26645">
            <w:pPr>
              <w:ind w:firstLine="0"/>
              <w:jc w:val="center"/>
              <w:rPr>
                <w:color w:val="000000"/>
              </w:rPr>
            </w:pPr>
            <w:r w:rsidRPr="00021EF0">
              <w:rPr>
                <w:color w:val="000000"/>
              </w:rPr>
              <w:t>60%</w:t>
            </w:r>
          </w:p>
        </w:tc>
        <w:tc>
          <w:tcPr>
            <w:tcW w:w="989" w:type="pct"/>
            <w:tcBorders>
              <w:top w:val="nil"/>
              <w:left w:val="nil"/>
              <w:bottom w:val="single" w:sz="4" w:space="0" w:color="auto"/>
              <w:right w:val="single" w:sz="8" w:space="0" w:color="auto"/>
            </w:tcBorders>
            <w:shd w:val="clear" w:color="auto" w:fill="auto"/>
            <w:noWrap/>
            <w:vAlign w:val="center"/>
            <w:hideMark/>
          </w:tcPr>
          <w:p w14:paraId="52722ED7" w14:textId="114E5893" w:rsidR="00D26645" w:rsidRPr="00021EF0" w:rsidRDefault="00896E5F" w:rsidP="00D26645">
            <w:pPr>
              <w:ind w:firstLine="0"/>
              <w:jc w:val="center"/>
              <w:rPr>
                <w:color w:val="000000"/>
              </w:rPr>
            </w:pPr>
            <w:r>
              <w:rPr>
                <w:color w:val="000000"/>
              </w:rPr>
              <w:t>3</w:t>
            </w:r>
          </w:p>
        </w:tc>
      </w:tr>
      <w:tr w:rsidR="00951953" w:rsidRPr="00021EF0" w14:paraId="642FC172" w14:textId="77777777" w:rsidTr="008E4129">
        <w:trPr>
          <w:trHeight w:val="315"/>
        </w:trPr>
        <w:tc>
          <w:tcPr>
            <w:tcW w:w="276" w:type="pct"/>
            <w:tcBorders>
              <w:top w:val="nil"/>
              <w:left w:val="single" w:sz="4" w:space="0" w:color="auto"/>
              <w:bottom w:val="single" w:sz="8" w:space="0" w:color="auto"/>
              <w:right w:val="single" w:sz="4" w:space="0" w:color="auto"/>
            </w:tcBorders>
            <w:shd w:val="clear" w:color="auto" w:fill="auto"/>
            <w:noWrap/>
            <w:vAlign w:val="center"/>
            <w:hideMark/>
          </w:tcPr>
          <w:p w14:paraId="080AFA0D" w14:textId="1ACE182D" w:rsidR="00D26645" w:rsidRPr="00021EF0" w:rsidRDefault="00042812" w:rsidP="00D26645">
            <w:pPr>
              <w:ind w:firstLine="0"/>
              <w:jc w:val="center"/>
              <w:rPr>
                <w:color w:val="000000"/>
              </w:rPr>
            </w:pPr>
            <w:r w:rsidRPr="00021EF0">
              <w:rPr>
                <w:color w:val="000000"/>
              </w:rPr>
              <w:t>3</w:t>
            </w:r>
          </w:p>
        </w:tc>
        <w:tc>
          <w:tcPr>
            <w:tcW w:w="623" w:type="pct"/>
            <w:tcBorders>
              <w:top w:val="nil"/>
              <w:left w:val="nil"/>
              <w:bottom w:val="single" w:sz="8" w:space="0" w:color="auto"/>
              <w:right w:val="single" w:sz="4" w:space="0" w:color="auto"/>
            </w:tcBorders>
            <w:shd w:val="clear" w:color="auto" w:fill="auto"/>
            <w:vAlign w:val="center"/>
            <w:hideMark/>
          </w:tcPr>
          <w:p w14:paraId="2827774D" w14:textId="77777777" w:rsidR="00D26645" w:rsidRPr="00021EF0" w:rsidRDefault="00D26645" w:rsidP="00951953">
            <w:pPr>
              <w:ind w:firstLine="0"/>
              <w:jc w:val="left"/>
              <w:rPr>
                <w:color w:val="000000"/>
              </w:rPr>
            </w:pPr>
            <w:r w:rsidRPr="00021EF0">
              <w:rPr>
                <w:color w:val="000000"/>
              </w:rPr>
              <w:t>Склады</w:t>
            </w:r>
          </w:p>
        </w:tc>
        <w:tc>
          <w:tcPr>
            <w:tcW w:w="624" w:type="pct"/>
            <w:tcBorders>
              <w:top w:val="nil"/>
              <w:left w:val="nil"/>
              <w:bottom w:val="single" w:sz="8" w:space="0" w:color="auto"/>
              <w:right w:val="single" w:sz="4" w:space="0" w:color="auto"/>
            </w:tcBorders>
            <w:shd w:val="clear" w:color="auto" w:fill="auto"/>
            <w:vAlign w:val="center"/>
            <w:hideMark/>
          </w:tcPr>
          <w:p w14:paraId="0D189B42" w14:textId="77777777" w:rsidR="00D26645" w:rsidRPr="00021EF0" w:rsidRDefault="00D26645" w:rsidP="00D26645">
            <w:pPr>
              <w:ind w:firstLine="0"/>
              <w:jc w:val="center"/>
              <w:rPr>
                <w:color w:val="000000"/>
              </w:rPr>
            </w:pPr>
            <w:r w:rsidRPr="00021EF0">
              <w:rPr>
                <w:color w:val="000000"/>
              </w:rPr>
              <w:t xml:space="preserve"> 6.9</w:t>
            </w:r>
          </w:p>
        </w:tc>
        <w:tc>
          <w:tcPr>
            <w:tcW w:w="287" w:type="pct"/>
            <w:tcBorders>
              <w:top w:val="nil"/>
              <w:left w:val="nil"/>
              <w:bottom w:val="single" w:sz="8" w:space="0" w:color="auto"/>
              <w:right w:val="single" w:sz="4" w:space="0" w:color="auto"/>
            </w:tcBorders>
            <w:shd w:val="clear" w:color="auto" w:fill="auto"/>
            <w:noWrap/>
            <w:vAlign w:val="center"/>
            <w:hideMark/>
          </w:tcPr>
          <w:p w14:paraId="0408D962" w14:textId="77777777" w:rsidR="00D26645" w:rsidRPr="00021EF0" w:rsidRDefault="00D26645" w:rsidP="00D26645">
            <w:pPr>
              <w:ind w:firstLine="0"/>
              <w:jc w:val="center"/>
              <w:rPr>
                <w:color w:val="000000"/>
              </w:rPr>
            </w:pPr>
            <w:r w:rsidRPr="00021EF0">
              <w:rPr>
                <w:color w:val="000000"/>
              </w:rPr>
              <w:t>700</w:t>
            </w:r>
          </w:p>
        </w:tc>
        <w:tc>
          <w:tcPr>
            <w:tcW w:w="854" w:type="pct"/>
            <w:gridSpan w:val="2"/>
            <w:tcBorders>
              <w:top w:val="nil"/>
              <w:left w:val="nil"/>
              <w:bottom w:val="single" w:sz="8" w:space="0" w:color="auto"/>
              <w:right w:val="single" w:sz="4" w:space="0" w:color="auto"/>
            </w:tcBorders>
            <w:shd w:val="clear" w:color="auto" w:fill="auto"/>
            <w:noWrap/>
            <w:vAlign w:val="center"/>
            <w:hideMark/>
          </w:tcPr>
          <w:p w14:paraId="62882861" w14:textId="77777777" w:rsidR="00D26645" w:rsidRPr="00021EF0" w:rsidRDefault="00D26645" w:rsidP="00D26645">
            <w:pPr>
              <w:ind w:firstLine="0"/>
              <w:jc w:val="center"/>
              <w:rPr>
                <w:color w:val="000000"/>
              </w:rPr>
            </w:pPr>
            <w:r w:rsidRPr="00021EF0">
              <w:rPr>
                <w:color w:val="000000"/>
              </w:rPr>
              <w:t>150000</w:t>
            </w:r>
          </w:p>
        </w:tc>
        <w:tc>
          <w:tcPr>
            <w:tcW w:w="1347" w:type="pct"/>
            <w:tcBorders>
              <w:top w:val="nil"/>
              <w:left w:val="nil"/>
              <w:bottom w:val="single" w:sz="8" w:space="0" w:color="auto"/>
              <w:right w:val="single" w:sz="4" w:space="0" w:color="auto"/>
            </w:tcBorders>
            <w:shd w:val="clear" w:color="auto" w:fill="auto"/>
            <w:noWrap/>
            <w:vAlign w:val="center"/>
            <w:hideMark/>
          </w:tcPr>
          <w:p w14:paraId="1C81F409" w14:textId="77777777" w:rsidR="00D26645" w:rsidRPr="00021EF0" w:rsidRDefault="00D26645" w:rsidP="00D26645">
            <w:pPr>
              <w:ind w:firstLine="0"/>
              <w:jc w:val="center"/>
              <w:rPr>
                <w:color w:val="000000"/>
              </w:rPr>
            </w:pPr>
            <w:r w:rsidRPr="00021EF0">
              <w:rPr>
                <w:color w:val="000000"/>
              </w:rPr>
              <w:t>60%</w:t>
            </w:r>
          </w:p>
        </w:tc>
        <w:tc>
          <w:tcPr>
            <w:tcW w:w="989" w:type="pct"/>
            <w:tcBorders>
              <w:top w:val="nil"/>
              <w:left w:val="nil"/>
              <w:bottom w:val="single" w:sz="8" w:space="0" w:color="auto"/>
              <w:right w:val="single" w:sz="8" w:space="0" w:color="auto"/>
            </w:tcBorders>
            <w:shd w:val="clear" w:color="auto" w:fill="auto"/>
            <w:noWrap/>
            <w:vAlign w:val="center"/>
            <w:hideMark/>
          </w:tcPr>
          <w:p w14:paraId="407BB085" w14:textId="33E0538A" w:rsidR="00D26645" w:rsidRPr="00021EF0" w:rsidRDefault="00896E5F" w:rsidP="00D26645">
            <w:pPr>
              <w:ind w:firstLine="0"/>
              <w:jc w:val="center"/>
              <w:rPr>
                <w:color w:val="000000"/>
              </w:rPr>
            </w:pPr>
            <w:r>
              <w:rPr>
                <w:color w:val="000000"/>
              </w:rPr>
              <w:t>3</w:t>
            </w:r>
          </w:p>
        </w:tc>
      </w:tr>
    </w:tbl>
    <w:p w14:paraId="1EF59632" w14:textId="77777777" w:rsidR="00662400" w:rsidRPr="00021EF0" w:rsidRDefault="00662400" w:rsidP="00966C03">
      <w:pPr>
        <w:ind w:firstLine="0"/>
        <w:jc w:val="center"/>
      </w:pPr>
    </w:p>
    <w:p w14:paraId="19FD643A" w14:textId="77777777" w:rsidR="00966C03" w:rsidRPr="00021EF0" w:rsidRDefault="00966C03" w:rsidP="00966C03">
      <w:pPr>
        <w:ind w:firstLine="0"/>
        <w:jc w:val="center"/>
      </w:pPr>
    </w:p>
    <w:p w14:paraId="09E7E964" w14:textId="77777777" w:rsidR="004016E4" w:rsidRPr="00021EF0" w:rsidRDefault="004016E4" w:rsidP="00966C03">
      <w:pPr>
        <w:ind w:firstLine="708"/>
      </w:pPr>
    </w:p>
    <w:p w14:paraId="20F14BBD" w14:textId="7E4C103D" w:rsidR="00DA2361" w:rsidRPr="00021EF0" w:rsidRDefault="00966C03" w:rsidP="00966C03">
      <w:pPr>
        <w:ind w:firstLine="708"/>
      </w:pPr>
      <w:r w:rsidRPr="00021EF0">
        <w:t>Показатели по параметрам застройки зоны О-1: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14:paraId="4717F9C2" w14:textId="77777777" w:rsidR="002C5D3B" w:rsidRPr="00021EF0" w:rsidRDefault="002C5D3B" w:rsidP="00966C03">
      <w:pPr>
        <w:ind w:firstLine="0"/>
        <w:jc w:val="center"/>
      </w:pPr>
    </w:p>
    <w:p w14:paraId="13007D51" w14:textId="77777777" w:rsidR="0088745B" w:rsidRDefault="0088745B" w:rsidP="00966C03">
      <w:pPr>
        <w:ind w:firstLine="0"/>
        <w:jc w:val="center"/>
      </w:pPr>
    </w:p>
    <w:p w14:paraId="14D4491F" w14:textId="77777777" w:rsidR="0088745B" w:rsidRDefault="0088745B" w:rsidP="00966C03">
      <w:pPr>
        <w:ind w:firstLine="0"/>
        <w:jc w:val="center"/>
      </w:pPr>
    </w:p>
    <w:p w14:paraId="63F36428" w14:textId="77777777" w:rsidR="00966C03" w:rsidRPr="00021EF0" w:rsidRDefault="00966C03" w:rsidP="00966C03">
      <w:pPr>
        <w:ind w:firstLine="0"/>
        <w:jc w:val="center"/>
      </w:pPr>
      <w:r w:rsidRPr="00021EF0">
        <w:lastRenderedPageBreak/>
        <w:t>О-2 – ЗОНА СПЕЦИАЛИЗИРОВАННОЙ ОБЩЕСТВЕННОЙ ЗАСТРОЙКИ</w:t>
      </w:r>
    </w:p>
    <w:p w14:paraId="0B562BD9" w14:textId="77777777" w:rsidR="00966C03" w:rsidRPr="00021EF0" w:rsidRDefault="00966C03" w:rsidP="00966C03">
      <w:pPr>
        <w:ind w:firstLine="0"/>
        <w:jc w:val="center"/>
        <w:rPr>
          <w:b/>
        </w:rPr>
      </w:pPr>
    </w:p>
    <w:p w14:paraId="03DCEB18" w14:textId="5410ECC7" w:rsidR="00966C03" w:rsidRPr="00021EF0" w:rsidRDefault="00966C03" w:rsidP="00966C03">
      <w:pPr>
        <w:ind w:firstLine="708"/>
      </w:pPr>
      <w:r w:rsidRPr="00021EF0">
        <w:t>Зона специализированной общественной застройки О-2 установлена для обеспечения условий формирования территорий с широким спектром социальных и коммунально-бытовых функций, ориентированных на удовлетворение повседневных и периодических потребностей населения.</w:t>
      </w:r>
    </w:p>
    <w:p w14:paraId="651B0517" w14:textId="77777777" w:rsidR="00391C1D" w:rsidRPr="00021EF0" w:rsidRDefault="00391C1D" w:rsidP="00391C1D">
      <w:pPr>
        <w:spacing w:before="240"/>
        <w:ind w:firstLine="708"/>
      </w:pPr>
      <w:r w:rsidRPr="00021EF0">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28588308" w14:textId="77777777" w:rsidR="00391C1D" w:rsidRPr="00021EF0" w:rsidRDefault="00391C1D" w:rsidP="00966C03">
      <w:pPr>
        <w:ind w:firstLine="708"/>
      </w:pPr>
    </w:p>
    <w:p w14:paraId="4D33A13B" w14:textId="77777777" w:rsidR="00966C03" w:rsidRPr="00021EF0" w:rsidRDefault="00966C03" w:rsidP="00966C03">
      <w:pPr>
        <w:ind w:firstLine="0"/>
        <w:jc w:val="center"/>
      </w:pPr>
      <w:r w:rsidRPr="00021EF0">
        <w:t>Основные виды разрешенного использования</w:t>
      </w:r>
    </w:p>
    <w:p w14:paraId="185FAEB9" w14:textId="77777777" w:rsidR="00662400" w:rsidRPr="00021EF0" w:rsidRDefault="00662400" w:rsidP="00966C03">
      <w:pPr>
        <w:ind w:firstLine="0"/>
        <w:jc w:val="center"/>
      </w:pPr>
    </w:p>
    <w:tbl>
      <w:tblPr>
        <w:tblW w:w="5000" w:type="pct"/>
        <w:tblLook w:val="04A0" w:firstRow="1" w:lastRow="0" w:firstColumn="1" w:lastColumn="0" w:noHBand="0" w:noVBand="1"/>
      </w:tblPr>
      <w:tblGrid>
        <w:gridCol w:w="829"/>
        <w:gridCol w:w="3900"/>
        <w:gridCol w:w="1617"/>
        <w:gridCol w:w="1895"/>
        <w:gridCol w:w="1893"/>
        <w:gridCol w:w="2691"/>
        <w:gridCol w:w="1961"/>
      </w:tblGrid>
      <w:tr w:rsidR="00D26645" w:rsidRPr="00021EF0" w14:paraId="08BC3257" w14:textId="77777777" w:rsidTr="007175D4">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0FED0AE" w14:textId="77777777" w:rsidR="00D26645" w:rsidRPr="00021EF0" w:rsidRDefault="00D26645" w:rsidP="00D26645">
            <w:pPr>
              <w:ind w:firstLine="0"/>
              <w:jc w:val="center"/>
              <w:rPr>
                <w:color w:val="000000"/>
              </w:rPr>
            </w:pPr>
            <w:r w:rsidRPr="00021EF0">
              <w:rPr>
                <w:color w:val="000000"/>
              </w:rPr>
              <w:t>№ п/п</w:t>
            </w:r>
          </w:p>
        </w:tc>
        <w:tc>
          <w:tcPr>
            <w:tcW w:w="131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A986A65" w14:textId="77777777" w:rsidR="00D26645" w:rsidRPr="00021EF0" w:rsidRDefault="00D26645" w:rsidP="00D26645">
            <w:pPr>
              <w:ind w:firstLine="0"/>
              <w:jc w:val="center"/>
              <w:rPr>
                <w:color w:val="000000"/>
              </w:rPr>
            </w:pPr>
            <w:r w:rsidRPr="00021EF0">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366D9A" w14:textId="77777777" w:rsidR="00D26645" w:rsidRPr="00021EF0" w:rsidRDefault="00D26645" w:rsidP="00D26645">
            <w:pPr>
              <w:ind w:firstLine="0"/>
              <w:jc w:val="center"/>
              <w:rPr>
                <w:color w:val="000000"/>
              </w:rPr>
            </w:pPr>
            <w:r w:rsidRPr="00021EF0">
              <w:rPr>
                <w:color w:val="000000"/>
              </w:rPr>
              <w:t>Код (числовое обозначение ВРИ)</w:t>
            </w:r>
          </w:p>
        </w:tc>
        <w:tc>
          <w:tcPr>
            <w:tcW w:w="1281" w:type="pct"/>
            <w:gridSpan w:val="2"/>
            <w:tcBorders>
              <w:top w:val="single" w:sz="8" w:space="0" w:color="auto"/>
              <w:left w:val="nil"/>
              <w:bottom w:val="single" w:sz="4" w:space="0" w:color="auto"/>
              <w:right w:val="single" w:sz="4" w:space="0" w:color="auto"/>
            </w:tcBorders>
            <w:shd w:val="clear" w:color="auto" w:fill="auto"/>
            <w:vAlign w:val="center"/>
            <w:hideMark/>
          </w:tcPr>
          <w:p w14:paraId="0717564F" w14:textId="77777777" w:rsidR="00D26645" w:rsidRPr="00021EF0" w:rsidRDefault="00D26645" w:rsidP="00D26645">
            <w:pPr>
              <w:ind w:firstLine="0"/>
              <w:jc w:val="center"/>
              <w:rPr>
                <w:color w:val="000000"/>
              </w:rPr>
            </w:pPr>
            <w:r w:rsidRPr="00021EF0">
              <w:rPr>
                <w:color w:val="000000"/>
              </w:rPr>
              <w:t>Предельные размеры земельных участков (кв. м)</w:t>
            </w:r>
          </w:p>
        </w:tc>
        <w:tc>
          <w:tcPr>
            <w:tcW w:w="91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56D25E" w14:textId="77777777" w:rsidR="00D26645" w:rsidRPr="00021EF0" w:rsidRDefault="00D26645" w:rsidP="00D26645">
            <w:pPr>
              <w:ind w:firstLine="0"/>
              <w:jc w:val="center"/>
              <w:rPr>
                <w:color w:val="000000"/>
              </w:rPr>
            </w:pPr>
            <w:r w:rsidRPr="00021EF0">
              <w:rPr>
                <w:color w:val="000000"/>
              </w:rPr>
              <w:t xml:space="preserve">Максимальный процент </w:t>
            </w:r>
            <w:proofErr w:type="spellStart"/>
            <w:r w:rsidRPr="00021EF0">
              <w:rPr>
                <w:color w:val="000000"/>
              </w:rPr>
              <w:t>застройки</w:t>
            </w:r>
            <w:proofErr w:type="gramStart"/>
            <w:r w:rsidRPr="00021EF0">
              <w:rPr>
                <w:color w:val="000000"/>
              </w:rPr>
              <w:t>,в</w:t>
            </w:r>
            <w:proofErr w:type="spellEnd"/>
            <w:proofErr w:type="gramEnd"/>
            <w:r w:rsidRPr="00021EF0">
              <w:rPr>
                <w:color w:val="000000"/>
              </w:rPr>
              <w:t xml:space="preserve"> том числе в зависимости от количества надземных этажей</w:t>
            </w:r>
          </w:p>
        </w:tc>
        <w:tc>
          <w:tcPr>
            <w:tcW w:w="66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ED1266F" w14:textId="77777777" w:rsidR="00D26645" w:rsidRPr="00021EF0" w:rsidRDefault="00D26645" w:rsidP="00D26645">
            <w:pPr>
              <w:ind w:firstLine="0"/>
              <w:jc w:val="center"/>
              <w:rPr>
                <w:color w:val="000000"/>
              </w:rPr>
            </w:pPr>
            <w:r w:rsidRPr="00021EF0">
              <w:rPr>
                <w:color w:val="000000"/>
              </w:rPr>
              <w:t>Минимальные отступы от границ земельного участка (м)</w:t>
            </w:r>
          </w:p>
        </w:tc>
      </w:tr>
      <w:tr w:rsidR="00D26645" w:rsidRPr="00021EF0" w14:paraId="663D6520" w14:textId="77777777" w:rsidTr="007175D4">
        <w:trPr>
          <w:trHeight w:val="81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14:paraId="36E3E80E" w14:textId="77777777" w:rsidR="00D26645" w:rsidRPr="00021EF0" w:rsidRDefault="00D26645" w:rsidP="00D26645">
            <w:pPr>
              <w:ind w:firstLine="0"/>
              <w:jc w:val="left"/>
              <w:rPr>
                <w:color w:val="000000"/>
              </w:rPr>
            </w:pPr>
          </w:p>
        </w:tc>
        <w:tc>
          <w:tcPr>
            <w:tcW w:w="1319" w:type="pct"/>
            <w:vMerge/>
            <w:tcBorders>
              <w:top w:val="single" w:sz="8" w:space="0" w:color="auto"/>
              <w:left w:val="single" w:sz="4" w:space="0" w:color="auto"/>
              <w:bottom w:val="single" w:sz="8" w:space="0" w:color="000000"/>
              <w:right w:val="single" w:sz="4" w:space="0" w:color="auto"/>
            </w:tcBorders>
            <w:vAlign w:val="center"/>
            <w:hideMark/>
          </w:tcPr>
          <w:p w14:paraId="604A409E" w14:textId="77777777" w:rsidR="00D26645" w:rsidRPr="00021EF0" w:rsidRDefault="00D26645" w:rsidP="00D26645">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14:paraId="1B9DDDF1" w14:textId="77777777" w:rsidR="00D26645" w:rsidRPr="00021EF0" w:rsidRDefault="00D26645" w:rsidP="00D26645">
            <w:pPr>
              <w:ind w:firstLine="0"/>
              <w:jc w:val="left"/>
              <w:rPr>
                <w:color w:val="000000"/>
              </w:rPr>
            </w:pPr>
          </w:p>
        </w:tc>
        <w:tc>
          <w:tcPr>
            <w:tcW w:w="641" w:type="pct"/>
            <w:tcBorders>
              <w:top w:val="nil"/>
              <w:left w:val="nil"/>
              <w:bottom w:val="single" w:sz="8" w:space="0" w:color="auto"/>
              <w:right w:val="single" w:sz="4" w:space="0" w:color="auto"/>
            </w:tcBorders>
            <w:shd w:val="clear" w:color="auto" w:fill="auto"/>
            <w:vAlign w:val="center"/>
            <w:hideMark/>
          </w:tcPr>
          <w:p w14:paraId="125839A6" w14:textId="77777777" w:rsidR="00D26645" w:rsidRPr="00021EF0" w:rsidRDefault="00D26645" w:rsidP="00D26645">
            <w:pPr>
              <w:ind w:firstLine="0"/>
              <w:jc w:val="center"/>
              <w:rPr>
                <w:color w:val="000000"/>
              </w:rPr>
            </w:pPr>
            <w:r w:rsidRPr="00021EF0">
              <w:rPr>
                <w:color w:val="000000"/>
                <w:lang w:val="en-US"/>
              </w:rPr>
              <w:t>min</w:t>
            </w:r>
          </w:p>
        </w:tc>
        <w:tc>
          <w:tcPr>
            <w:tcW w:w="640" w:type="pct"/>
            <w:tcBorders>
              <w:top w:val="nil"/>
              <w:left w:val="nil"/>
              <w:bottom w:val="single" w:sz="8" w:space="0" w:color="auto"/>
              <w:right w:val="single" w:sz="4" w:space="0" w:color="auto"/>
            </w:tcBorders>
            <w:shd w:val="clear" w:color="auto" w:fill="auto"/>
            <w:vAlign w:val="center"/>
            <w:hideMark/>
          </w:tcPr>
          <w:p w14:paraId="5DA859A3" w14:textId="77777777" w:rsidR="00D26645" w:rsidRPr="00021EF0" w:rsidRDefault="00D26645" w:rsidP="00D26645">
            <w:pPr>
              <w:ind w:firstLine="0"/>
              <w:jc w:val="center"/>
              <w:rPr>
                <w:color w:val="000000"/>
              </w:rPr>
            </w:pPr>
            <w:r w:rsidRPr="00021EF0">
              <w:rPr>
                <w:color w:val="000000"/>
                <w:lang w:val="en-US"/>
              </w:rPr>
              <w:t>max</w:t>
            </w:r>
          </w:p>
        </w:tc>
        <w:tc>
          <w:tcPr>
            <w:tcW w:w="910" w:type="pct"/>
            <w:vMerge/>
            <w:tcBorders>
              <w:top w:val="single" w:sz="8" w:space="0" w:color="auto"/>
              <w:left w:val="single" w:sz="4" w:space="0" w:color="auto"/>
              <w:bottom w:val="single" w:sz="8" w:space="0" w:color="000000"/>
              <w:right w:val="single" w:sz="4" w:space="0" w:color="auto"/>
            </w:tcBorders>
            <w:vAlign w:val="center"/>
            <w:hideMark/>
          </w:tcPr>
          <w:p w14:paraId="1E83B53B" w14:textId="77777777" w:rsidR="00D26645" w:rsidRPr="00021EF0" w:rsidRDefault="00D26645" w:rsidP="00D26645">
            <w:pPr>
              <w:ind w:firstLine="0"/>
              <w:jc w:val="left"/>
              <w:rPr>
                <w:color w:val="000000"/>
              </w:rPr>
            </w:pPr>
          </w:p>
        </w:tc>
        <w:tc>
          <w:tcPr>
            <w:tcW w:w="663" w:type="pct"/>
            <w:vMerge/>
            <w:tcBorders>
              <w:top w:val="single" w:sz="8" w:space="0" w:color="auto"/>
              <w:left w:val="single" w:sz="4" w:space="0" w:color="auto"/>
              <w:bottom w:val="single" w:sz="8" w:space="0" w:color="000000"/>
              <w:right w:val="single" w:sz="8" w:space="0" w:color="auto"/>
            </w:tcBorders>
            <w:vAlign w:val="center"/>
            <w:hideMark/>
          </w:tcPr>
          <w:p w14:paraId="3DCC6B4E" w14:textId="77777777" w:rsidR="00D26645" w:rsidRPr="00021EF0" w:rsidRDefault="00D26645" w:rsidP="00D26645">
            <w:pPr>
              <w:ind w:firstLine="0"/>
              <w:jc w:val="left"/>
              <w:rPr>
                <w:color w:val="000000"/>
              </w:rPr>
            </w:pPr>
          </w:p>
        </w:tc>
      </w:tr>
      <w:tr w:rsidR="00D26645" w:rsidRPr="00021EF0" w14:paraId="6B7468A4" w14:textId="77777777" w:rsidTr="007175D4">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C5D7C00" w14:textId="77777777" w:rsidR="00D26645" w:rsidRPr="00021EF0" w:rsidRDefault="00D26645" w:rsidP="00D26645">
            <w:pPr>
              <w:ind w:firstLine="0"/>
              <w:jc w:val="center"/>
              <w:rPr>
                <w:color w:val="000000"/>
              </w:rPr>
            </w:pPr>
            <w:r w:rsidRPr="00021EF0">
              <w:rPr>
                <w:color w:val="000000"/>
              </w:rPr>
              <w:t>1</w:t>
            </w:r>
          </w:p>
        </w:tc>
        <w:tc>
          <w:tcPr>
            <w:tcW w:w="1319" w:type="pct"/>
            <w:tcBorders>
              <w:top w:val="nil"/>
              <w:left w:val="nil"/>
              <w:bottom w:val="single" w:sz="4" w:space="0" w:color="auto"/>
              <w:right w:val="single" w:sz="4" w:space="0" w:color="auto"/>
            </w:tcBorders>
            <w:shd w:val="clear" w:color="auto" w:fill="auto"/>
            <w:vAlign w:val="center"/>
            <w:hideMark/>
          </w:tcPr>
          <w:p w14:paraId="096B041D" w14:textId="77777777" w:rsidR="00D26645" w:rsidRPr="00021EF0" w:rsidRDefault="00D26645" w:rsidP="00D26645">
            <w:pPr>
              <w:ind w:firstLine="0"/>
              <w:jc w:val="left"/>
              <w:rPr>
                <w:color w:val="000000"/>
              </w:rPr>
            </w:pPr>
            <w:r w:rsidRPr="00021EF0">
              <w:rPr>
                <w:color w:val="000000"/>
              </w:rPr>
              <w:t>Коммунальное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69898687" w14:textId="77777777" w:rsidR="00D26645" w:rsidRPr="00021EF0" w:rsidRDefault="00D26645" w:rsidP="00D26645">
            <w:pPr>
              <w:ind w:firstLine="0"/>
              <w:jc w:val="center"/>
              <w:rPr>
                <w:color w:val="000000"/>
              </w:rPr>
            </w:pPr>
            <w:r w:rsidRPr="00021EF0">
              <w:rPr>
                <w:color w:val="000000"/>
              </w:rPr>
              <w:t xml:space="preserve"> 3.1</w:t>
            </w:r>
          </w:p>
        </w:tc>
        <w:tc>
          <w:tcPr>
            <w:tcW w:w="641" w:type="pct"/>
            <w:tcBorders>
              <w:top w:val="nil"/>
              <w:left w:val="nil"/>
              <w:bottom w:val="single" w:sz="4" w:space="0" w:color="auto"/>
              <w:right w:val="single" w:sz="4" w:space="0" w:color="auto"/>
            </w:tcBorders>
            <w:shd w:val="clear" w:color="auto" w:fill="auto"/>
            <w:noWrap/>
            <w:vAlign w:val="center"/>
            <w:hideMark/>
          </w:tcPr>
          <w:p w14:paraId="5BFAD982" w14:textId="77777777" w:rsidR="00D26645" w:rsidRPr="00021EF0" w:rsidRDefault="00D26645" w:rsidP="00D26645">
            <w:pPr>
              <w:ind w:firstLine="0"/>
              <w:jc w:val="center"/>
              <w:rPr>
                <w:color w:val="000000"/>
              </w:rPr>
            </w:pPr>
            <w:r w:rsidRPr="00021EF0">
              <w:rPr>
                <w:color w:val="000000"/>
              </w:rPr>
              <w:t>30</w:t>
            </w:r>
          </w:p>
        </w:tc>
        <w:tc>
          <w:tcPr>
            <w:tcW w:w="640" w:type="pct"/>
            <w:tcBorders>
              <w:top w:val="nil"/>
              <w:left w:val="nil"/>
              <w:bottom w:val="single" w:sz="4" w:space="0" w:color="auto"/>
              <w:right w:val="single" w:sz="4" w:space="0" w:color="auto"/>
            </w:tcBorders>
            <w:shd w:val="clear" w:color="auto" w:fill="auto"/>
            <w:noWrap/>
            <w:vAlign w:val="center"/>
            <w:hideMark/>
          </w:tcPr>
          <w:p w14:paraId="417742B8" w14:textId="280B262A" w:rsidR="00D26645" w:rsidRPr="00021EF0" w:rsidRDefault="00997F0F" w:rsidP="00D26645">
            <w:pPr>
              <w:ind w:firstLine="0"/>
              <w:jc w:val="center"/>
              <w:rPr>
                <w:color w:val="000000"/>
              </w:rPr>
            </w:pPr>
            <w:r w:rsidRPr="00021EF0">
              <w:rPr>
                <w:color w:val="000000"/>
              </w:rPr>
              <w:t>10</w:t>
            </w:r>
            <w:r w:rsidR="00D26645" w:rsidRPr="00021EF0">
              <w:rPr>
                <w:color w:val="000000"/>
              </w:rPr>
              <w:t>0000</w:t>
            </w:r>
          </w:p>
        </w:tc>
        <w:tc>
          <w:tcPr>
            <w:tcW w:w="910" w:type="pct"/>
            <w:tcBorders>
              <w:top w:val="nil"/>
              <w:left w:val="nil"/>
              <w:bottom w:val="single" w:sz="4" w:space="0" w:color="auto"/>
              <w:right w:val="single" w:sz="4" w:space="0" w:color="auto"/>
            </w:tcBorders>
            <w:shd w:val="clear" w:color="auto" w:fill="auto"/>
            <w:noWrap/>
            <w:vAlign w:val="center"/>
            <w:hideMark/>
          </w:tcPr>
          <w:p w14:paraId="1747554D" w14:textId="77777777" w:rsidR="00D26645" w:rsidRPr="00021EF0" w:rsidRDefault="00D26645" w:rsidP="00D26645">
            <w:pPr>
              <w:ind w:firstLine="0"/>
              <w:jc w:val="center"/>
              <w:rPr>
                <w:color w:val="000000"/>
              </w:rPr>
            </w:pPr>
            <w:r w:rsidRPr="00021EF0">
              <w:rPr>
                <w:color w:val="000000"/>
              </w:rPr>
              <w:t>75%</w:t>
            </w:r>
          </w:p>
        </w:tc>
        <w:tc>
          <w:tcPr>
            <w:tcW w:w="663" w:type="pct"/>
            <w:tcBorders>
              <w:top w:val="nil"/>
              <w:left w:val="nil"/>
              <w:bottom w:val="single" w:sz="4" w:space="0" w:color="auto"/>
              <w:right w:val="single" w:sz="8" w:space="0" w:color="auto"/>
            </w:tcBorders>
            <w:shd w:val="clear" w:color="auto" w:fill="auto"/>
            <w:noWrap/>
            <w:vAlign w:val="center"/>
            <w:hideMark/>
          </w:tcPr>
          <w:p w14:paraId="5F00E56C" w14:textId="77777777" w:rsidR="00E26DBA" w:rsidRDefault="00E26DBA" w:rsidP="00D26645">
            <w:pPr>
              <w:ind w:firstLine="0"/>
              <w:jc w:val="center"/>
              <w:rPr>
                <w:color w:val="000000"/>
              </w:rPr>
            </w:pPr>
            <w:r w:rsidRPr="00021EF0">
              <w:rPr>
                <w:color w:val="000000"/>
              </w:rPr>
              <w:t>Не подлежат</w:t>
            </w:r>
          </w:p>
          <w:p w14:paraId="26A03740" w14:textId="406E4490" w:rsidR="00D26645" w:rsidRPr="00021EF0" w:rsidRDefault="00E26DBA" w:rsidP="00D26645">
            <w:pPr>
              <w:ind w:firstLine="0"/>
              <w:jc w:val="center"/>
              <w:rPr>
                <w:color w:val="000000"/>
              </w:rPr>
            </w:pPr>
            <w:r w:rsidRPr="00021EF0">
              <w:rPr>
                <w:color w:val="000000"/>
              </w:rPr>
              <w:t xml:space="preserve"> установлению</w:t>
            </w:r>
          </w:p>
        </w:tc>
      </w:tr>
      <w:tr w:rsidR="00D26645" w:rsidRPr="00021EF0" w14:paraId="0C1746AC" w14:textId="77777777" w:rsidTr="007175D4">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6BDF45F9" w14:textId="77777777" w:rsidR="00D26645" w:rsidRPr="00021EF0" w:rsidRDefault="00D26645" w:rsidP="00D26645">
            <w:pPr>
              <w:ind w:firstLine="0"/>
              <w:jc w:val="center"/>
              <w:rPr>
                <w:color w:val="000000"/>
              </w:rPr>
            </w:pPr>
            <w:r w:rsidRPr="00021EF0">
              <w:rPr>
                <w:color w:val="000000"/>
              </w:rPr>
              <w:t>2</w:t>
            </w:r>
          </w:p>
        </w:tc>
        <w:tc>
          <w:tcPr>
            <w:tcW w:w="1319" w:type="pct"/>
            <w:tcBorders>
              <w:top w:val="nil"/>
              <w:left w:val="nil"/>
              <w:bottom w:val="single" w:sz="4" w:space="0" w:color="auto"/>
              <w:right w:val="single" w:sz="4" w:space="0" w:color="auto"/>
            </w:tcBorders>
            <w:shd w:val="clear" w:color="auto" w:fill="auto"/>
            <w:vAlign w:val="center"/>
            <w:hideMark/>
          </w:tcPr>
          <w:p w14:paraId="6F8C5EF6" w14:textId="77777777" w:rsidR="00D26645" w:rsidRPr="00021EF0" w:rsidRDefault="00D26645" w:rsidP="00D26645">
            <w:pPr>
              <w:ind w:firstLine="0"/>
              <w:jc w:val="left"/>
              <w:rPr>
                <w:color w:val="000000"/>
              </w:rPr>
            </w:pPr>
            <w:r w:rsidRPr="00021EF0">
              <w:rPr>
                <w:color w:val="000000"/>
              </w:rPr>
              <w:t>Социальное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7723E6CB" w14:textId="77777777" w:rsidR="00D26645" w:rsidRPr="00021EF0" w:rsidRDefault="00D26645" w:rsidP="00D26645">
            <w:pPr>
              <w:ind w:firstLine="0"/>
              <w:jc w:val="center"/>
              <w:rPr>
                <w:color w:val="000000"/>
              </w:rPr>
            </w:pPr>
            <w:r w:rsidRPr="00021EF0">
              <w:rPr>
                <w:color w:val="000000"/>
              </w:rPr>
              <w:t xml:space="preserve"> 3.2</w:t>
            </w:r>
          </w:p>
        </w:tc>
        <w:tc>
          <w:tcPr>
            <w:tcW w:w="641" w:type="pct"/>
            <w:tcBorders>
              <w:top w:val="nil"/>
              <w:left w:val="nil"/>
              <w:bottom w:val="single" w:sz="4" w:space="0" w:color="auto"/>
              <w:right w:val="single" w:sz="4" w:space="0" w:color="auto"/>
            </w:tcBorders>
            <w:shd w:val="clear" w:color="auto" w:fill="auto"/>
            <w:noWrap/>
            <w:vAlign w:val="center"/>
            <w:hideMark/>
          </w:tcPr>
          <w:p w14:paraId="3759FB73" w14:textId="77777777" w:rsidR="00D26645" w:rsidRPr="00021EF0" w:rsidRDefault="00D26645" w:rsidP="00D26645">
            <w:pPr>
              <w:ind w:firstLine="0"/>
              <w:jc w:val="center"/>
              <w:rPr>
                <w:color w:val="000000"/>
              </w:rPr>
            </w:pPr>
            <w:r w:rsidRPr="00021EF0">
              <w:rPr>
                <w:color w:val="000000"/>
              </w:rPr>
              <w:t>500</w:t>
            </w:r>
          </w:p>
        </w:tc>
        <w:tc>
          <w:tcPr>
            <w:tcW w:w="640" w:type="pct"/>
            <w:tcBorders>
              <w:top w:val="nil"/>
              <w:left w:val="nil"/>
              <w:bottom w:val="single" w:sz="4" w:space="0" w:color="auto"/>
              <w:right w:val="single" w:sz="4" w:space="0" w:color="auto"/>
            </w:tcBorders>
            <w:shd w:val="clear" w:color="auto" w:fill="auto"/>
            <w:noWrap/>
            <w:vAlign w:val="center"/>
            <w:hideMark/>
          </w:tcPr>
          <w:p w14:paraId="12102E71" w14:textId="77777777" w:rsidR="00D26645" w:rsidRPr="00021EF0" w:rsidRDefault="00D26645" w:rsidP="00D26645">
            <w:pPr>
              <w:ind w:firstLine="0"/>
              <w:jc w:val="center"/>
              <w:rPr>
                <w:color w:val="000000"/>
              </w:rPr>
            </w:pPr>
            <w:r w:rsidRPr="00021EF0">
              <w:rPr>
                <w:color w:val="000000"/>
              </w:rPr>
              <w:t>20000</w:t>
            </w:r>
          </w:p>
        </w:tc>
        <w:tc>
          <w:tcPr>
            <w:tcW w:w="910" w:type="pct"/>
            <w:tcBorders>
              <w:top w:val="nil"/>
              <w:left w:val="nil"/>
              <w:bottom w:val="single" w:sz="4" w:space="0" w:color="auto"/>
              <w:right w:val="single" w:sz="4" w:space="0" w:color="auto"/>
            </w:tcBorders>
            <w:shd w:val="clear" w:color="auto" w:fill="auto"/>
            <w:noWrap/>
            <w:vAlign w:val="center"/>
            <w:hideMark/>
          </w:tcPr>
          <w:p w14:paraId="11D2595B" w14:textId="77777777" w:rsidR="00D26645" w:rsidRPr="00021EF0" w:rsidRDefault="00D26645" w:rsidP="00D26645">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4DBAA34B" w14:textId="6B6E8866" w:rsidR="00D26645" w:rsidRPr="00021EF0" w:rsidRDefault="00896E5F" w:rsidP="00D26645">
            <w:pPr>
              <w:ind w:firstLine="0"/>
              <w:jc w:val="center"/>
              <w:rPr>
                <w:color w:val="000000"/>
              </w:rPr>
            </w:pPr>
            <w:r>
              <w:rPr>
                <w:color w:val="000000"/>
              </w:rPr>
              <w:t>3</w:t>
            </w:r>
          </w:p>
        </w:tc>
      </w:tr>
      <w:tr w:rsidR="00D26645" w:rsidRPr="00021EF0" w14:paraId="164E9247" w14:textId="77777777" w:rsidTr="007175D4">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73FEE077" w14:textId="77777777" w:rsidR="00D26645" w:rsidRPr="00021EF0" w:rsidRDefault="00D26645" w:rsidP="00D26645">
            <w:pPr>
              <w:ind w:firstLine="0"/>
              <w:jc w:val="center"/>
              <w:rPr>
                <w:color w:val="000000"/>
              </w:rPr>
            </w:pPr>
            <w:r w:rsidRPr="00021EF0">
              <w:rPr>
                <w:color w:val="000000"/>
              </w:rPr>
              <w:t>3</w:t>
            </w:r>
          </w:p>
        </w:tc>
        <w:tc>
          <w:tcPr>
            <w:tcW w:w="1319" w:type="pct"/>
            <w:tcBorders>
              <w:top w:val="nil"/>
              <w:left w:val="nil"/>
              <w:bottom w:val="single" w:sz="4" w:space="0" w:color="auto"/>
              <w:right w:val="single" w:sz="4" w:space="0" w:color="auto"/>
            </w:tcBorders>
            <w:shd w:val="clear" w:color="auto" w:fill="auto"/>
            <w:vAlign w:val="center"/>
            <w:hideMark/>
          </w:tcPr>
          <w:p w14:paraId="13F626FA" w14:textId="77777777" w:rsidR="00D26645" w:rsidRPr="00021EF0" w:rsidRDefault="00D26645" w:rsidP="00D26645">
            <w:pPr>
              <w:ind w:firstLine="0"/>
              <w:jc w:val="left"/>
              <w:rPr>
                <w:color w:val="000000"/>
              </w:rPr>
            </w:pPr>
            <w:r w:rsidRPr="00021EF0">
              <w:rPr>
                <w:color w:val="000000"/>
              </w:rPr>
              <w:t>Амбулаторно-поликлиническое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6541EDF4" w14:textId="77777777" w:rsidR="00D26645" w:rsidRPr="00021EF0" w:rsidRDefault="00D26645" w:rsidP="00D26645">
            <w:pPr>
              <w:ind w:firstLine="0"/>
              <w:jc w:val="center"/>
              <w:rPr>
                <w:color w:val="000000"/>
              </w:rPr>
            </w:pPr>
            <w:r w:rsidRPr="00021EF0">
              <w:rPr>
                <w:color w:val="000000"/>
              </w:rPr>
              <w:t xml:space="preserve"> 3.4.1</w:t>
            </w:r>
          </w:p>
        </w:tc>
        <w:tc>
          <w:tcPr>
            <w:tcW w:w="641" w:type="pct"/>
            <w:tcBorders>
              <w:top w:val="nil"/>
              <w:left w:val="nil"/>
              <w:bottom w:val="single" w:sz="4" w:space="0" w:color="auto"/>
              <w:right w:val="single" w:sz="4" w:space="0" w:color="auto"/>
            </w:tcBorders>
            <w:shd w:val="clear" w:color="auto" w:fill="auto"/>
            <w:noWrap/>
            <w:vAlign w:val="center"/>
            <w:hideMark/>
          </w:tcPr>
          <w:p w14:paraId="2D529F21" w14:textId="77777777" w:rsidR="00D26645" w:rsidRPr="00021EF0" w:rsidRDefault="00D26645" w:rsidP="00D26645">
            <w:pPr>
              <w:ind w:firstLine="0"/>
              <w:jc w:val="center"/>
              <w:rPr>
                <w:color w:val="000000"/>
              </w:rPr>
            </w:pPr>
            <w:r w:rsidRPr="00021EF0">
              <w:rPr>
                <w:color w:val="000000"/>
              </w:rPr>
              <w:t>800</w:t>
            </w:r>
          </w:p>
        </w:tc>
        <w:tc>
          <w:tcPr>
            <w:tcW w:w="640" w:type="pct"/>
            <w:tcBorders>
              <w:top w:val="nil"/>
              <w:left w:val="nil"/>
              <w:bottom w:val="single" w:sz="4" w:space="0" w:color="auto"/>
              <w:right w:val="single" w:sz="4" w:space="0" w:color="auto"/>
            </w:tcBorders>
            <w:shd w:val="clear" w:color="auto" w:fill="auto"/>
            <w:noWrap/>
            <w:vAlign w:val="center"/>
            <w:hideMark/>
          </w:tcPr>
          <w:p w14:paraId="55AF87A2" w14:textId="77777777" w:rsidR="00D26645" w:rsidRPr="00021EF0" w:rsidRDefault="00D26645" w:rsidP="00D26645">
            <w:pPr>
              <w:ind w:firstLine="0"/>
              <w:jc w:val="center"/>
              <w:rPr>
                <w:color w:val="000000"/>
              </w:rPr>
            </w:pPr>
            <w:r w:rsidRPr="00021EF0">
              <w:rPr>
                <w:color w:val="000000"/>
              </w:rPr>
              <w:t>50000</w:t>
            </w:r>
          </w:p>
        </w:tc>
        <w:tc>
          <w:tcPr>
            <w:tcW w:w="910" w:type="pct"/>
            <w:tcBorders>
              <w:top w:val="nil"/>
              <w:left w:val="nil"/>
              <w:bottom w:val="single" w:sz="4" w:space="0" w:color="auto"/>
              <w:right w:val="single" w:sz="4" w:space="0" w:color="auto"/>
            </w:tcBorders>
            <w:shd w:val="clear" w:color="auto" w:fill="auto"/>
            <w:noWrap/>
            <w:vAlign w:val="center"/>
            <w:hideMark/>
          </w:tcPr>
          <w:p w14:paraId="49F3391A" w14:textId="77777777" w:rsidR="00D26645" w:rsidRPr="00021EF0" w:rsidRDefault="00D26645" w:rsidP="00D26645">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12E27FD4" w14:textId="0E6D7BE4" w:rsidR="00D26645" w:rsidRPr="00021EF0" w:rsidRDefault="00896E5F" w:rsidP="00D26645">
            <w:pPr>
              <w:ind w:firstLine="0"/>
              <w:jc w:val="center"/>
              <w:rPr>
                <w:color w:val="000000"/>
              </w:rPr>
            </w:pPr>
            <w:r>
              <w:rPr>
                <w:color w:val="000000"/>
              </w:rPr>
              <w:t>3</w:t>
            </w:r>
          </w:p>
        </w:tc>
      </w:tr>
      <w:tr w:rsidR="00D26645" w:rsidRPr="00021EF0" w14:paraId="64D87588" w14:textId="77777777" w:rsidTr="007175D4">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F4E725A" w14:textId="77777777" w:rsidR="00D26645" w:rsidRPr="00021EF0" w:rsidRDefault="00D26645" w:rsidP="00D26645">
            <w:pPr>
              <w:ind w:firstLine="0"/>
              <w:jc w:val="center"/>
              <w:rPr>
                <w:color w:val="000000"/>
              </w:rPr>
            </w:pPr>
            <w:r w:rsidRPr="00021EF0">
              <w:rPr>
                <w:color w:val="000000"/>
              </w:rPr>
              <w:t>4</w:t>
            </w:r>
          </w:p>
        </w:tc>
        <w:tc>
          <w:tcPr>
            <w:tcW w:w="1319" w:type="pct"/>
            <w:tcBorders>
              <w:top w:val="nil"/>
              <w:left w:val="nil"/>
              <w:bottom w:val="single" w:sz="4" w:space="0" w:color="auto"/>
              <w:right w:val="single" w:sz="4" w:space="0" w:color="auto"/>
            </w:tcBorders>
            <w:shd w:val="clear" w:color="auto" w:fill="auto"/>
            <w:vAlign w:val="center"/>
            <w:hideMark/>
          </w:tcPr>
          <w:p w14:paraId="5F85C840" w14:textId="77777777" w:rsidR="00D26645" w:rsidRPr="00021EF0" w:rsidRDefault="00D26645" w:rsidP="00D26645">
            <w:pPr>
              <w:ind w:firstLine="0"/>
              <w:jc w:val="left"/>
              <w:rPr>
                <w:color w:val="000000"/>
              </w:rPr>
            </w:pPr>
            <w:r w:rsidRPr="00021EF0">
              <w:rPr>
                <w:color w:val="000000"/>
              </w:rPr>
              <w:t>Стационарное медицинское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2A602C1F" w14:textId="77777777" w:rsidR="00D26645" w:rsidRPr="00021EF0" w:rsidRDefault="00D26645" w:rsidP="00D26645">
            <w:pPr>
              <w:ind w:firstLine="0"/>
              <w:jc w:val="center"/>
              <w:rPr>
                <w:color w:val="000000"/>
              </w:rPr>
            </w:pPr>
            <w:r w:rsidRPr="00021EF0">
              <w:rPr>
                <w:color w:val="000000"/>
              </w:rPr>
              <w:t xml:space="preserve"> 3.4.2</w:t>
            </w:r>
          </w:p>
        </w:tc>
        <w:tc>
          <w:tcPr>
            <w:tcW w:w="641" w:type="pct"/>
            <w:tcBorders>
              <w:top w:val="nil"/>
              <w:left w:val="nil"/>
              <w:bottom w:val="single" w:sz="4" w:space="0" w:color="auto"/>
              <w:right w:val="single" w:sz="4" w:space="0" w:color="auto"/>
            </w:tcBorders>
            <w:shd w:val="clear" w:color="auto" w:fill="auto"/>
            <w:noWrap/>
            <w:vAlign w:val="center"/>
            <w:hideMark/>
          </w:tcPr>
          <w:p w14:paraId="4689782E" w14:textId="77777777" w:rsidR="00D26645" w:rsidRPr="00021EF0" w:rsidRDefault="00D26645" w:rsidP="00D26645">
            <w:pPr>
              <w:ind w:firstLine="0"/>
              <w:jc w:val="center"/>
              <w:rPr>
                <w:color w:val="000000"/>
              </w:rPr>
            </w:pPr>
            <w:r w:rsidRPr="00021EF0">
              <w:rPr>
                <w:color w:val="000000"/>
              </w:rPr>
              <w:t>3000</w:t>
            </w:r>
          </w:p>
        </w:tc>
        <w:tc>
          <w:tcPr>
            <w:tcW w:w="640" w:type="pct"/>
            <w:tcBorders>
              <w:top w:val="nil"/>
              <w:left w:val="nil"/>
              <w:bottom w:val="single" w:sz="4" w:space="0" w:color="auto"/>
              <w:right w:val="single" w:sz="4" w:space="0" w:color="auto"/>
            </w:tcBorders>
            <w:shd w:val="clear" w:color="auto" w:fill="auto"/>
            <w:noWrap/>
            <w:vAlign w:val="center"/>
            <w:hideMark/>
          </w:tcPr>
          <w:p w14:paraId="22D44B2A" w14:textId="77777777" w:rsidR="00D26645" w:rsidRPr="00021EF0" w:rsidRDefault="00D26645" w:rsidP="00D26645">
            <w:pPr>
              <w:ind w:firstLine="0"/>
              <w:jc w:val="center"/>
              <w:rPr>
                <w:color w:val="000000"/>
              </w:rPr>
            </w:pPr>
            <w:r w:rsidRPr="00021EF0">
              <w:rPr>
                <w:color w:val="000000"/>
              </w:rPr>
              <w:t>50000</w:t>
            </w:r>
          </w:p>
        </w:tc>
        <w:tc>
          <w:tcPr>
            <w:tcW w:w="910" w:type="pct"/>
            <w:tcBorders>
              <w:top w:val="nil"/>
              <w:left w:val="nil"/>
              <w:bottom w:val="single" w:sz="4" w:space="0" w:color="auto"/>
              <w:right w:val="single" w:sz="4" w:space="0" w:color="auto"/>
            </w:tcBorders>
            <w:shd w:val="clear" w:color="auto" w:fill="auto"/>
            <w:noWrap/>
            <w:vAlign w:val="center"/>
            <w:hideMark/>
          </w:tcPr>
          <w:p w14:paraId="4554448D" w14:textId="77777777" w:rsidR="00D26645" w:rsidRPr="00021EF0" w:rsidRDefault="00D26645" w:rsidP="00D26645">
            <w:pPr>
              <w:ind w:firstLine="0"/>
              <w:jc w:val="center"/>
              <w:rPr>
                <w:color w:val="000000"/>
              </w:rPr>
            </w:pPr>
            <w:r w:rsidRPr="00021EF0">
              <w:rPr>
                <w:color w:val="000000"/>
              </w:rPr>
              <w:t>50%</w:t>
            </w:r>
          </w:p>
        </w:tc>
        <w:tc>
          <w:tcPr>
            <w:tcW w:w="663" w:type="pct"/>
            <w:tcBorders>
              <w:top w:val="nil"/>
              <w:left w:val="nil"/>
              <w:bottom w:val="single" w:sz="4" w:space="0" w:color="auto"/>
              <w:right w:val="single" w:sz="8" w:space="0" w:color="auto"/>
            </w:tcBorders>
            <w:shd w:val="clear" w:color="auto" w:fill="auto"/>
            <w:noWrap/>
            <w:vAlign w:val="center"/>
            <w:hideMark/>
          </w:tcPr>
          <w:p w14:paraId="4CD6BB33" w14:textId="5AD53228" w:rsidR="00D26645" w:rsidRPr="00021EF0" w:rsidRDefault="00896E5F" w:rsidP="00D26645">
            <w:pPr>
              <w:ind w:firstLine="0"/>
              <w:jc w:val="center"/>
              <w:rPr>
                <w:color w:val="000000"/>
              </w:rPr>
            </w:pPr>
            <w:r>
              <w:rPr>
                <w:color w:val="000000"/>
              </w:rPr>
              <w:t>3</w:t>
            </w:r>
          </w:p>
        </w:tc>
      </w:tr>
      <w:tr w:rsidR="00042812" w:rsidRPr="00021EF0" w14:paraId="7A40B8F8" w14:textId="77777777" w:rsidTr="008E4129">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tcPr>
          <w:p w14:paraId="46674646" w14:textId="1BCA4423" w:rsidR="00042812" w:rsidRPr="00021EF0" w:rsidRDefault="00042812" w:rsidP="00042812">
            <w:pPr>
              <w:ind w:firstLine="0"/>
              <w:jc w:val="center"/>
              <w:rPr>
                <w:color w:val="000000"/>
              </w:rPr>
            </w:pPr>
            <w:r w:rsidRPr="00021EF0">
              <w:rPr>
                <w:color w:val="000000"/>
              </w:rPr>
              <w:t>5</w:t>
            </w:r>
          </w:p>
        </w:tc>
        <w:tc>
          <w:tcPr>
            <w:tcW w:w="1319" w:type="pct"/>
            <w:tcBorders>
              <w:top w:val="nil"/>
              <w:left w:val="nil"/>
              <w:bottom w:val="single" w:sz="4" w:space="0" w:color="auto"/>
              <w:right w:val="single" w:sz="4" w:space="0" w:color="auto"/>
            </w:tcBorders>
            <w:shd w:val="clear" w:color="auto" w:fill="auto"/>
            <w:vAlign w:val="center"/>
          </w:tcPr>
          <w:p w14:paraId="02FFB7EF" w14:textId="7847B12F" w:rsidR="00042812" w:rsidRPr="00021EF0" w:rsidRDefault="00042812" w:rsidP="00042812">
            <w:pPr>
              <w:ind w:firstLine="0"/>
              <w:jc w:val="left"/>
              <w:rPr>
                <w:color w:val="000000"/>
              </w:rPr>
            </w:pPr>
            <w:r w:rsidRPr="00021EF0">
              <w:rPr>
                <w:color w:val="000000"/>
              </w:rPr>
              <w:t>Связь</w:t>
            </w:r>
          </w:p>
        </w:tc>
        <w:tc>
          <w:tcPr>
            <w:tcW w:w="547" w:type="pct"/>
            <w:tcBorders>
              <w:top w:val="nil"/>
              <w:left w:val="nil"/>
              <w:bottom w:val="single" w:sz="4" w:space="0" w:color="auto"/>
              <w:right w:val="single" w:sz="4" w:space="0" w:color="auto"/>
            </w:tcBorders>
            <w:shd w:val="clear" w:color="auto" w:fill="auto"/>
            <w:vAlign w:val="center"/>
          </w:tcPr>
          <w:p w14:paraId="274010C3" w14:textId="716540D2" w:rsidR="00042812" w:rsidRPr="00021EF0" w:rsidRDefault="00042812" w:rsidP="00042812">
            <w:pPr>
              <w:ind w:firstLine="0"/>
              <w:jc w:val="center"/>
              <w:rPr>
                <w:color w:val="000000"/>
              </w:rPr>
            </w:pPr>
            <w:r w:rsidRPr="00021EF0">
              <w:rPr>
                <w:color w:val="000000"/>
              </w:rPr>
              <w:t>6.8</w:t>
            </w:r>
          </w:p>
        </w:tc>
        <w:tc>
          <w:tcPr>
            <w:tcW w:w="2854" w:type="pct"/>
            <w:gridSpan w:val="4"/>
            <w:tcBorders>
              <w:top w:val="single" w:sz="4" w:space="0" w:color="auto"/>
              <w:left w:val="nil"/>
              <w:bottom w:val="single" w:sz="4" w:space="0" w:color="auto"/>
              <w:right w:val="single" w:sz="8" w:space="0" w:color="auto"/>
            </w:tcBorders>
            <w:shd w:val="clear" w:color="auto" w:fill="auto"/>
            <w:noWrap/>
            <w:vAlign w:val="center"/>
          </w:tcPr>
          <w:p w14:paraId="263FD7A6" w14:textId="1DB74907" w:rsidR="00042812" w:rsidRPr="00021EF0" w:rsidRDefault="00042812" w:rsidP="00042812">
            <w:pPr>
              <w:ind w:firstLine="0"/>
              <w:jc w:val="center"/>
              <w:rPr>
                <w:color w:val="000000"/>
              </w:rPr>
            </w:pPr>
            <w:r w:rsidRPr="00021EF0">
              <w:rPr>
                <w:color w:val="000000"/>
              </w:rPr>
              <w:t>Не подлежат установлению</w:t>
            </w:r>
          </w:p>
        </w:tc>
      </w:tr>
      <w:tr w:rsidR="00042812" w:rsidRPr="00021EF0" w14:paraId="103BA297" w14:textId="77777777" w:rsidTr="00997F0F">
        <w:trPr>
          <w:trHeight w:val="915"/>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14:paraId="78715AA9" w14:textId="7F3A586E" w:rsidR="00042812" w:rsidRPr="00021EF0" w:rsidRDefault="00042812" w:rsidP="00042812">
            <w:pPr>
              <w:ind w:firstLine="0"/>
              <w:jc w:val="center"/>
              <w:rPr>
                <w:color w:val="000000"/>
              </w:rPr>
            </w:pPr>
            <w:r w:rsidRPr="00021EF0">
              <w:rPr>
                <w:color w:val="000000"/>
              </w:rPr>
              <w:lastRenderedPageBreak/>
              <w:t>6</w:t>
            </w:r>
          </w:p>
        </w:tc>
        <w:tc>
          <w:tcPr>
            <w:tcW w:w="1319" w:type="pct"/>
            <w:tcBorders>
              <w:top w:val="nil"/>
              <w:left w:val="nil"/>
              <w:bottom w:val="single" w:sz="8" w:space="0" w:color="auto"/>
              <w:right w:val="single" w:sz="4" w:space="0" w:color="auto"/>
            </w:tcBorders>
            <w:shd w:val="clear" w:color="auto" w:fill="auto"/>
            <w:vAlign w:val="center"/>
            <w:hideMark/>
          </w:tcPr>
          <w:p w14:paraId="2FB0030D" w14:textId="77777777" w:rsidR="00042812" w:rsidRPr="00021EF0" w:rsidRDefault="00042812" w:rsidP="00042812">
            <w:pPr>
              <w:ind w:firstLine="0"/>
              <w:jc w:val="left"/>
              <w:rPr>
                <w:color w:val="000000"/>
              </w:rPr>
            </w:pPr>
            <w:r w:rsidRPr="00021EF0">
              <w:rPr>
                <w:color w:val="000000"/>
              </w:rPr>
              <w:t>Земельные участки (территории) общего пользования</w:t>
            </w:r>
          </w:p>
        </w:tc>
        <w:tc>
          <w:tcPr>
            <w:tcW w:w="547" w:type="pct"/>
            <w:tcBorders>
              <w:top w:val="nil"/>
              <w:left w:val="nil"/>
              <w:bottom w:val="single" w:sz="8" w:space="0" w:color="auto"/>
              <w:right w:val="single" w:sz="4" w:space="0" w:color="auto"/>
            </w:tcBorders>
            <w:shd w:val="clear" w:color="auto" w:fill="auto"/>
            <w:vAlign w:val="center"/>
            <w:hideMark/>
          </w:tcPr>
          <w:p w14:paraId="0E71D4BB" w14:textId="77777777" w:rsidR="00042812" w:rsidRPr="00021EF0" w:rsidRDefault="00042812" w:rsidP="00042812">
            <w:pPr>
              <w:ind w:firstLine="0"/>
              <w:jc w:val="center"/>
              <w:rPr>
                <w:color w:val="000000"/>
              </w:rPr>
            </w:pPr>
            <w:r w:rsidRPr="00021EF0">
              <w:rPr>
                <w:color w:val="000000"/>
              </w:rPr>
              <w:t>12.0</w:t>
            </w:r>
          </w:p>
        </w:tc>
        <w:tc>
          <w:tcPr>
            <w:tcW w:w="2854" w:type="pct"/>
            <w:gridSpan w:val="4"/>
            <w:tcBorders>
              <w:top w:val="single" w:sz="4" w:space="0" w:color="auto"/>
              <w:left w:val="nil"/>
              <w:bottom w:val="single" w:sz="8" w:space="0" w:color="auto"/>
              <w:right w:val="single" w:sz="4" w:space="0" w:color="auto"/>
            </w:tcBorders>
            <w:shd w:val="clear" w:color="auto" w:fill="auto"/>
            <w:noWrap/>
            <w:vAlign w:val="center"/>
            <w:hideMark/>
          </w:tcPr>
          <w:p w14:paraId="3FFAB697" w14:textId="77777777" w:rsidR="00042812" w:rsidRPr="00021EF0" w:rsidRDefault="00042812" w:rsidP="00042812">
            <w:pPr>
              <w:ind w:firstLine="0"/>
              <w:jc w:val="center"/>
              <w:rPr>
                <w:color w:val="000000"/>
              </w:rPr>
            </w:pPr>
            <w:r w:rsidRPr="00021EF0">
              <w:rPr>
                <w:color w:val="000000"/>
              </w:rPr>
              <w:t>Не распространяется</w:t>
            </w:r>
          </w:p>
        </w:tc>
      </w:tr>
    </w:tbl>
    <w:p w14:paraId="29BE9CD7" w14:textId="77777777" w:rsidR="00662400" w:rsidRPr="00021EF0" w:rsidRDefault="00662400" w:rsidP="00966C03">
      <w:pPr>
        <w:ind w:firstLine="0"/>
        <w:jc w:val="center"/>
      </w:pPr>
    </w:p>
    <w:p w14:paraId="50BD2009" w14:textId="77777777" w:rsidR="00A121F4" w:rsidRPr="00021EF0" w:rsidRDefault="00A121F4" w:rsidP="00966C03">
      <w:pPr>
        <w:ind w:firstLine="0"/>
        <w:jc w:val="center"/>
      </w:pPr>
    </w:p>
    <w:p w14:paraId="363FB1C4" w14:textId="37C573C7" w:rsidR="00966C03" w:rsidRPr="00021EF0" w:rsidRDefault="00051CE8" w:rsidP="00051CE8">
      <w:pPr>
        <w:ind w:firstLine="0"/>
        <w:jc w:val="center"/>
      </w:pPr>
      <w:r w:rsidRPr="00021EF0">
        <w:rPr>
          <w:b/>
        </w:rPr>
        <w:t xml:space="preserve"> </w:t>
      </w:r>
      <w:r w:rsidR="00966C03" w:rsidRPr="00021EF0">
        <w:t>Вспомогательные виды разрешенного использования</w:t>
      </w:r>
    </w:p>
    <w:p w14:paraId="449379E7" w14:textId="77777777" w:rsidR="00966C03" w:rsidRPr="00021EF0" w:rsidRDefault="00966C03" w:rsidP="00966C03">
      <w:pPr>
        <w:ind w:firstLine="0"/>
        <w:jc w:val="center"/>
      </w:pPr>
    </w:p>
    <w:p w14:paraId="68B87A9E" w14:textId="4761BFCB" w:rsidR="00966C03" w:rsidRPr="00021EF0" w:rsidRDefault="00662400" w:rsidP="00EF66C0">
      <w:pPr>
        <w:pStyle w:val="affffff0"/>
        <w:numPr>
          <w:ilvl w:val="0"/>
          <w:numId w:val="33"/>
        </w:numPr>
        <w:jc w:val="left"/>
      </w:pPr>
      <w:r w:rsidRPr="00021EF0">
        <w:t>Бытовое обслуживание – 3.3</w:t>
      </w:r>
    </w:p>
    <w:p w14:paraId="42F836F9" w14:textId="6EE711C6" w:rsidR="00662400" w:rsidRPr="00021EF0" w:rsidRDefault="00662400" w:rsidP="00EF66C0">
      <w:pPr>
        <w:pStyle w:val="affffff0"/>
        <w:numPr>
          <w:ilvl w:val="0"/>
          <w:numId w:val="33"/>
        </w:numPr>
        <w:jc w:val="left"/>
      </w:pPr>
      <w:r w:rsidRPr="00021EF0">
        <w:t>Культурное развитие – 3.6</w:t>
      </w:r>
    </w:p>
    <w:p w14:paraId="0844E83A" w14:textId="23BE8B43" w:rsidR="00966C03" w:rsidRPr="00021EF0" w:rsidRDefault="00662400" w:rsidP="00EF66C0">
      <w:pPr>
        <w:pStyle w:val="affffff0"/>
        <w:numPr>
          <w:ilvl w:val="0"/>
          <w:numId w:val="33"/>
        </w:numPr>
        <w:jc w:val="left"/>
      </w:pPr>
      <w:r w:rsidRPr="00021EF0">
        <w:t>Религиозное использование – 3.7</w:t>
      </w:r>
    </w:p>
    <w:p w14:paraId="568DB0F7" w14:textId="6E92AD13" w:rsidR="00966C03" w:rsidRPr="00021EF0" w:rsidRDefault="00966C03" w:rsidP="00EF66C0">
      <w:pPr>
        <w:pStyle w:val="affffff0"/>
        <w:numPr>
          <w:ilvl w:val="0"/>
          <w:numId w:val="33"/>
        </w:numPr>
        <w:jc w:val="left"/>
      </w:pPr>
      <w:r w:rsidRPr="00021EF0">
        <w:t>Магазины – 4.4</w:t>
      </w:r>
    </w:p>
    <w:p w14:paraId="14CAE0E7" w14:textId="1DE47863" w:rsidR="00966C03" w:rsidRPr="00021EF0" w:rsidRDefault="00966C03" w:rsidP="00EF66C0">
      <w:pPr>
        <w:pStyle w:val="affffff0"/>
        <w:numPr>
          <w:ilvl w:val="0"/>
          <w:numId w:val="33"/>
        </w:numPr>
        <w:jc w:val="left"/>
      </w:pPr>
      <w:r w:rsidRPr="00021EF0">
        <w:t xml:space="preserve">Общественное </w:t>
      </w:r>
      <w:r w:rsidR="00662400" w:rsidRPr="00021EF0">
        <w:t>питани</w:t>
      </w:r>
      <w:r w:rsidRPr="00021EF0">
        <w:t>е – 4.6</w:t>
      </w:r>
    </w:p>
    <w:p w14:paraId="3FB9764C" w14:textId="1CA9626B" w:rsidR="00966C03" w:rsidRPr="00021EF0" w:rsidRDefault="00966C03" w:rsidP="00D47D3E">
      <w:pPr>
        <w:pStyle w:val="affffff0"/>
        <w:numPr>
          <w:ilvl w:val="0"/>
          <w:numId w:val="33"/>
        </w:numPr>
        <w:spacing w:after="120"/>
        <w:jc w:val="left"/>
      </w:pPr>
      <w:r w:rsidRPr="00021EF0">
        <w:t>Обслуживание автотранспорта – 4.9</w:t>
      </w:r>
    </w:p>
    <w:p w14:paraId="2A6B635B" w14:textId="77777777" w:rsidR="00966C03" w:rsidRPr="00021EF0" w:rsidRDefault="00966C03" w:rsidP="00D47D3E">
      <w:pPr>
        <w:spacing w:after="80"/>
        <w:jc w:val="left"/>
        <w:rPr>
          <w:shd w:val="clear" w:color="auto" w:fill="FFFFFF"/>
        </w:rPr>
      </w:pPr>
      <w:r w:rsidRPr="00021EF0">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57AA3667" w14:textId="77777777" w:rsidR="00966C03" w:rsidRPr="00021EF0" w:rsidRDefault="00966C03" w:rsidP="00966C03">
      <w:pPr>
        <w:ind w:firstLine="708"/>
      </w:pPr>
      <w:r w:rsidRPr="00021EF0">
        <w:t>Показатели по параметрам застройки зоны О-2: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14:paraId="6B6132C7" w14:textId="77777777" w:rsidR="00D249C4" w:rsidRPr="00021EF0" w:rsidRDefault="00D249C4" w:rsidP="00966C03">
      <w:pPr>
        <w:overflowPunct w:val="0"/>
        <w:autoSpaceDE w:val="0"/>
        <w:autoSpaceDN w:val="0"/>
        <w:adjustRightInd w:val="0"/>
        <w:jc w:val="center"/>
      </w:pPr>
      <w:bookmarkStart w:id="217" w:name="_Toc435034434"/>
      <w:bookmarkStart w:id="218" w:name="_Toc443062490"/>
    </w:p>
    <w:p w14:paraId="32625957" w14:textId="36FCCD00" w:rsidR="00D249C4" w:rsidRPr="00021EF0" w:rsidRDefault="00D249C4">
      <w:pPr>
        <w:ind w:firstLine="0"/>
        <w:jc w:val="left"/>
      </w:pPr>
    </w:p>
    <w:p w14:paraId="37F601DB" w14:textId="0AE5F12F" w:rsidR="00966C03" w:rsidRPr="00021EF0" w:rsidRDefault="00966C03" w:rsidP="00966C03">
      <w:pPr>
        <w:overflowPunct w:val="0"/>
        <w:autoSpaceDE w:val="0"/>
        <w:autoSpaceDN w:val="0"/>
        <w:adjustRightInd w:val="0"/>
        <w:jc w:val="center"/>
      </w:pPr>
      <w:r w:rsidRPr="00021EF0">
        <w:lastRenderedPageBreak/>
        <w:t>О-3 – ЗОНА ОБЪЕКТОВ ФИЗИЧЕСКОЙ КУЛЬТУРЫ И МАССОВОГО СПОРТА</w:t>
      </w:r>
    </w:p>
    <w:p w14:paraId="73B212BC" w14:textId="77777777" w:rsidR="00966C03" w:rsidRPr="00021EF0" w:rsidRDefault="00966C03" w:rsidP="00966C03">
      <w:pPr>
        <w:ind w:firstLine="708"/>
        <w:rPr>
          <w:iCs/>
        </w:rPr>
      </w:pPr>
    </w:p>
    <w:p w14:paraId="1185B0E2" w14:textId="68B16A4B" w:rsidR="00966C03" w:rsidRPr="00021EF0" w:rsidRDefault="00966C03" w:rsidP="00966C03">
      <w:pPr>
        <w:ind w:firstLine="708"/>
      </w:pPr>
      <w:r w:rsidRPr="00021EF0">
        <w:rPr>
          <w:iCs/>
        </w:rPr>
        <w:t xml:space="preserve">Зона </w:t>
      </w:r>
      <w:r w:rsidRPr="00021EF0">
        <w:t>объектов физической культуры и массового спорта</w:t>
      </w:r>
      <w:r w:rsidRPr="00021EF0">
        <w:rPr>
          <w:iCs/>
        </w:rPr>
        <w:t xml:space="preserve"> О-3 установлена для обеспечения условий размещения объектов </w:t>
      </w:r>
      <w:r w:rsidRPr="00021EF0">
        <w:t>физической культуры и спорта, специально предназначенных для проведения физкультурных мероприятий и (или) спортивных мероприятий, в том числе спортивные сооружения.</w:t>
      </w:r>
    </w:p>
    <w:p w14:paraId="30F43441" w14:textId="77777777" w:rsidR="00042812" w:rsidRPr="00021EF0" w:rsidRDefault="00042812" w:rsidP="00042812">
      <w:pPr>
        <w:spacing w:before="240"/>
        <w:ind w:firstLine="708"/>
      </w:pPr>
      <w:r w:rsidRPr="00021EF0">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7947B40E" w14:textId="77777777" w:rsidR="00042812" w:rsidRPr="00021EF0" w:rsidRDefault="00042812" w:rsidP="00966C03">
      <w:pPr>
        <w:ind w:firstLine="708"/>
      </w:pPr>
    </w:p>
    <w:p w14:paraId="50DF87DF" w14:textId="77777777" w:rsidR="00966C03" w:rsidRPr="00021EF0" w:rsidRDefault="00966C03" w:rsidP="00966C03">
      <w:pPr>
        <w:ind w:firstLine="0"/>
        <w:jc w:val="center"/>
      </w:pPr>
    </w:p>
    <w:p w14:paraId="2A6C5193" w14:textId="77777777" w:rsidR="00966C03" w:rsidRPr="00021EF0" w:rsidRDefault="00966C03" w:rsidP="00966C03">
      <w:pPr>
        <w:ind w:firstLine="0"/>
        <w:jc w:val="center"/>
      </w:pPr>
      <w:r w:rsidRPr="00021EF0">
        <w:t>Основные виды разрешенного использования</w:t>
      </w:r>
    </w:p>
    <w:p w14:paraId="12227CAA" w14:textId="77777777" w:rsidR="00AF2F98" w:rsidRPr="00021EF0" w:rsidRDefault="00AF2F98" w:rsidP="00966C03">
      <w:pPr>
        <w:ind w:firstLine="0"/>
        <w:jc w:val="center"/>
      </w:pPr>
    </w:p>
    <w:tbl>
      <w:tblPr>
        <w:tblW w:w="5000" w:type="pct"/>
        <w:tblLook w:val="04A0" w:firstRow="1" w:lastRow="0" w:firstColumn="1" w:lastColumn="0" w:noHBand="0" w:noVBand="1"/>
      </w:tblPr>
      <w:tblGrid>
        <w:gridCol w:w="829"/>
        <w:gridCol w:w="3897"/>
        <w:gridCol w:w="1617"/>
        <w:gridCol w:w="1895"/>
        <w:gridCol w:w="1896"/>
        <w:gridCol w:w="2694"/>
        <w:gridCol w:w="1958"/>
      </w:tblGrid>
      <w:tr w:rsidR="00D26645" w:rsidRPr="00021EF0" w14:paraId="3ABE480E" w14:textId="77777777" w:rsidTr="007175D4">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78B68FC" w14:textId="77777777" w:rsidR="00D26645" w:rsidRPr="00021EF0" w:rsidRDefault="00D26645" w:rsidP="00D26645">
            <w:pPr>
              <w:ind w:firstLine="0"/>
              <w:jc w:val="center"/>
              <w:rPr>
                <w:color w:val="000000"/>
              </w:rPr>
            </w:pPr>
            <w:r w:rsidRPr="00021EF0">
              <w:rPr>
                <w:color w:val="000000"/>
              </w:rPr>
              <w:t>№ п/п</w:t>
            </w:r>
          </w:p>
        </w:tc>
        <w:tc>
          <w:tcPr>
            <w:tcW w:w="131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A4772E0" w14:textId="77777777" w:rsidR="00D26645" w:rsidRPr="00021EF0" w:rsidRDefault="00D26645" w:rsidP="00D26645">
            <w:pPr>
              <w:ind w:firstLine="0"/>
              <w:jc w:val="center"/>
              <w:rPr>
                <w:color w:val="000000"/>
              </w:rPr>
            </w:pPr>
            <w:r w:rsidRPr="00021EF0">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20EC16E" w14:textId="77777777" w:rsidR="00D26645" w:rsidRPr="00021EF0" w:rsidRDefault="00D26645" w:rsidP="00D26645">
            <w:pPr>
              <w:ind w:firstLine="0"/>
              <w:jc w:val="center"/>
              <w:rPr>
                <w:color w:val="000000"/>
              </w:rPr>
            </w:pPr>
            <w:r w:rsidRPr="00021EF0">
              <w:rPr>
                <w:color w:val="000000"/>
              </w:rPr>
              <w:t>Код (числовое обозначение ВРИ)</w:t>
            </w:r>
          </w:p>
        </w:tc>
        <w:tc>
          <w:tcPr>
            <w:tcW w:w="1282" w:type="pct"/>
            <w:gridSpan w:val="2"/>
            <w:tcBorders>
              <w:top w:val="single" w:sz="8" w:space="0" w:color="auto"/>
              <w:left w:val="nil"/>
              <w:bottom w:val="single" w:sz="4" w:space="0" w:color="auto"/>
              <w:right w:val="single" w:sz="4" w:space="0" w:color="auto"/>
            </w:tcBorders>
            <w:shd w:val="clear" w:color="auto" w:fill="auto"/>
            <w:vAlign w:val="center"/>
            <w:hideMark/>
          </w:tcPr>
          <w:p w14:paraId="6B1F92CB" w14:textId="77777777" w:rsidR="00D26645" w:rsidRPr="00021EF0" w:rsidRDefault="00D26645" w:rsidP="00D26645">
            <w:pPr>
              <w:ind w:firstLine="0"/>
              <w:jc w:val="center"/>
              <w:rPr>
                <w:color w:val="000000"/>
              </w:rPr>
            </w:pPr>
            <w:r w:rsidRPr="00021EF0">
              <w:rPr>
                <w:color w:val="000000"/>
              </w:rPr>
              <w:t>Предельные размеры земельных участков (кв. м)</w:t>
            </w:r>
          </w:p>
        </w:tc>
        <w:tc>
          <w:tcPr>
            <w:tcW w:w="91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4F5CEC" w14:textId="77777777" w:rsidR="00D26645" w:rsidRPr="00021EF0" w:rsidRDefault="00D26645" w:rsidP="00D26645">
            <w:pPr>
              <w:ind w:firstLine="0"/>
              <w:jc w:val="center"/>
              <w:rPr>
                <w:color w:val="000000"/>
              </w:rPr>
            </w:pPr>
            <w:r w:rsidRPr="00021EF0">
              <w:rPr>
                <w:color w:val="000000"/>
              </w:rPr>
              <w:t xml:space="preserve">Максимальный процент </w:t>
            </w:r>
            <w:proofErr w:type="spellStart"/>
            <w:r w:rsidRPr="00021EF0">
              <w:rPr>
                <w:color w:val="000000"/>
              </w:rPr>
              <w:t>застройки</w:t>
            </w:r>
            <w:proofErr w:type="gramStart"/>
            <w:r w:rsidRPr="00021EF0">
              <w:rPr>
                <w:color w:val="000000"/>
              </w:rPr>
              <w:t>,в</w:t>
            </w:r>
            <w:proofErr w:type="spellEnd"/>
            <w:proofErr w:type="gramEnd"/>
            <w:r w:rsidRPr="00021EF0">
              <w:rPr>
                <w:color w:val="000000"/>
              </w:rPr>
              <w:t xml:space="preserve"> том числе в зависимости от количества надземных этажей</w:t>
            </w:r>
          </w:p>
        </w:tc>
        <w:tc>
          <w:tcPr>
            <w:tcW w:w="662"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0ACA838" w14:textId="77777777" w:rsidR="00D26645" w:rsidRPr="00021EF0" w:rsidRDefault="00D26645" w:rsidP="00D26645">
            <w:pPr>
              <w:ind w:firstLine="0"/>
              <w:jc w:val="center"/>
              <w:rPr>
                <w:color w:val="000000"/>
              </w:rPr>
            </w:pPr>
            <w:r w:rsidRPr="00021EF0">
              <w:rPr>
                <w:color w:val="000000"/>
              </w:rPr>
              <w:t>Минимальные отступы от границ земельного участка (м)</w:t>
            </w:r>
          </w:p>
        </w:tc>
      </w:tr>
      <w:tr w:rsidR="00D26645" w:rsidRPr="00021EF0" w14:paraId="2867D4BC" w14:textId="77777777" w:rsidTr="007175D4">
        <w:trPr>
          <w:trHeight w:val="81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14:paraId="30DF2784" w14:textId="77777777" w:rsidR="00D26645" w:rsidRPr="00021EF0" w:rsidRDefault="00D26645" w:rsidP="00D26645">
            <w:pPr>
              <w:ind w:firstLine="0"/>
              <w:jc w:val="left"/>
              <w:rPr>
                <w:color w:val="000000"/>
              </w:rPr>
            </w:pPr>
          </w:p>
        </w:tc>
        <w:tc>
          <w:tcPr>
            <w:tcW w:w="1318" w:type="pct"/>
            <w:vMerge/>
            <w:tcBorders>
              <w:top w:val="single" w:sz="8" w:space="0" w:color="auto"/>
              <w:left w:val="single" w:sz="4" w:space="0" w:color="auto"/>
              <w:bottom w:val="single" w:sz="8" w:space="0" w:color="000000"/>
              <w:right w:val="single" w:sz="4" w:space="0" w:color="auto"/>
            </w:tcBorders>
            <w:vAlign w:val="center"/>
            <w:hideMark/>
          </w:tcPr>
          <w:p w14:paraId="7BFBB20A" w14:textId="77777777" w:rsidR="00D26645" w:rsidRPr="00021EF0" w:rsidRDefault="00D26645" w:rsidP="00D26645">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14:paraId="01EA2797" w14:textId="77777777" w:rsidR="00D26645" w:rsidRPr="00021EF0" w:rsidRDefault="00D26645" w:rsidP="00D26645">
            <w:pPr>
              <w:ind w:firstLine="0"/>
              <w:jc w:val="left"/>
              <w:rPr>
                <w:color w:val="000000"/>
              </w:rPr>
            </w:pPr>
          </w:p>
        </w:tc>
        <w:tc>
          <w:tcPr>
            <w:tcW w:w="641" w:type="pct"/>
            <w:tcBorders>
              <w:top w:val="nil"/>
              <w:left w:val="nil"/>
              <w:bottom w:val="single" w:sz="8" w:space="0" w:color="auto"/>
              <w:right w:val="single" w:sz="4" w:space="0" w:color="auto"/>
            </w:tcBorders>
            <w:shd w:val="clear" w:color="auto" w:fill="auto"/>
            <w:vAlign w:val="center"/>
            <w:hideMark/>
          </w:tcPr>
          <w:p w14:paraId="0EFD8C5F" w14:textId="77777777" w:rsidR="00D26645" w:rsidRPr="00021EF0" w:rsidRDefault="00D26645" w:rsidP="00D26645">
            <w:pPr>
              <w:ind w:firstLine="0"/>
              <w:jc w:val="center"/>
              <w:rPr>
                <w:color w:val="000000"/>
              </w:rPr>
            </w:pPr>
            <w:r w:rsidRPr="00021EF0">
              <w:rPr>
                <w:color w:val="000000"/>
                <w:lang w:val="en-US"/>
              </w:rPr>
              <w:t>min</w:t>
            </w:r>
          </w:p>
        </w:tc>
        <w:tc>
          <w:tcPr>
            <w:tcW w:w="641" w:type="pct"/>
            <w:tcBorders>
              <w:top w:val="nil"/>
              <w:left w:val="nil"/>
              <w:bottom w:val="single" w:sz="8" w:space="0" w:color="auto"/>
              <w:right w:val="single" w:sz="4" w:space="0" w:color="auto"/>
            </w:tcBorders>
            <w:shd w:val="clear" w:color="auto" w:fill="auto"/>
            <w:vAlign w:val="center"/>
            <w:hideMark/>
          </w:tcPr>
          <w:p w14:paraId="2FFEDB0D" w14:textId="77777777" w:rsidR="00D26645" w:rsidRPr="00021EF0" w:rsidRDefault="00D26645" w:rsidP="00D26645">
            <w:pPr>
              <w:ind w:firstLine="0"/>
              <w:jc w:val="center"/>
              <w:rPr>
                <w:color w:val="000000"/>
              </w:rPr>
            </w:pPr>
            <w:r w:rsidRPr="00021EF0">
              <w:rPr>
                <w:color w:val="000000"/>
                <w:lang w:val="en-US"/>
              </w:rPr>
              <w:t>max</w:t>
            </w:r>
          </w:p>
        </w:tc>
        <w:tc>
          <w:tcPr>
            <w:tcW w:w="911" w:type="pct"/>
            <w:vMerge/>
            <w:tcBorders>
              <w:top w:val="single" w:sz="8" w:space="0" w:color="auto"/>
              <w:left w:val="single" w:sz="4" w:space="0" w:color="auto"/>
              <w:bottom w:val="single" w:sz="8" w:space="0" w:color="000000"/>
              <w:right w:val="single" w:sz="4" w:space="0" w:color="auto"/>
            </w:tcBorders>
            <w:vAlign w:val="center"/>
            <w:hideMark/>
          </w:tcPr>
          <w:p w14:paraId="5F265797" w14:textId="77777777" w:rsidR="00D26645" w:rsidRPr="00021EF0" w:rsidRDefault="00D26645" w:rsidP="00D26645">
            <w:pPr>
              <w:ind w:firstLine="0"/>
              <w:jc w:val="left"/>
              <w:rPr>
                <w:color w:val="000000"/>
              </w:rPr>
            </w:pPr>
          </w:p>
        </w:tc>
        <w:tc>
          <w:tcPr>
            <w:tcW w:w="662" w:type="pct"/>
            <w:vMerge/>
            <w:tcBorders>
              <w:top w:val="single" w:sz="8" w:space="0" w:color="auto"/>
              <w:left w:val="single" w:sz="4" w:space="0" w:color="auto"/>
              <w:bottom w:val="single" w:sz="8" w:space="0" w:color="000000"/>
              <w:right w:val="single" w:sz="8" w:space="0" w:color="auto"/>
            </w:tcBorders>
            <w:vAlign w:val="center"/>
            <w:hideMark/>
          </w:tcPr>
          <w:p w14:paraId="5CFB1BD6" w14:textId="77777777" w:rsidR="00D26645" w:rsidRPr="00021EF0" w:rsidRDefault="00D26645" w:rsidP="00D26645">
            <w:pPr>
              <w:ind w:firstLine="0"/>
              <w:jc w:val="left"/>
              <w:rPr>
                <w:color w:val="000000"/>
              </w:rPr>
            </w:pPr>
          </w:p>
        </w:tc>
      </w:tr>
      <w:tr w:rsidR="00D26645" w:rsidRPr="00021EF0" w14:paraId="6A6D8576" w14:textId="77777777" w:rsidTr="007175D4">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3258EAAB" w14:textId="77777777" w:rsidR="00D26645" w:rsidRPr="00021EF0" w:rsidRDefault="00D26645" w:rsidP="00D26645">
            <w:pPr>
              <w:ind w:firstLine="0"/>
              <w:jc w:val="center"/>
              <w:rPr>
                <w:color w:val="000000"/>
              </w:rPr>
            </w:pPr>
            <w:r w:rsidRPr="00021EF0">
              <w:rPr>
                <w:color w:val="000000"/>
              </w:rPr>
              <w:t>1</w:t>
            </w:r>
          </w:p>
        </w:tc>
        <w:tc>
          <w:tcPr>
            <w:tcW w:w="1318" w:type="pct"/>
            <w:tcBorders>
              <w:top w:val="nil"/>
              <w:left w:val="nil"/>
              <w:bottom w:val="single" w:sz="4" w:space="0" w:color="auto"/>
              <w:right w:val="single" w:sz="4" w:space="0" w:color="auto"/>
            </w:tcBorders>
            <w:shd w:val="clear" w:color="auto" w:fill="auto"/>
            <w:vAlign w:val="center"/>
            <w:hideMark/>
          </w:tcPr>
          <w:p w14:paraId="182F68B5" w14:textId="77777777" w:rsidR="00D26645" w:rsidRPr="00021EF0" w:rsidRDefault="00D26645" w:rsidP="00D26645">
            <w:pPr>
              <w:ind w:firstLine="0"/>
              <w:jc w:val="left"/>
              <w:rPr>
                <w:color w:val="000000"/>
              </w:rPr>
            </w:pPr>
            <w:r w:rsidRPr="00021EF0">
              <w:rPr>
                <w:color w:val="000000"/>
              </w:rPr>
              <w:t>Обслуживание автотранспорта</w:t>
            </w:r>
          </w:p>
        </w:tc>
        <w:tc>
          <w:tcPr>
            <w:tcW w:w="547" w:type="pct"/>
            <w:tcBorders>
              <w:top w:val="nil"/>
              <w:left w:val="nil"/>
              <w:bottom w:val="single" w:sz="4" w:space="0" w:color="auto"/>
              <w:right w:val="single" w:sz="4" w:space="0" w:color="auto"/>
            </w:tcBorders>
            <w:shd w:val="clear" w:color="auto" w:fill="auto"/>
            <w:vAlign w:val="center"/>
            <w:hideMark/>
          </w:tcPr>
          <w:p w14:paraId="6DD09F46" w14:textId="77777777" w:rsidR="00D26645" w:rsidRPr="00021EF0" w:rsidRDefault="00D26645" w:rsidP="00D26645">
            <w:pPr>
              <w:ind w:firstLine="0"/>
              <w:jc w:val="center"/>
              <w:rPr>
                <w:color w:val="000000"/>
              </w:rPr>
            </w:pPr>
            <w:r w:rsidRPr="00021EF0">
              <w:rPr>
                <w:color w:val="000000"/>
              </w:rPr>
              <w:t xml:space="preserve"> 4.9</w:t>
            </w:r>
          </w:p>
        </w:tc>
        <w:tc>
          <w:tcPr>
            <w:tcW w:w="641" w:type="pct"/>
            <w:tcBorders>
              <w:top w:val="nil"/>
              <w:left w:val="nil"/>
              <w:bottom w:val="single" w:sz="4" w:space="0" w:color="auto"/>
              <w:right w:val="single" w:sz="4" w:space="0" w:color="auto"/>
            </w:tcBorders>
            <w:shd w:val="clear" w:color="auto" w:fill="auto"/>
            <w:noWrap/>
            <w:vAlign w:val="center"/>
            <w:hideMark/>
          </w:tcPr>
          <w:p w14:paraId="777B311E" w14:textId="77777777" w:rsidR="00D26645" w:rsidRPr="00021EF0" w:rsidRDefault="00D26645" w:rsidP="00D26645">
            <w:pPr>
              <w:ind w:firstLine="0"/>
              <w:jc w:val="center"/>
              <w:rPr>
                <w:color w:val="000000"/>
              </w:rPr>
            </w:pPr>
            <w:r w:rsidRPr="00021EF0">
              <w:rPr>
                <w:color w:val="000000"/>
              </w:rPr>
              <w:t>200</w:t>
            </w:r>
          </w:p>
        </w:tc>
        <w:tc>
          <w:tcPr>
            <w:tcW w:w="641" w:type="pct"/>
            <w:tcBorders>
              <w:top w:val="nil"/>
              <w:left w:val="nil"/>
              <w:bottom w:val="single" w:sz="4" w:space="0" w:color="auto"/>
              <w:right w:val="single" w:sz="4" w:space="0" w:color="auto"/>
            </w:tcBorders>
            <w:shd w:val="clear" w:color="auto" w:fill="auto"/>
            <w:noWrap/>
            <w:vAlign w:val="center"/>
            <w:hideMark/>
          </w:tcPr>
          <w:p w14:paraId="4C18534B" w14:textId="77777777" w:rsidR="00D26645" w:rsidRPr="00021EF0" w:rsidRDefault="00D26645" w:rsidP="00D26645">
            <w:pPr>
              <w:ind w:firstLine="0"/>
              <w:jc w:val="center"/>
              <w:rPr>
                <w:color w:val="000000"/>
              </w:rPr>
            </w:pPr>
            <w:r w:rsidRPr="00021EF0">
              <w:rPr>
                <w:color w:val="000000"/>
              </w:rPr>
              <w:t>100000</w:t>
            </w:r>
          </w:p>
        </w:tc>
        <w:tc>
          <w:tcPr>
            <w:tcW w:w="911" w:type="pct"/>
            <w:tcBorders>
              <w:top w:val="nil"/>
              <w:left w:val="nil"/>
              <w:bottom w:val="single" w:sz="4" w:space="0" w:color="auto"/>
              <w:right w:val="single" w:sz="4" w:space="0" w:color="auto"/>
            </w:tcBorders>
            <w:shd w:val="clear" w:color="auto" w:fill="auto"/>
            <w:noWrap/>
            <w:vAlign w:val="center"/>
            <w:hideMark/>
          </w:tcPr>
          <w:p w14:paraId="5C4046C7" w14:textId="77777777" w:rsidR="00D26645" w:rsidRPr="00021EF0" w:rsidRDefault="00D26645" w:rsidP="00D26645">
            <w:pPr>
              <w:ind w:firstLine="0"/>
              <w:jc w:val="center"/>
              <w:rPr>
                <w:color w:val="000000"/>
              </w:rPr>
            </w:pPr>
            <w:r w:rsidRPr="00021EF0">
              <w:rPr>
                <w:color w:val="000000"/>
              </w:rPr>
              <w:t>75%</w:t>
            </w:r>
          </w:p>
        </w:tc>
        <w:tc>
          <w:tcPr>
            <w:tcW w:w="662" w:type="pct"/>
            <w:tcBorders>
              <w:top w:val="nil"/>
              <w:left w:val="nil"/>
              <w:bottom w:val="single" w:sz="4" w:space="0" w:color="auto"/>
              <w:right w:val="single" w:sz="8" w:space="0" w:color="auto"/>
            </w:tcBorders>
            <w:shd w:val="clear" w:color="auto" w:fill="auto"/>
            <w:noWrap/>
            <w:vAlign w:val="center"/>
            <w:hideMark/>
          </w:tcPr>
          <w:p w14:paraId="28E814AA" w14:textId="4390D9D4" w:rsidR="00D26645" w:rsidRPr="00021EF0" w:rsidRDefault="00896E5F" w:rsidP="00D26645">
            <w:pPr>
              <w:ind w:firstLine="0"/>
              <w:jc w:val="center"/>
              <w:rPr>
                <w:color w:val="000000"/>
              </w:rPr>
            </w:pPr>
            <w:r>
              <w:rPr>
                <w:color w:val="000000"/>
              </w:rPr>
              <w:t>3</w:t>
            </w:r>
          </w:p>
        </w:tc>
      </w:tr>
      <w:tr w:rsidR="00D26645" w:rsidRPr="00021EF0" w14:paraId="083FF893" w14:textId="77777777" w:rsidTr="007175D4">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6A5F98E" w14:textId="77777777" w:rsidR="00D26645" w:rsidRPr="00021EF0" w:rsidRDefault="00D26645" w:rsidP="00D26645">
            <w:pPr>
              <w:ind w:firstLine="0"/>
              <w:jc w:val="center"/>
              <w:rPr>
                <w:color w:val="000000"/>
              </w:rPr>
            </w:pPr>
            <w:r w:rsidRPr="00021EF0">
              <w:rPr>
                <w:color w:val="000000"/>
              </w:rPr>
              <w:t>2</w:t>
            </w:r>
          </w:p>
        </w:tc>
        <w:tc>
          <w:tcPr>
            <w:tcW w:w="1318" w:type="pct"/>
            <w:tcBorders>
              <w:top w:val="nil"/>
              <w:left w:val="nil"/>
              <w:bottom w:val="single" w:sz="4" w:space="0" w:color="auto"/>
              <w:right w:val="single" w:sz="4" w:space="0" w:color="auto"/>
            </w:tcBorders>
            <w:shd w:val="clear" w:color="auto" w:fill="auto"/>
            <w:vAlign w:val="center"/>
            <w:hideMark/>
          </w:tcPr>
          <w:p w14:paraId="28636F77" w14:textId="77777777" w:rsidR="00D26645" w:rsidRPr="00021EF0" w:rsidRDefault="00D26645" w:rsidP="00D26645">
            <w:pPr>
              <w:ind w:firstLine="0"/>
              <w:jc w:val="left"/>
              <w:rPr>
                <w:color w:val="000000"/>
              </w:rPr>
            </w:pPr>
            <w:r w:rsidRPr="00021EF0">
              <w:rPr>
                <w:color w:val="000000"/>
              </w:rPr>
              <w:t>Спорт</w:t>
            </w:r>
          </w:p>
        </w:tc>
        <w:tc>
          <w:tcPr>
            <w:tcW w:w="547" w:type="pct"/>
            <w:tcBorders>
              <w:top w:val="nil"/>
              <w:left w:val="nil"/>
              <w:bottom w:val="single" w:sz="4" w:space="0" w:color="auto"/>
              <w:right w:val="single" w:sz="4" w:space="0" w:color="auto"/>
            </w:tcBorders>
            <w:shd w:val="clear" w:color="auto" w:fill="auto"/>
            <w:vAlign w:val="center"/>
            <w:hideMark/>
          </w:tcPr>
          <w:p w14:paraId="09B7E886" w14:textId="77777777" w:rsidR="00D26645" w:rsidRPr="00021EF0" w:rsidRDefault="00D26645" w:rsidP="00D26645">
            <w:pPr>
              <w:ind w:firstLine="0"/>
              <w:jc w:val="center"/>
              <w:rPr>
                <w:color w:val="000000"/>
              </w:rPr>
            </w:pPr>
            <w:r w:rsidRPr="00021EF0">
              <w:rPr>
                <w:color w:val="000000"/>
              </w:rPr>
              <w:t xml:space="preserve"> 5.1</w:t>
            </w:r>
          </w:p>
        </w:tc>
        <w:tc>
          <w:tcPr>
            <w:tcW w:w="641" w:type="pct"/>
            <w:tcBorders>
              <w:top w:val="nil"/>
              <w:left w:val="nil"/>
              <w:bottom w:val="single" w:sz="4" w:space="0" w:color="auto"/>
              <w:right w:val="single" w:sz="4" w:space="0" w:color="auto"/>
            </w:tcBorders>
            <w:shd w:val="clear" w:color="auto" w:fill="auto"/>
            <w:noWrap/>
            <w:vAlign w:val="center"/>
            <w:hideMark/>
          </w:tcPr>
          <w:p w14:paraId="6F600A4F" w14:textId="77777777" w:rsidR="00D26645" w:rsidRPr="00021EF0" w:rsidRDefault="00D26645" w:rsidP="00D26645">
            <w:pPr>
              <w:ind w:firstLine="0"/>
              <w:jc w:val="center"/>
              <w:rPr>
                <w:color w:val="000000"/>
              </w:rPr>
            </w:pPr>
            <w:r w:rsidRPr="00021EF0">
              <w:rPr>
                <w:color w:val="000000"/>
              </w:rPr>
              <w:t>200</w:t>
            </w:r>
          </w:p>
        </w:tc>
        <w:tc>
          <w:tcPr>
            <w:tcW w:w="641" w:type="pct"/>
            <w:tcBorders>
              <w:top w:val="nil"/>
              <w:left w:val="nil"/>
              <w:bottom w:val="single" w:sz="4" w:space="0" w:color="auto"/>
              <w:right w:val="single" w:sz="4" w:space="0" w:color="auto"/>
            </w:tcBorders>
            <w:shd w:val="clear" w:color="auto" w:fill="auto"/>
            <w:noWrap/>
            <w:vAlign w:val="center"/>
            <w:hideMark/>
          </w:tcPr>
          <w:p w14:paraId="52786A4A" w14:textId="77777777" w:rsidR="00D26645" w:rsidRPr="00021EF0" w:rsidRDefault="00D26645" w:rsidP="00D26645">
            <w:pPr>
              <w:ind w:firstLine="0"/>
              <w:jc w:val="center"/>
              <w:rPr>
                <w:color w:val="000000"/>
              </w:rPr>
            </w:pPr>
            <w:r w:rsidRPr="00021EF0">
              <w:rPr>
                <w:color w:val="000000"/>
              </w:rPr>
              <w:t>150000</w:t>
            </w:r>
          </w:p>
        </w:tc>
        <w:tc>
          <w:tcPr>
            <w:tcW w:w="911" w:type="pct"/>
            <w:tcBorders>
              <w:top w:val="nil"/>
              <w:left w:val="nil"/>
              <w:bottom w:val="single" w:sz="4" w:space="0" w:color="auto"/>
              <w:right w:val="single" w:sz="4" w:space="0" w:color="auto"/>
            </w:tcBorders>
            <w:shd w:val="clear" w:color="auto" w:fill="auto"/>
            <w:noWrap/>
            <w:vAlign w:val="center"/>
            <w:hideMark/>
          </w:tcPr>
          <w:p w14:paraId="709280CE" w14:textId="77777777" w:rsidR="00D26645" w:rsidRPr="00021EF0" w:rsidRDefault="00D26645" w:rsidP="00D26645">
            <w:pPr>
              <w:ind w:firstLine="0"/>
              <w:jc w:val="center"/>
              <w:rPr>
                <w:color w:val="000000"/>
              </w:rPr>
            </w:pPr>
            <w:r w:rsidRPr="00021EF0">
              <w:rPr>
                <w:color w:val="000000"/>
              </w:rPr>
              <w:t>75%</w:t>
            </w:r>
          </w:p>
        </w:tc>
        <w:tc>
          <w:tcPr>
            <w:tcW w:w="662" w:type="pct"/>
            <w:tcBorders>
              <w:top w:val="nil"/>
              <w:left w:val="nil"/>
              <w:bottom w:val="single" w:sz="4" w:space="0" w:color="auto"/>
              <w:right w:val="single" w:sz="8" w:space="0" w:color="auto"/>
            </w:tcBorders>
            <w:shd w:val="clear" w:color="auto" w:fill="auto"/>
            <w:noWrap/>
            <w:vAlign w:val="center"/>
            <w:hideMark/>
          </w:tcPr>
          <w:p w14:paraId="3F645C91" w14:textId="7E2545F6" w:rsidR="00D26645" w:rsidRPr="00021EF0" w:rsidRDefault="00896E5F" w:rsidP="00D26645">
            <w:pPr>
              <w:ind w:firstLine="0"/>
              <w:jc w:val="center"/>
              <w:rPr>
                <w:color w:val="000000"/>
              </w:rPr>
            </w:pPr>
            <w:r>
              <w:rPr>
                <w:color w:val="000000"/>
              </w:rPr>
              <w:t>3</w:t>
            </w:r>
          </w:p>
        </w:tc>
      </w:tr>
      <w:tr w:rsidR="00D26645" w:rsidRPr="00021EF0" w14:paraId="18DB5A63" w14:textId="77777777" w:rsidTr="007175D4">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92FE756" w14:textId="77777777" w:rsidR="00D26645" w:rsidRPr="00021EF0" w:rsidRDefault="00D26645" w:rsidP="00D26645">
            <w:pPr>
              <w:ind w:firstLine="0"/>
              <w:jc w:val="center"/>
              <w:rPr>
                <w:color w:val="000000"/>
              </w:rPr>
            </w:pPr>
            <w:r w:rsidRPr="00021EF0">
              <w:rPr>
                <w:color w:val="000000"/>
              </w:rPr>
              <w:t>3</w:t>
            </w:r>
          </w:p>
        </w:tc>
        <w:tc>
          <w:tcPr>
            <w:tcW w:w="1318" w:type="pct"/>
            <w:tcBorders>
              <w:top w:val="nil"/>
              <w:left w:val="nil"/>
              <w:bottom w:val="single" w:sz="4" w:space="0" w:color="auto"/>
              <w:right w:val="single" w:sz="4" w:space="0" w:color="auto"/>
            </w:tcBorders>
            <w:shd w:val="clear" w:color="auto" w:fill="auto"/>
            <w:vAlign w:val="center"/>
            <w:hideMark/>
          </w:tcPr>
          <w:p w14:paraId="5DCA901A" w14:textId="77777777" w:rsidR="00D26645" w:rsidRPr="00021EF0" w:rsidRDefault="00D26645" w:rsidP="00D26645">
            <w:pPr>
              <w:ind w:firstLine="0"/>
              <w:jc w:val="left"/>
              <w:rPr>
                <w:color w:val="000000"/>
              </w:rPr>
            </w:pPr>
            <w:r w:rsidRPr="00021EF0">
              <w:rPr>
                <w:color w:val="000000"/>
              </w:rPr>
              <w:t>Энергетика</w:t>
            </w:r>
          </w:p>
        </w:tc>
        <w:tc>
          <w:tcPr>
            <w:tcW w:w="547" w:type="pct"/>
            <w:tcBorders>
              <w:top w:val="nil"/>
              <w:left w:val="nil"/>
              <w:bottom w:val="single" w:sz="4" w:space="0" w:color="auto"/>
              <w:right w:val="single" w:sz="4" w:space="0" w:color="auto"/>
            </w:tcBorders>
            <w:shd w:val="clear" w:color="auto" w:fill="auto"/>
            <w:vAlign w:val="center"/>
            <w:hideMark/>
          </w:tcPr>
          <w:p w14:paraId="3F0728AF" w14:textId="77777777" w:rsidR="00D26645" w:rsidRPr="00021EF0" w:rsidRDefault="00D26645" w:rsidP="00D26645">
            <w:pPr>
              <w:ind w:firstLine="0"/>
              <w:jc w:val="center"/>
              <w:rPr>
                <w:color w:val="000000"/>
              </w:rPr>
            </w:pPr>
            <w:r w:rsidRPr="00021EF0">
              <w:rPr>
                <w:color w:val="000000"/>
              </w:rPr>
              <w:t xml:space="preserve"> 6.7</w:t>
            </w:r>
          </w:p>
        </w:tc>
        <w:tc>
          <w:tcPr>
            <w:tcW w:w="12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B0A95A" w14:textId="77777777" w:rsidR="00D26645" w:rsidRPr="00021EF0" w:rsidRDefault="00D26645" w:rsidP="00D26645">
            <w:pPr>
              <w:ind w:firstLine="0"/>
              <w:jc w:val="center"/>
              <w:rPr>
                <w:color w:val="000000"/>
              </w:rPr>
            </w:pPr>
            <w:r w:rsidRPr="00021EF0">
              <w:rPr>
                <w:color w:val="000000"/>
              </w:rPr>
              <w:t>Не подлежат установлению</w:t>
            </w:r>
          </w:p>
        </w:tc>
        <w:tc>
          <w:tcPr>
            <w:tcW w:w="911" w:type="pct"/>
            <w:tcBorders>
              <w:top w:val="nil"/>
              <w:left w:val="nil"/>
              <w:bottom w:val="single" w:sz="4" w:space="0" w:color="auto"/>
              <w:right w:val="single" w:sz="4" w:space="0" w:color="auto"/>
            </w:tcBorders>
            <w:shd w:val="clear" w:color="auto" w:fill="auto"/>
            <w:noWrap/>
            <w:vAlign w:val="center"/>
            <w:hideMark/>
          </w:tcPr>
          <w:p w14:paraId="645DAB20" w14:textId="77777777" w:rsidR="00D26645" w:rsidRPr="00021EF0" w:rsidRDefault="00D26645" w:rsidP="00D26645">
            <w:pPr>
              <w:ind w:firstLine="0"/>
              <w:jc w:val="center"/>
              <w:rPr>
                <w:color w:val="000000"/>
              </w:rPr>
            </w:pPr>
            <w:r w:rsidRPr="00021EF0">
              <w:rPr>
                <w:color w:val="000000"/>
              </w:rPr>
              <w:t>50%</w:t>
            </w:r>
          </w:p>
        </w:tc>
        <w:tc>
          <w:tcPr>
            <w:tcW w:w="662" w:type="pct"/>
            <w:tcBorders>
              <w:top w:val="nil"/>
              <w:left w:val="nil"/>
              <w:bottom w:val="single" w:sz="4" w:space="0" w:color="auto"/>
              <w:right w:val="single" w:sz="8" w:space="0" w:color="auto"/>
            </w:tcBorders>
            <w:shd w:val="clear" w:color="auto" w:fill="auto"/>
            <w:noWrap/>
            <w:vAlign w:val="center"/>
            <w:hideMark/>
          </w:tcPr>
          <w:p w14:paraId="787AC4C3" w14:textId="6A0EED91" w:rsidR="00D26645" w:rsidRPr="00021EF0" w:rsidRDefault="00896E5F" w:rsidP="00D26645">
            <w:pPr>
              <w:ind w:firstLine="0"/>
              <w:jc w:val="center"/>
              <w:rPr>
                <w:color w:val="000000"/>
              </w:rPr>
            </w:pPr>
            <w:r>
              <w:rPr>
                <w:color w:val="000000"/>
              </w:rPr>
              <w:t>3</w:t>
            </w:r>
          </w:p>
        </w:tc>
      </w:tr>
      <w:tr w:rsidR="007175D4" w:rsidRPr="00021EF0" w14:paraId="60DA3253" w14:textId="77777777" w:rsidTr="007175D4">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322750DF" w14:textId="77777777" w:rsidR="007175D4" w:rsidRPr="00021EF0" w:rsidRDefault="007175D4" w:rsidP="00D26645">
            <w:pPr>
              <w:ind w:firstLine="0"/>
              <w:jc w:val="center"/>
              <w:rPr>
                <w:color w:val="000000"/>
              </w:rPr>
            </w:pPr>
            <w:r w:rsidRPr="00021EF0">
              <w:rPr>
                <w:color w:val="000000"/>
              </w:rPr>
              <w:t>4</w:t>
            </w:r>
          </w:p>
        </w:tc>
        <w:tc>
          <w:tcPr>
            <w:tcW w:w="1318" w:type="pct"/>
            <w:tcBorders>
              <w:top w:val="nil"/>
              <w:left w:val="nil"/>
              <w:bottom w:val="single" w:sz="4" w:space="0" w:color="auto"/>
              <w:right w:val="single" w:sz="4" w:space="0" w:color="auto"/>
            </w:tcBorders>
            <w:shd w:val="clear" w:color="auto" w:fill="auto"/>
            <w:vAlign w:val="center"/>
            <w:hideMark/>
          </w:tcPr>
          <w:p w14:paraId="29564ABD" w14:textId="77777777" w:rsidR="007175D4" w:rsidRPr="00021EF0" w:rsidRDefault="007175D4" w:rsidP="00D26645">
            <w:pPr>
              <w:ind w:firstLine="0"/>
              <w:jc w:val="left"/>
              <w:rPr>
                <w:color w:val="000000"/>
              </w:rPr>
            </w:pPr>
            <w:r w:rsidRPr="00021EF0">
              <w:rPr>
                <w:color w:val="000000"/>
              </w:rPr>
              <w:t>Связь</w:t>
            </w:r>
          </w:p>
        </w:tc>
        <w:tc>
          <w:tcPr>
            <w:tcW w:w="547" w:type="pct"/>
            <w:tcBorders>
              <w:top w:val="nil"/>
              <w:left w:val="nil"/>
              <w:bottom w:val="single" w:sz="4" w:space="0" w:color="auto"/>
              <w:right w:val="single" w:sz="4" w:space="0" w:color="auto"/>
            </w:tcBorders>
            <w:shd w:val="clear" w:color="auto" w:fill="auto"/>
            <w:vAlign w:val="center"/>
            <w:hideMark/>
          </w:tcPr>
          <w:p w14:paraId="6E7DF253" w14:textId="77777777" w:rsidR="007175D4" w:rsidRPr="00021EF0" w:rsidRDefault="007175D4" w:rsidP="00D26645">
            <w:pPr>
              <w:ind w:firstLine="0"/>
              <w:jc w:val="center"/>
              <w:rPr>
                <w:color w:val="000000"/>
              </w:rPr>
            </w:pPr>
            <w:r w:rsidRPr="00021EF0">
              <w:rPr>
                <w:color w:val="000000"/>
              </w:rPr>
              <w:t xml:space="preserve"> 6.8</w:t>
            </w:r>
          </w:p>
        </w:tc>
        <w:tc>
          <w:tcPr>
            <w:tcW w:w="2854" w:type="pct"/>
            <w:gridSpan w:val="4"/>
            <w:tcBorders>
              <w:top w:val="single" w:sz="4" w:space="0" w:color="auto"/>
              <w:left w:val="nil"/>
              <w:bottom w:val="single" w:sz="4" w:space="0" w:color="auto"/>
              <w:right w:val="single" w:sz="8" w:space="0" w:color="auto"/>
            </w:tcBorders>
            <w:shd w:val="clear" w:color="auto" w:fill="auto"/>
            <w:noWrap/>
            <w:vAlign w:val="center"/>
            <w:hideMark/>
          </w:tcPr>
          <w:p w14:paraId="1561B7F0" w14:textId="2A381F53" w:rsidR="007175D4" w:rsidRPr="00021EF0" w:rsidRDefault="007175D4" w:rsidP="00D26645">
            <w:pPr>
              <w:ind w:firstLine="0"/>
              <w:jc w:val="center"/>
              <w:rPr>
                <w:color w:val="000000"/>
              </w:rPr>
            </w:pPr>
            <w:r w:rsidRPr="00021EF0">
              <w:rPr>
                <w:color w:val="000000"/>
              </w:rPr>
              <w:t>Не подлежат установлению</w:t>
            </w:r>
          </w:p>
        </w:tc>
      </w:tr>
      <w:tr w:rsidR="00D26645" w:rsidRPr="00021EF0" w14:paraId="051F21D2" w14:textId="77777777" w:rsidTr="007175D4">
        <w:trPr>
          <w:trHeight w:val="915"/>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14:paraId="2DC99214" w14:textId="77777777" w:rsidR="00D26645" w:rsidRPr="00021EF0" w:rsidRDefault="00D26645" w:rsidP="00D26645">
            <w:pPr>
              <w:ind w:firstLine="0"/>
              <w:jc w:val="center"/>
              <w:rPr>
                <w:color w:val="000000"/>
              </w:rPr>
            </w:pPr>
            <w:r w:rsidRPr="00021EF0">
              <w:rPr>
                <w:color w:val="000000"/>
              </w:rPr>
              <w:t>5</w:t>
            </w:r>
          </w:p>
        </w:tc>
        <w:tc>
          <w:tcPr>
            <w:tcW w:w="1318" w:type="pct"/>
            <w:tcBorders>
              <w:top w:val="nil"/>
              <w:left w:val="nil"/>
              <w:bottom w:val="single" w:sz="8" w:space="0" w:color="auto"/>
              <w:right w:val="single" w:sz="4" w:space="0" w:color="auto"/>
            </w:tcBorders>
            <w:shd w:val="clear" w:color="auto" w:fill="auto"/>
            <w:vAlign w:val="center"/>
            <w:hideMark/>
          </w:tcPr>
          <w:p w14:paraId="28F5C50F" w14:textId="77777777" w:rsidR="00D26645" w:rsidRPr="00021EF0" w:rsidRDefault="00D26645" w:rsidP="00D26645">
            <w:pPr>
              <w:ind w:firstLine="0"/>
              <w:jc w:val="left"/>
              <w:rPr>
                <w:color w:val="000000"/>
              </w:rPr>
            </w:pPr>
            <w:r w:rsidRPr="00021EF0">
              <w:rPr>
                <w:color w:val="000000"/>
              </w:rPr>
              <w:t>Земельные участки (территории) общего пользования</w:t>
            </w:r>
          </w:p>
        </w:tc>
        <w:tc>
          <w:tcPr>
            <w:tcW w:w="547" w:type="pct"/>
            <w:tcBorders>
              <w:top w:val="nil"/>
              <w:left w:val="nil"/>
              <w:bottom w:val="single" w:sz="8" w:space="0" w:color="auto"/>
              <w:right w:val="single" w:sz="4" w:space="0" w:color="auto"/>
            </w:tcBorders>
            <w:shd w:val="clear" w:color="auto" w:fill="auto"/>
            <w:vAlign w:val="center"/>
            <w:hideMark/>
          </w:tcPr>
          <w:p w14:paraId="7795A856" w14:textId="77777777" w:rsidR="00D26645" w:rsidRPr="00021EF0" w:rsidRDefault="00D26645" w:rsidP="00D26645">
            <w:pPr>
              <w:ind w:firstLine="0"/>
              <w:jc w:val="center"/>
              <w:rPr>
                <w:color w:val="000000"/>
              </w:rPr>
            </w:pPr>
            <w:r w:rsidRPr="00021EF0">
              <w:rPr>
                <w:color w:val="000000"/>
              </w:rPr>
              <w:t>12.0</w:t>
            </w:r>
          </w:p>
        </w:tc>
        <w:tc>
          <w:tcPr>
            <w:tcW w:w="2854" w:type="pct"/>
            <w:gridSpan w:val="4"/>
            <w:tcBorders>
              <w:top w:val="single" w:sz="4" w:space="0" w:color="auto"/>
              <w:left w:val="nil"/>
              <w:bottom w:val="single" w:sz="8" w:space="0" w:color="auto"/>
              <w:right w:val="single" w:sz="4" w:space="0" w:color="auto"/>
            </w:tcBorders>
            <w:shd w:val="clear" w:color="auto" w:fill="auto"/>
            <w:noWrap/>
            <w:vAlign w:val="center"/>
            <w:hideMark/>
          </w:tcPr>
          <w:p w14:paraId="4367EDEB" w14:textId="77777777" w:rsidR="00D26645" w:rsidRPr="00021EF0" w:rsidRDefault="00D26645" w:rsidP="00D26645">
            <w:pPr>
              <w:ind w:firstLine="0"/>
              <w:jc w:val="center"/>
              <w:rPr>
                <w:color w:val="000000"/>
              </w:rPr>
            </w:pPr>
            <w:r w:rsidRPr="00021EF0">
              <w:rPr>
                <w:color w:val="000000"/>
              </w:rPr>
              <w:t>Не распространяется</w:t>
            </w:r>
          </w:p>
        </w:tc>
      </w:tr>
    </w:tbl>
    <w:p w14:paraId="18824CE5" w14:textId="77777777" w:rsidR="00966C03" w:rsidRPr="00021EF0" w:rsidRDefault="00966C03" w:rsidP="00966C03">
      <w:pPr>
        <w:ind w:firstLine="0"/>
        <w:jc w:val="center"/>
      </w:pPr>
    </w:p>
    <w:p w14:paraId="59CCB486" w14:textId="77777777" w:rsidR="00966C03" w:rsidRPr="00021EF0" w:rsidRDefault="00966C03" w:rsidP="00966C03">
      <w:pPr>
        <w:ind w:firstLine="0"/>
        <w:jc w:val="center"/>
      </w:pPr>
    </w:p>
    <w:p w14:paraId="1EEB3BE0" w14:textId="77777777" w:rsidR="00966C03" w:rsidRPr="00021EF0" w:rsidRDefault="00966C03" w:rsidP="00051CE8">
      <w:pPr>
        <w:ind w:firstLine="0"/>
        <w:jc w:val="center"/>
      </w:pPr>
      <w:r w:rsidRPr="00021EF0">
        <w:t>Вспомогательные виды разрешенного использования</w:t>
      </w:r>
    </w:p>
    <w:p w14:paraId="4164C5E9" w14:textId="77777777" w:rsidR="00966C03" w:rsidRPr="00021EF0" w:rsidRDefault="00966C03" w:rsidP="00966C03">
      <w:pPr>
        <w:ind w:firstLine="0"/>
        <w:jc w:val="center"/>
      </w:pPr>
    </w:p>
    <w:p w14:paraId="52095BB4" w14:textId="78B16CEE" w:rsidR="00966C03" w:rsidRPr="00021EF0" w:rsidRDefault="00966C03" w:rsidP="00EF66C0">
      <w:pPr>
        <w:pStyle w:val="affffff0"/>
        <w:numPr>
          <w:ilvl w:val="0"/>
          <w:numId w:val="34"/>
        </w:numPr>
        <w:jc w:val="left"/>
      </w:pPr>
      <w:r w:rsidRPr="00021EF0">
        <w:t>Коммунальное обслуживание – 3.1</w:t>
      </w:r>
    </w:p>
    <w:p w14:paraId="795F06AF" w14:textId="49775482" w:rsidR="00ED5ED7" w:rsidRPr="00021EF0" w:rsidRDefault="00ED5ED7" w:rsidP="00EF66C0">
      <w:pPr>
        <w:pStyle w:val="affffff0"/>
        <w:numPr>
          <w:ilvl w:val="0"/>
          <w:numId w:val="34"/>
        </w:numPr>
        <w:jc w:val="left"/>
      </w:pPr>
      <w:r w:rsidRPr="00021EF0">
        <w:lastRenderedPageBreak/>
        <w:t>Бытовое обслуживание – 3.3</w:t>
      </w:r>
    </w:p>
    <w:p w14:paraId="179D8C29" w14:textId="103F3596" w:rsidR="00966C03" w:rsidRPr="00021EF0" w:rsidRDefault="00966C03" w:rsidP="00EF66C0">
      <w:pPr>
        <w:pStyle w:val="affffff0"/>
        <w:numPr>
          <w:ilvl w:val="0"/>
          <w:numId w:val="34"/>
        </w:numPr>
        <w:jc w:val="left"/>
      </w:pPr>
      <w:r w:rsidRPr="00021EF0">
        <w:t>Деловое управление – 4.1</w:t>
      </w:r>
    </w:p>
    <w:p w14:paraId="1216C7DB" w14:textId="0CFBE763" w:rsidR="00966C03" w:rsidRPr="00021EF0" w:rsidRDefault="00966C03" w:rsidP="00EF66C0">
      <w:pPr>
        <w:pStyle w:val="affffff0"/>
        <w:numPr>
          <w:ilvl w:val="0"/>
          <w:numId w:val="34"/>
        </w:numPr>
        <w:jc w:val="left"/>
      </w:pPr>
      <w:r w:rsidRPr="00021EF0">
        <w:t>Магазины – 4.4</w:t>
      </w:r>
    </w:p>
    <w:p w14:paraId="01F1D1A7" w14:textId="352B29CB" w:rsidR="00ED5ED7" w:rsidRPr="00021EF0" w:rsidRDefault="00ED5ED7" w:rsidP="00EF66C0">
      <w:pPr>
        <w:pStyle w:val="affffff0"/>
        <w:numPr>
          <w:ilvl w:val="0"/>
          <w:numId w:val="34"/>
        </w:numPr>
        <w:jc w:val="left"/>
      </w:pPr>
      <w:r w:rsidRPr="00021EF0">
        <w:t>Банковская и страховая деятельность – 4.5</w:t>
      </w:r>
    </w:p>
    <w:p w14:paraId="0EFDD090" w14:textId="103B3793" w:rsidR="00966C03" w:rsidRPr="00021EF0" w:rsidRDefault="00966C03" w:rsidP="00EF66C0">
      <w:pPr>
        <w:pStyle w:val="affffff0"/>
        <w:numPr>
          <w:ilvl w:val="0"/>
          <w:numId w:val="34"/>
        </w:numPr>
        <w:jc w:val="left"/>
      </w:pPr>
      <w:r w:rsidRPr="00021EF0">
        <w:t>Общественное питание – 4.6</w:t>
      </w:r>
    </w:p>
    <w:p w14:paraId="53EF2557" w14:textId="3FE4BC8F" w:rsidR="00ED5ED7" w:rsidRPr="00021EF0" w:rsidRDefault="00ED5ED7" w:rsidP="00EF66C0">
      <w:pPr>
        <w:pStyle w:val="affffff0"/>
        <w:numPr>
          <w:ilvl w:val="0"/>
          <w:numId w:val="34"/>
        </w:numPr>
        <w:jc w:val="left"/>
      </w:pPr>
      <w:r w:rsidRPr="00021EF0">
        <w:t>Гостиничное обслуживание – 4.7</w:t>
      </w:r>
    </w:p>
    <w:p w14:paraId="331B7859" w14:textId="2F04BD2F" w:rsidR="00ED5ED7" w:rsidRPr="00021EF0" w:rsidRDefault="00ED5ED7" w:rsidP="00EF66C0">
      <w:pPr>
        <w:pStyle w:val="affffff0"/>
        <w:numPr>
          <w:ilvl w:val="0"/>
          <w:numId w:val="34"/>
        </w:numPr>
        <w:jc w:val="left"/>
      </w:pPr>
      <w:r w:rsidRPr="00021EF0">
        <w:t>Развлечения – 4.8</w:t>
      </w:r>
    </w:p>
    <w:p w14:paraId="3A36DA09" w14:textId="5771CBF7" w:rsidR="00966C03" w:rsidRPr="00021EF0" w:rsidRDefault="00966C03" w:rsidP="00EF66C0">
      <w:pPr>
        <w:pStyle w:val="affffff0"/>
        <w:numPr>
          <w:ilvl w:val="0"/>
          <w:numId w:val="34"/>
        </w:numPr>
        <w:jc w:val="left"/>
      </w:pPr>
      <w:r w:rsidRPr="00021EF0">
        <w:t>Обслуживание автотранспорта – 4.9</w:t>
      </w:r>
    </w:p>
    <w:p w14:paraId="0844A8A2" w14:textId="19A0266B" w:rsidR="00FD5526" w:rsidRPr="00021EF0" w:rsidRDefault="00FD5526" w:rsidP="008E4129">
      <w:pPr>
        <w:spacing w:after="120"/>
        <w:ind w:left="284" w:firstLine="0"/>
        <w:jc w:val="left"/>
        <w:rPr>
          <w:shd w:val="clear" w:color="auto" w:fill="FFFFFF"/>
        </w:rPr>
      </w:pPr>
    </w:p>
    <w:p w14:paraId="4D05FDAE" w14:textId="77777777" w:rsidR="00966C03" w:rsidRPr="00021EF0" w:rsidRDefault="00966C03" w:rsidP="00D47D3E">
      <w:pPr>
        <w:spacing w:after="80"/>
        <w:jc w:val="left"/>
        <w:rPr>
          <w:shd w:val="clear" w:color="auto" w:fill="FFFFFF"/>
        </w:rPr>
      </w:pPr>
      <w:r w:rsidRPr="00021EF0">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47E4E2BD" w14:textId="77777777" w:rsidR="00966C03" w:rsidRPr="00021EF0" w:rsidRDefault="00966C03" w:rsidP="00966C03">
      <w:pPr>
        <w:ind w:firstLine="708"/>
      </w:pPr>
      <w:r w:rsidRPr="00021EF0">
        <w:t>Показатели по параметрам застройки зоны О-3: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14:paraId="32DB4C32" w14:textId="77777777" w:rsidR="00966C03" w:rsidRPr="00021EF0" w:rsidRDefault="00966C03" w:rsidP="00966C03">
      <w:pPr>
        <w:overflowPunct w:val="0"/>
        <w:autoSpaceDE w:val="0"/>
        <w:autoSpaceDN w:val="0"/>
        <w:adjustRightInd w:val="0"/>
        <w:ind w:firstLine="708"/>
        <w:rPr>
          <w:b/>
        </w:rPr>
      </w:pPr>
    </w:p>
    <w:p w14:paraId="05C8B72D" w14:textId="2A7EE2BE" w:rsidR="00966C03" w:rsidRPr="00021EF0" w:rsidRDefault="00051CE8" w:rsidP="00966C03">
      <w:pPr>
        <w:pStyle w:val="22"/>
      </w:pPr>
      <w:bookmarkStart w:id="219" w:name="_Toc448241060"/>
      <w:bookmarkStart w:id="220" w:name="_Toc476621940"/>
      <w:bookmarkStart w:id="221" w:name="_Toc476663745"/>
      <w:bookmarkStart w:id="222" w:name="_Toc490734875"/>
      <w:r w:rsidRPr="00021EF0">
        <w:t>С</w:t>
      </w:r>
      <w:r w:rsidR="00966C03" w:rsidRPr="00021EF0">
        <w:t xml:space="preserve">татья 30. Градостроительные регламенты для производственных зон, зон </w:t>
      </w:r>
      <w:r w:rsidR="00850163" w:rsidRPr="00021EF0">
        <w:t>коммунально</w:t>
      </w:r>
      <w:r w:rsidR="00966C03" w:rsidRPr="00021EF0">
        <w:t>й и транспортной инфраструктур</w:t>
      </w:r>
      <w:bookmarkEnd w:id="217"/>
      <w:bookmarkEnd w:id="218"/>
      <w:bookmarkEnd w:id="219"/>
      <w:bookmarkEnd w:id="220"/>
      <w:bookmarkEnd w:id="221"/>
      <w:bookmarkEnd w:id="222"/>
    </w:p>
    <w:p w14:paraId="0027D9F2" w14:textId="77777777" w:rsidR="00966C03" w:rsidRPr="00021EF0" w:rsidRDefault="00966C03" w:rsidP="00966C03">
      <w:pPr>
        <w:ind w:firstLine="0"/>
        <w:jc w:val="center"/>
      </w:pPr>
    </w:p>
    <w:p w14:paraId="13E0CCEB" w14:textId="77777777" w:rsidR="00966C03" w:rsidRPr="00021EF0" w:rsidRDefault="00966C03" w:rsidP="00966C03">
      <w:pPr>
        <w:ind w:firstLine="708"/>
      </w:pPr>
      <w:r w:rsidRPr="00021EF0">
        <w:t xml:space="preserve">В состав производственных зон, зон </w:t>
      </w:r>
      <w:r w:rsidR="00850163" w:rsidRPr="00021EF0">
        <w:t>коммуналь</w:t>
      </w:r>
      <w:r w:rsidRPr="00021EF0">
        <w:t>ной и транспортной инфраструктур включены:</w:t>
      </w:r>
    </w:p>
    <w:p w14:paraId="32220919" w14:textId="77777777" w:rsidR="00966C03" w:rsidRPr="00021EF0" w:rsidRDefault="00966C03" w:rsidP="00966C03">
      <w:pPr>
        <w:ind w:firstLine="708"/>
      </w:pPr>
      <w:r w:rsidRPr="00021EF0">
        <w:t>-</w:t>
      </w:r>
      <w:r w:rsidRPr="00021EF0">
        <w:tab/>
        <w:t>производственная зона (П);</w:t>
      </w:r>
    </w:p>
    <w:p w14:paraId="5EC3CEFD" w14:textId="77777777" w:rsidR="00966C03" w:rsidRPr="00021EF0" w:rsidRDefault="00966C03" w:rsidP="00966C03">
      <w:pPr>
        <w:ind w:firstLine="708"/>
      </w:pPr>
      <w:r w:rsidRPr="00021EF0">
        <w:t>-</w:t>
      </w:r>
      <w:r w:rsidRPr="00021EF0">
        <w:tab/>
        <w:t>коммунальная зона (К);</w:t>
      </w:r>
    </w:p>
    <w:p w14:paraId="18E8BA32" w14:textId="77777777" w:rsidR="00966C03" w:rsidRPr="00021EF0" w:rsidRDefault="00966C03" w:rsidP="00966C03">
      <w:pPr>
        <w:ind w:firstLine="708"/>
      </w:pPr>
      <w:r w:rsidRPr="00021EF0">
        <w:t>-</w:t>
      </w:r>
      <w:r w:rsidRPr="00021EF0">
        <w:tab/>
        <w:t>зона транспортной инфраструктуры (Т).</w:t>
      </w:r>
    </w:p>
    <w:p w14:paraId="333BD46D" w14:textId="77777777" w:rsidR="00966C03" w:rsidRPr="00021EF0" w:rsidRDefault="00966C03" w:rsidP="00966C03">
      <w:pPr>
        <w:ind w:firstLine="708"/>
      </w:pPr>
    </w:p>
    <w:p w14:paraId="19511F49" w14:textId="77777777" w:rsidR="00966C03" w:rsidRPr="00021EF0" w:rsidRDefault="00966C03" w:rsidP="00966C03">
      <w:pPr>
        <w:ind w:firstLine="0"/>
        <w:jc w:val="center"/>
      </w:pPr>
      <w:r w:rsidRPr="00021EF0">
        <w:t>П – ПРОИЗВОДСТВЕННАЯ ЗОНА</w:t>
      </w:r>
    </w:p>
    <w:p w14:paraId="5829E426" w14:textId="77777777" w:rsidR="00966C03" w:rsidRPr="00021EF0" w:rsidRDefault="00966C03" w:rsidP="00966C03">
      <w:pPr>
        <w:ind w:firstLine="0"/>
        <w:jc w:val="left"/>
      </w:pPr>
    </w:p>
    <w:p w14:paraId="5A225B39" w14:textId="38F4FE3F" w:rsidR="00966C03" w:rsidRPr="00021EF0" w:rsidRDefault="00966C03" w:rsidP="00966C03">
      <w:pPr>
        <w:ind w:firstLine="708"/>
      </w:pPr>
      <w:r w:rsidRPr="00021EF0">
        <w:t>Производственная зона П установлена для размещения производственных объектов с различными нормативами воздействия на окружающую</w:t>
      </w:r>
      <w:r w:rsidR="00EE5FE3" w:rsidRPr="00021EF0">
        <w:t xml:space="preserve"> среду, а также для размещения </w:t>
      </w:r>
      <w:r w:rsidRPr="00021EF0">
        <w:t>объектов управленческой деятельности производственных объектов, складских объектов,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14:paraId="6731D4CD" w14:textId="77777777" w:rsidR="00042812" w:rsidRPr="00021EF0" w:rsidRDefault="00042812" w:rsidP="00042812">
      <w:pPr>
        <w:spacing w:before="240"/>
        <w:ind w:firstLine="708"/>
      </w:pPr>
      <w:r w:rsidRPr="00021EF0">
        <w:lastRenderedPageBreak/>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29CA9AC5" w14:textId="77777777" w:rsidR="00042812" w:rsidRPr="00021EF0" w:rsidRDefault="00042812" w:rsidP="00966C03">
      <w:pPr>
        <w:ind w:firstLine="708"/>
      </w:pPr>
    </w:p>
    <w:p w14:paraId="7312763E" w14:textId="77777777" w:rsidR="00966C03" w:rsidRPr="00021EF0" w:rsidRDefault="00966C03" w:rsidP="00966C03">
      <w:pPr>
        <w:widowControl w:val="0"/>
        <w:ind w:firstLine="0"/>
        <w:jc w:val="left"/>
        <w:rPr>
          <w:b/>
        </w:rPr>
      </w:pPr>
    </w:p>
    <w:p w14:paraId="264F0EE1" w14:textId="77777777" w:rsidR="00966C03" w:rsidRPr="00021EF0" w:rsidRDefault="00966C03" w:rsidP="00966C03">
      <w:pPr>
        <w:ind w:firstLine="0"/>
        <w:jc w:val="center"/>
      </w:pPr>
      <w:r w:rsidRPr="00021EF0">
        <w:t>Основные виды разрешенного использования</w:t>
      </w:r>
    </w:p>
    <w:p w14:paraId="6F23A0AA" w14:textId="77777777" w:rsidR="00F65F3A" w:rsidRPr="00021EF0" w:rsidRDefault="00F65F3A" w:rsidP="00966C03">
      <w:pPr>
        <w:ind w:firstLine="0"/>
        <w:jc w:val="center"/>
      </w:pPr>
    </w:p>
    <w:tbl>
      <w:tblPr>
        <w:tblW w:w="5002" w:type="pct"/>
        <w:tblLook w:val="04A0" w:firstRow="1" w:lastRow="0" w:firstColumn="1" w:lastColumn="0" w:noHBand="0" w:noVBand="1"/>
      </w:tblPr>
      <w:tblGrid>
        <w:gridCol w:w="844"/>
        <w:gridCol w:w="3912"/>
        <w:gridCol w:w="1615"/>
        <w:gridCol w:w="1887"/>
        <w:gridCol w:w="1890"/>
        <w:gridCol w:w="2686"/>
        <w:gridCol w:w="1958"/>
      </w:tblGrid>
      <w:tr w:rsidR="00D26645" w:rsidRPr="00021EF0" w14:paraId="53E89846" w14:textId="77777777" w:rsidTr="00A70342">
        <w:trPr>
          <w:trHeight w:val="1620"/>
          <w:tblHeader/>
        </w:trPr>
        <w:tc>
          <w:tcPr>
            <w:tcW w:w="28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2BC6537" w14:textId="77777777" w:rsidR="00D26645" w:rsidRPr="00021EF0" w:rsidRDefault="00D26645" w:rsidP="00D26645">
            <w:pPr>
              <w:ind w:firstLine="0"/>
              <w:jc w:val="center"/>
              <w:rPr>
                <w:color w:val="000000"/>
              </w:rPr>
            </w:pPr>
            <w:r w:rsidRPr="00021EF0">
              <w:rPr>
                <w:color w:val="000000"/>
              </w:rPr>
              <w:t>№ п/п</w:t>
            </w:r>
          </w:p>
        </w:tc>
        <w:tc>
          <w:tcPr>
            <w:tcW w:w="132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83DF85" w14:textId="77777777" w:rsidR="00D26645" w:rsidRPr="00021EF0" w:rsidRDefault="00D26645" w:rsidP="00D26645">
            <w:pPr>
              <w:ind w:firstLine="0"/>
              <w:jc w:val="center"/>
              <w:rPr>
                <w:color w:val="000000"/>
              </w:rPr>
            </w:pPr>
            <w:r w:rsidRPr="00021EF0">
              <w:rPr>
                <w:color w:val="000000"/>
              </w:rPr>
              <w:t>Наименование ВРИ</w:t>
            </w:r>
          </w:p>
        </w:tc>
        <w:tc>
          <w:tcPr>
            <w:tcW w:w="54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E22EAC7" w14:textId="77777777" w:rsidR="00D26645" w:rsidRPr="00021EF0" w:rsidRDefault="00D26645" w:rsidP="00D26645">
            <w:pPr>
              <w:ind w:firstLine="0"/>
              <w:jc w:val="center"/>
              <w:rPr>
                <w:color w:val="000000"/>
              </w:rPr>
            </w:pPr>
            <w:r w:rsidRPr="00021EF0">
              <w:rPr>
                <w:color w:val="000000"/>
              </w:rPr>
              <w:t>Код (числовое обозначение ВРИ)</w:t>
            </w:r>
          </w:p>
        </w:tc>
        <w:tc>
          <w:tcPr>
            <w:tcW w:w="1277" w:type="pct"/>
            <w:gridSpan w:val="2"/>
            <w:tcBorders>
              <w:top w:val="single" w:sz="8" w:space="0" w:color="auto"/>
              <w:left w:val="nil"/>
              <w:bottom w:val="single" w:sz="4" w:space="0" w:color="auto"/>
              <w:right w:val="single" w:sz="4" w:space="0" w:color="auto"/>
            </w:tcBorders>
            <w:shd w:val="clear" w:color="auto" w:fill="auto"/>
            <w:vAlign w:val="center"/>
            <w:hideMark/>
          </w:tcPr>
          <w:p w14:paraId="6C9598B3" w14:textId="77777777" w:rsidR="00D26645" w:rsidRPr="00021EF0" w:rsidRDefault="00D26645" w:rsidP="00D26645">
            <w:pPr>
              <w:ind w:firstLine="0"/>
              <w:jc w:val="center"/>
              <w:rPr>
                <w:color w:val="000000"/>
              </w:rPr>
            </w:pPr>
            <w:r w:rsidRPr="00021EF0">
              <w:rPr>
                <w:color w:val="000000"/>
              </w:rPr>
              <w:t>Предельные размеры земельных участков (кв. м)</w:t>
            </w:r>
          </w:p>
        </w:tc>
        <w:tc>
          <w:tcPr>
            <w:tcW w:w="90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100503" w14:textId="32A7A1CA" w:rsidR="00D26645" w:rsidRPr="00021EF0" w:rsidRDefault="00D26645" w:rsidP="00D26645">
            <w:pPr>
              <w:ind w:firstLine="0"/>
              <w:jc w:val="center"/>
              <w:rPr>
                <w:color w:val="000000"/>
              </w:rPr>
            </w:pPr>
            <w:r w:rsidRPr="00021EF0">
              <w:rPr>
                <w:color w:val="000000"/>
              </w:rPr>
              <w:t>Максимальный процент застройки</w:t>
            </w:r>
            <w:r w:rsidR="00FD7589" w:rsidRPr="00021EF0">
              <w:rPr>
                <w:color w:val="000000"/>
              </w:rPr>
              <w:t>, в</w:t>
            </w:r>
            <w:r w:rsidRPr="00021EF0">
              <w:rPr>
                <w:color w:val="000000"/>
              </w:rPr>
              <w:t xml:space="preserve"> том числе в зависимости от количества надземных этажей</w:t>
            </w:r>
          </w:p>
        </w:tc>
        <w:tc>
          <w:tcPr>
            <w:tcW w:w="661"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B9D12D6" w14:textId="77777777" w:rsidR="00D26645" w:rsidRPr="00021EF0" w:rsidRDefault="00D26645" w:rsidP="00D26645">
            <w:pPr>
              <w:ind w:firstLine="0"/>
              <w:jc w:val="center"/>
              <w:rPr>
                <w:color w:val="000000"/>
              </w:rPr>
            </w:pPr>
            <w:r w:rsidRPr="00021EF0">
              <w:rPr>
                <w:color w:val="000000"/>
              </w:rPr>
              <w:t>Минимальные отступы от границ земельного участка (м)</w:t>
            </w:r>
          </w:p>
        </w:tc>
      </w:tr>
      <w:tr w:rsidR="00D26645" w:rsidRPr="00021EF0" w14:paraId="52430B86" w14:textId="77777777" w:rsidTr="00A70342">
        <w:trPr>
          <w:trHeight w:val="810"/>
          <w:tblHeader/>
        </w:trPr>
        <w:tc>
          <w:tcPr>
            <w:tcW w:w="285" w:type="pct"/>
            <w:vMerge/>
            <w:tcBorders>
              <w:top w:val="single" w:sz="8" w:space="0" w:color="auto"/>
              <w:left w:val="single" w:sz="4" w:space="0" w:color="auto"/>
              <w:bottom w:val="single" w:sz="8" w:space="0" w:color="000000"/>
              <w:right w:val="single" w:sz="4" w:space="0" w:color="auto"/>
            </w:tcBorders>
            <w:vAlign w:val="center"/>
            <w:hideMark/>
          </w:tcPr>
          <w:p w14:paraId="1D268AED" w14:textId="77777777" w:rsidR="00D26645" w:rsidRPr="00021EF0" w:rsidRDefault="00D26645" w:rsidP="00D26645">
            <w:pPr>
              <w:ind w:firstLine="0"/>
              <w:jc w:val="left"/>
              <w:rPr>
                <w:color w:val="000000"/>
              </w:rPr>
            </w:pPr>
          </w:p>
        </w:tc>
        <w:tc>
          <w:tcPr>
            <w:tcW w:w="1322" w:type="pct"/>
            <w:vMerge/>
            <w:tcBorders>
              <w:top w:val="single" w:sz="8" w:space="0" w:color="auto"/>
              <w:left w:val="single" w:sz="4" w:space="0" w:color="auto"/>
              <w:bottom w:val="single" w:sz="8" w:space="0" w:color="000000"/>
              <w:right w:val="single" w:sz="4" w:space="0" w:color="auto"/>
            </w:tcBorders>
            <w:vAlign w:val="center"/>
            <w:hideMark/>
          </w:tcPr>
          <w:p w14:paraId="6AAC633D" w14:textId="77777777" w:rsidR="00D26645" w:rsidRPr="00021EF0" w:rsidRDefault="00D26645" w:rsidP="00D26645">
            <w:pPr>
              <w:ind w:firstLine="0"/>
              <w:jc w:val="left"/>
              <w:rPr>
                <w:color w:val="000000"/>
              </w:rPr>
            </w:pPr>
          </w:p>
        </w:tc>
        <w:tc>
          <w:tcPr>
            <w:tcW w:w="546" w:type="pct"/>
            <w:vMerge/>
            <w:tcBorders>
              <w:top w:val="single" w:sz="8" w:space="0" w:color="auto"/>
              <w:left w:val="single" w:sz="4" w:space="0" w:color="auto"/>
              <w:bottom w:val="single" w:sz="8" w:space="0" w:color="000000"/>
              <w:right w:val="single" w:sz="4" w:space="0" w:color="auto"/>
            </w:tcBorders>
            <w:vAlign w:val="center"/>
            <w:hideMark/>
          </w:tcPr>
          <w:p w14:paraId="7267FD63" w14:textId="77777777" w:rsidR="00D26645" w:rsidRPr="00021EF0" w:rsidRDefault="00D26645" w:rsidP="00D26645">
            <w:pPr>
              <w:ind w:firstLine="0"/>
              <w:jc w:val="left"/>
              <w:rPr>
                <w:color w:val="000000"/>
              </w:rPr>
            </w:pPr>
          </w:p>
        </w:tc>
        <w:tc>
          <w:tcPr>
            <w:tcW w:w="638" w:type="pct"/>
            <w:tcBorders>
              <w:top w:val="nil"/>
              <w:left w:val="nil"/>
              <w:bottom w:val="single" w:sz="8" w:space="0" w:color="auto"/>
              <w:right w:val="single" w:sz="4" w:space="0" w:color="auto"/>
            </w:tcBorders>
            <w:shd w:val="clear" w:color="auto" w:fill="auto"/>
            <w:vAlign w:val="center"/>
            <w:hideMark/>
          </w:tcPr>
          <w:p w14:paraId="1A70C431" w14:textId="77777777" w:rsidR="00D26645" w:rsidRPr="00021EF0" w:rsidRDefault="00D26645" w:rsidP="00D26645">
            <w:pPr>
              <w:ind w:firstLine="0"/>
              <w:jc w:val="center"/>
              <w:rPr>
                <w:color w:val="000000"/>
              </w:rPr>
            </w:pPr>
            <w:r w:rsidRPr="00021EF0">
              <w:rPr>
                <w:color w:val="000000"/>
                <w:lang w:val="en-US"/>
              </w:rPr>
              <w:t>min</w:t>
            </w:r>
          </w:p>
        </w:tc>
        <w:tc>
          <w:tcPr>
            <w:tcW w:w="639" w:type="pct"/>
            <w:tcBorders>
              <w:top w:val="nil"/>
              <w:left w:val="nil"/>
              <w:bottom w:val="single" w:sz="8" w:space="0" w:color="auto"/>
              <w:right w:val="single" w:sz="4" w:space="0" w:color="auto"/>
            </w:tcBorders>
            <w:shd w:val="clear" w:color="auto" w:fill="auto"/>
            <w:vAlign w:val="center"/>
            <w:hideMark/>
          </w:tcPr>
          <w:p w14:paraId="73233DA0" w14:textId="77777777" w:rsidR="00D26645" w:rsidRPr="00021EF0" w:rsidRDefault="00D26645" w:rsidP="00D26645">
            <w:pPr>
              <w:ind w:firstLine="0"/>
              <w:jc w:val="center"/>
              <w:rPr>
                <w:color w:val="000000"/>
              </w:rPr>
            </w:pPr>
            <w:r w:rsidRPr="00021EF0">
              <w:rPr>
                <w:color w:val="000000"/>
                <w:lang w:val="en-US"/>
              </w:rPr>
              <w:t>max</w:t>
            </w:r>
          </w:p>
        </w:tc>
        <w:tc>
          <w:tcPr>
            <w:tcW w:w="908" w:type="pct"/>
            <w:vMerge/>
            <w:tcBorders>
              <w:top w:val="single" w:sz="8" w:space="0" w:color="auto"/>
              <w:left w:val="single" w:sz="4" w:space="0" w:color="auto"/>
              <w:bottom w:val="single" w:sz="8" w:space="0" w:color="000000"/>
              <w:right w:val="single" w:sz="4" w:space="0" w:color="auto"/>
            </w:tcBorders>
            <w:vAlign w:val="center"/>
            <w:hideMark/>
          </w:tcPr>
          <w:p w14:paraId="2A001B50" w14:textId="77777777" w:rsidR="00D26645" w:rsidRPr="00021EF0" w:rsidRDefault="00D26645" w:rsidP="00D26645">
            <w:pPr>
              <w:ind w:firstLine="0"/>
              <w:jc w:val="left"/>
              <w:rPr>
                <w:color w:val="000000"/>
              </w:rPr>
            </w:pPr>
          </w:p>
        </w:tc>
        <w:tc>
          <w:tcPr>
            <w:tcW w:w="661" w:type="pct"/>
            <w:vMerge/>
            <w:tcBorders>
              <w:top w:val="single" w:sz="8" w:space="0" w:color="auto"/>
              <w:left w:val="single" w:sz="4" w:space="0" w:color="auto"/>
              <w:bottom w:val="single" w:sz="8" w:space="0" w:color="000000"/>
              <w:right w:val="single" w:sz="8" w:space="0" w:color="auto"/>
            </w:tcBorders>
            <w:vAlign w:val="center"/>
            <w:hideMark/>
          </w:tcPr>
          <w:p w14:paraId="61248D06" w14:textId="77777777" w:rsidR="00D26645" w:rsidRPr="00021EF0" w:rsidRDefault="00D26645" w:rsidP="00D26645">
            <w:pPr>
              <w:ind w:firstLine="0"/>
              <w:jc w:val="left"/>
              <w:rPr>
                <w:color w:val="000000"/>
              </w:rPr>
            </w:pPr>
          </w:p>
        </w:tc>
      </w:tr>
      <w:tr w:rsidR="00D26645" w:rsidRPr="00021EF0" w14:paraId="5BA450A2" w14:textId="77777777" w:rsidTr="00A70342">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11E068B" w14:textId="77777777" w:rsidR="00D26645" w:rsidRPr="00021EF0" w:rsidRDefault="00D26645" w:rsidP="00D26645">
            <w:pPr>
              <w:ind w:firstLine="0"/>
              <w:jc w:val="center"/>
              <w:rPr>
                <w:color w:val="000000"/>
              </w:rPr>
            </w:pPr>
            <w:r w:rsidRPr="00021EF0">
              <w:rPr>
                <w:color w:val="000000"/>
              </w:rPr>
              <w:t>1</w:t>
            </w:r>
          </w:p>
        </w:tc>
        <w:tc>
          <w:tcPr>
            <w:tcW w:w="1322" w:type="pct"/>
            <w:tcBorders>
              <w:top w:val="nil"/>
              <w:left w:val="nil"/>
              <w:bottom w:val="single" w:sz="4" w:space="0" w:color="auto"/>
              <w:right w:val="single" w:sz="4" w:space="0" w:color="auto"/>
            </w:tcBorders>
            <w:shd w:val="clear" w:color="auto" w:fill="auto"/>
            <w:vAlign w:val="center"/>
            <w:hideMark/>
          </w:tcPr>
          <w:p w14:paraId="27EDEDCC" w14:textId="77777777" w:rsidR="00D26645" w:rsidRPr="00021EF0" w:rsidRDefault="00D26645" w:rsidP="00D26645">
            <w:pPr>
              <w:ind w:firstLine="0"/>
              <w:jc w:val="left"/>
              <w:rPr>
                <w:color w:val="000000"/>
              </w:rPr>
            </w:pPr>
            <w:r w:rsidRPr="00021EF0">
              <w:rPr>
                <w:color w:val="000000"/>
              </w:rPr>
              <w:t>Коммунальное обслуживание</w:t>
            </w:r>
          </w:p>
        </w:tc>
        <w:tc>
          <w:tcPr>
            <w:tcW w:w="546" w:type="pct"/>
            <w:tcBorders>
              <w:top w:val="nil"/>
              <w:left w:val="nil"/>
              <w:bottom w:val="single" w:sz="4" w:space="0" w:color="auto"/>
              <w:right w:val="single" w:sz="4" w:space="0" w:color="auto"/>
            </w:tcBorders>
            <w:shd w:val="clear" w:color="auto" w:fill="auto"/>
            <w:vAlign w:val="center"/>
            <w:hideMark/>
          </w:tcPr>
          <w:p w14:paraId="6DC862C7" w14:textId="77777777" w:rsidR="00D26645" w:rsidRPr="00021EF0" w:rsidRDefault="00D26645" w:rsidP="00D26645">
            <w:pPr>
              <w:ind w:firstLine="0"/>
              <w:jc w:val="center"/>
              <w:rPr>
                <w:color w:val="000000"/>
              </w:rPr>
            </w:pPr>
            <w:r w:rsidRPr="00021EF0">
              <w:rPr>
                <w:color w:val="000000"/>
              </w:rPr>
              <w:t xml:space="preserve"> 3.1</w:t>
            </w:r>
          </w:p>
        </w:tc>
        <w:tc>
          <w:tcPr>
            <w:tcW w:w="638" w:type="pct"/>
            <w:tcBorders>
              <w:top w:val="nil"/>
              <w:left w:val="nil"/>
              <w:bottom w:val="single" w:sz="4" w:space="0" w:color="auto"/>
              <w:right w:val="single" w:sz="4" w:space="0" w:color="auto"/>
            </w:tcBorders>
            <w:shd w:val="clear" w:color="auto" w:fill="auto"/>
            <w:noWrap/>
            <w:vAlign w:val="center"/>
            <w:hideMark/>
          </w:tcPr>
          <w:p w14:paraId="3B826AEC" w14:textId="77777777" w:rsidR="00D26645" w:rsidRPr="00021EF0" w:rsidRDefault="00D26645" w:rsidP="00D26645">
            <w:pPr>
              <w:ind w:firstLine="0"/>
              <w:jc w:val="center"/>
              <w:rPr>
                <w:color w:val="000000"/>
              </w:rPr>
            </w:pPr>
            <w:r w:rsidRPr="00021EF0">
              <w:rPr>
                <w:color w:val="000000"/>
              </w:rPr>
              <w:t>30</w:t>
            </w:r>
          </w:p>
        </w:tc>
        <w:tc>
          <w:tcPr>
            <w:tcW w:w="639" w:type="pct"/>
            <w:tcBorders>
              <w:top w:val="nil"/>
              <w:left w:val="nil"/>
              <w:bottom w:val="single" w:sz="4" w:space="0" w:color="auto"/>
              <w:right w:val="single" w:sz="4" w:space="0" w:color="auto"/>
            </w:tcBorders>
            <w:shd w:val="clear" w:color="auto" w:fill="auto"/>
            <w:noWrap/>
            <w:vAlign w:val="center"/>
            <w:hideMark/>
          </w:tcPr>
          <w:p w14:paraId="154CB887" w14:textId="063C4254" w:rsidR="00D26645" w:rsidRPr="00021EF0" w:rsidRDefault="00D26645" w:rsidP="00997F0F">
            <w:pPr>
              <w:ind w:firstLine="0"/>
              <w:jc w:val="center"/>
              <w:rPr>
                <w:color w:val="000000"/>
              </w:rPr>
            </w:pPr>
            <w:r w:rsidRPr="00021EF0">
              <w:rPr>
                <w:color w:val="000000"/>
              </w:rPr>
              <w:t>1</w:t>
            </w:r>
            <w:r w:rsidR="00997F0F" w:rsidRPr="00021EF0">
              <w:rPr>
                <w:color w:val="000000"/>
              </w:rPr>
              <w:t>0</w:t>
            </w:r>
            <w:r w:rsidRPr="00021EF0">
              <w:rPr>
                <w:color w:val="000000"/>
              </w:rPr>
              <w:t>0000</w:t>
            </w:r>
          </w:p>
        </w:tc>
        <w:tc>
          <w:tcPr>
            <w:tcW w:w="908" w:type="pct"/>
            <w:tcBorders>
              <w:top w:val="nil"/>
              <w:left w:val="nil"/>
              <w:bottom w:val="single" w:sz="4" w:space="0" w:color="auto"/>
              <w:right w:val="single" w:sz="4" w:space="0" w:color="auto"/>
            </w:tcBorders>
            <w:shd w:val="clear" w:color="auto" w:fill="auto"/>
            <w:noWrap/>
            <w:vAlign w:val="center"/>
            <w:hideMark/>
          </w:tcPr>
          <w:p w14:paraId="3B4FCFE3" w14:textId="77777777" w:rsidR="00D26645" w:rsidRPr="00021EF0" w:rsidRDefault="00D26645" w:rsidP="00D26645">
            <w:pPr>
              <w:ind w:firstLine="0"/>
              <w:jc w:val="center"/>
              <w:rPr>
                <w:color w:val="000000"/>
              </w:rPr>
            </w:pPr>
            <w:r w:rsidRPr="00021EF0">
              <w:rPr>
                <w:color w:val="000000"/>
              </w:rPr>
              <w:t>75%</w:t>
            </w:r>
          </w:p>
        </w:tc>
        <w:tc>
          <w:tcPr>
            <w:tcW w:w="661" w:type="pct"/>
            <w:tcBorders>
              <w:top w:val="nil"/>
              <w:left w:val="nil"/>
              <w:bottom w:val="single" w:sz="4" w:space="0" w:color="auto"/>
              <w:right w:val="single" w:sz="8" w:space="0" w:color="auto"/>
            </w:tcBorders>
            <w:shd w:val="clear" w:color="auto" w:fill="auto"/>
            <w:noWrap/>
            <w:vAlign w:val="center"/>
            <w:hideMark/>
          </w:tcPr>
          <w:p w14:paraId="5678E997" w14:textId="77777777" w:rsidR="00E26DBA" w:rsidRDefault="00E26DBA" w:rsidP="00E26DBA">
            <w:pPr>
              <w:ind w:firstLine="0"/>
              <w:jc w:val="center"/>
              <w:rPr>
                <w:color w:val="000000"/>
              </w:rPr>
            </w:pPr>
            <w:r w:rsidRPr="00021EF0">
              <w:rPr>
                <w:color w:val="000000"/>
              </w:rPr>
              <w:t>Не подлежат</w:t>
            </w:r>
          </w:p>
          <w:p w14:paraId="7FE6FDD2" w14:textId="77A61A26" w:rsidR="00D26645" w:rsidRPr="00021EF0" w:rsidRDefault="00E26DBA" w:rsidP="00E26DBA">
            <w:pPr>
              <w:ind w:firstLine="0"/>
              <w:jc w:val="center"/>
              <w:rPr>
                <w:color w:val="000000"/>
              </w:rPr>
            </w:pPr>
            <w:r w:rsidRPr="00021EF0">
              <w:rPr>
                <w:color w:val="000000"/>
              </w:rPr>
              <w:t xml:space="preserve"> установлению</w:t>
            </w:r>
          </w:p>
        </w:tc>
      </w:tr>
      <w:tr w:rsidR="00D26645" w:rsidRPr="00021EF0" w14:paraId="089ECEAF" w14:textId="77777777" w:rsidTr="00A70342">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9B62D8B" w14:textId="77777777" w:rsidR="00D26645" w:rsidRPr="00021EF0" w:rsidRDefault="00D26645" w:rsidP="00D26645">
            <w:pPr>
              <w:ind w:firstLine="0"/>
              <w:jc w:val="center"/>
              <w:rPr>
                <w:color w:val="000000"/>
              </w:rPr>
            </w:pPr>
            <w:r w:rsidRPr="00021EF0">
              <w:rPr>
                <w:color w:val="000000"/>
              </w:rPr>
              <w:t>2</w:t>
            </w:r>
          </w:p>
        </w:tc>
        <w:tc>
          <w:tcPr>
            <w:tcW w:w="1322" w:type="pct"/>
            <w:tcBorders>
              <w:top w:val="nil"/>
              <w:left w:val="nil"/>
              <w:bottom w:val="single" w:sz="4" w:space="0" w:color="auto"/>
              <w:right w:val="single" w:sz="4" w:space="0" w:color="auto"/>
            </w:tcBorders>
            <w:shd w:val="clear" w:color="auto" w:fill="auto"/>
            <w:vAlign w:val="center"/>
            <w:hideMark/>
          </w:tcPr>
          <w:p w14:paraId="6CFE0D67" w14:textId="77777777" w:rsidR="00D26645" w:rsidRPr="00021EF0" w:rsidRDefault="00D26645" w:rsidP="00D26645">
            <w:pPr>
              <w:ind w:firstLine="0"/>
              <w:jc w:val="left"/>
              <w:rPr>
                <w:color w:val="000000"/>
              </w:rPr>
            </w:pPr>
            <w:r w:rsidRPr="00021EF0">
              <w:rPr>
                <w:color w:val="000000"/>
              </w:rPr>
              <w:t>Бытовое обслуживание</w:t>
            </w:r>
          </w:p>
        </w:tc>
        <w:tc>
          <w:tcPr>
            <w:tcW w:w="546" w:type="pct"/>
            <w:tcBorders>
              <w:top w:val="nil"/>
              <w:left w:val="nil"/>
              <w:bottom w:val="single" w:sz="4" w:space="0" w:color="auto"/>
              <w:right w:val="single" w:sz="4" w:space="0" w:color="auto"/>
            </w:tcBorders>
            <w:shd w:val="clear" w:color="auto" w:fill="auto"/>
            <w:vAlign w:val="center"/>
            <w:hideMark/>
          </w:tcPr>
          <w:p w14:paraId="69551570" w14:textId="77777777" w:rsidR="00D26645" w:rsidRPr="00021EF0" w:rsidRDefault="00D26645" w:rsidP="00D26645">
            <w:pPr>
              <w:ind w:firstLine="0"/>
              <w:jc w:val="center"/>
              <w:rPr>
                <w:color w:val="000000"/>
              </w:rPr>
            </w:pPr>
            <w:r w:rsidRPr="00021EF0">
              <w:rPr>
                <w:color w:val="000000"/>
              </w:rPr>
              <w:t xml:space="preserve"> 3.3</w:t>
            </w:r>
          </w:p>
        </w:tc>
        <w:tc>
          <w:tcPr>
            <w:tcW w:w="638" w:type="pct"/>
            <w:tcBorders>
              <w:top w:val="nil"/>
              <w:left w:val="nil"/>
              <w:bottom w:val="single" w:sz="4" w:space="0" w:color="auto"/>
              <w:right w:val="single" w:sz="4" w:space="0" w:color="auto"/>
            </w:tcBorders>
            <w:shd w:val="clear" w:color="auto" w:fill="auto"/>
            <w:noWrap/>
            <w:vAlign w:val="center"/>
            <w:hideMark/>
          </w:tcPr>
          <w:p w14:paraId="00244E9F" w14:textId="77777777" w:rsidR="00D26645" w:rsidRPr="00021EF0" w:rsidRDefault="00D26645" w:rsidP="00D26645">
            <w:pPr>
              <w:ind w:firstLine="0"/>
              <w:jc w:val="center"/>
              <w:rPr>
                <w:color w:val="000000"/>
              </w:rPr>
            </w:pPr>
            <w:r w:rsidRPr="00021EF0">
              <w:rPr>
                <w:color w:val="000000"/>
              </w:rPr>
              <w:t>200</w:t>
            </w:r>
          </w:p>
        </w:tc>
        <w:tc>
          <w:tcPr>
            <w:tcW w:w="639" w:type="pct"/>
            <w:tcBorders>
              <w:top w:val="nil"/>
              <w:left w:val="nil"/>
              <w:bottom w:val="single" w:sz="4" w:space="0" w:color="auto"/>
              <w:right w:val="single" w:sz="4" w:space="0" w:color="auto"/>
            </w:tcBorders>
            <w:shd w:val="clear" w:color="auto" w:fill="auto"/>
            <w:noWrap/>
            <w:vAlign w:val="center"/>
            <w:hideMark/>
          </w:tcPr>
          <w:p w14:paraId="0BE8D094" w14:textId="77777777" w:rsidR="00D26645" w:rsidRPr="00021EF0" w:rsidRDefault="00D26645" w:rsidP="00D26645">
            <w:pPr>
              <w:ind w:firstLine="0"/>
              <w:jc w:val="center"/>
              <w:rPr>
                <w:color w:val="000000"/>
              </w:rPr>
            </w:pPr>
            <w:r w:rsidRPr="00021EF0">
              <w:rPr>
                <w:color w:val="000000"/>
              </w:rPr>
              <w:t>15000</w:t>
            </w:r>
          </w:p>
        </w:tc>
        <w:tc>
          <w:tcPr>
            <w:tcW w:w="908" w:type="pct"/>
            <w:tcBorders>
              <w:top w:val="nil"/>
              <w:left w:val="nil"/>
              <w:bottom w:val="single" w:sz="4" w:space="0" w:color="auto"/>
              <w:right w:val="single" w:sz="4" w:space="0" w:color="auto"/>
            </w:tcBorders>
            <w:shd w:val="clear" w:color="auto" w:fill="auto"/>
            <w:noWrap/>
            <w:vAlign w:val="center"/>
            <w:hideMark/>
          </w:tcPr>
          <w:p w14:paraId="7D9674B0" w14:textId="77777777" w:rsidR="00D26645" w:rsidRPr="00021EF0" w:rsidRDefault="00D26645" w:rsidP="00D26645">
            <w:pPr>
              <w:ind w:firstLine="0"/>
              <w:jc w:val="center"/>
              <w:rPr>
                <w:color w:val="000000"/>
              </w:rPr>
            </w:pPr>
            <w:r w:rsidRPr="00021EF0">
              <w:rPr>
                <w:color w:val="000000"/>
              </w:rPr>
              <w:t>60%</w:t>
            </w:r>
          </w:p>
        </w:tc>
        <w:tc>
          <w:tcPr>
            <w:tcW w:w="661" w:type="pct"/>
            <w:tcBorders>
              <w:top w:val="nil"/>
              <w:left w:val="nil"/>
              <w:bottom w:val="single" w:sz="4" w:space="0" w:color="auto"/>
              <w:right w:val="single" w:sz="8" w:space="0" w:color="auto"/>
            </w:tcBorders>
            <w:shd w:val="clear" w:color="auto" w:fill="auto"/>
            <w:noWrap/>
            <w:vAlign w:val="center"/>
            <w:hideMark/>
          </w:tcPr>
          <w:p w14:paraId="100771A0" w14:textId="30A0DE0A" w:rsidR="00D26645" w:rsidRPr="00021EF0" w:rsidRDefault="00896E5F" w:rsidP="00D26645">
            <w:pPr>
              <w:ind w:firstLine="0"/>
              <w:jc w:val="center"/>
              <w:rPr>
                <w:color w:val="000000"/>
              </w:rPr>
            </w:pPr>
            <w:r>
              <w:rPr>
                <w:color w:val="000000"/>
              </w:rPr>
              <w:t>3</w:t>
            </w:r>
          </w:p>
        </w:tc>
      </w:tr>
      <w:tr w:rsidR="00D26645" w:rsidRPr="00021EF0" w14:paraId="5166F15F" w14:textId="77777777" w:rsidTr="00A70342">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F6BD4F5" w14:textId="77777777" w:rsidR="00D26645" w:rsidRPr="00021EF0" w:rsidRDefault="00D26645" w:rsidP="00D26645">
            <w:pPr>
              <w:ind w:firstLine="0"/>
              <w:jc w:val="center"/>
              <w:rPr>
                <w:color w:val="000000"/>
              </w:rPr>
            </w:pPr>
            <w:r w:rsidRPr="00021EF0">
              <w:rPr>
                <w:color w:val="000000"/>
              </w:rPr>
              <w:t>3</w:t>
            </w:r>
          </w:p>
        </w:tc>
        <w:tc>
          <w:tcPr>
            <w:tcW w:w="1322" w:type="pct"/>
            <w:tcBorders>
              <w:top w:val="nil"/>
              <w:left w:val="nil"/>
              <w:bottom w:val="single" w:sz="4" w:space="0" w:color="auto"/>
              <w:right w:val="single" w:sz="4" w:space="0" w:color="auto"/>
            </w:tcBorders>
            <w:shd w:val="clear" w:color="auto" w:fill="auto"/>
            <w:vAlign w:val="center"/>
            <w:hideMark/>
          </w:tcPr>
          <w:p w14:paraId="76D59C7C" w14:textId="77777777" w:rsidR="00D26645" w:rsidRPr="00021EF0" w:rsidRDefault="00D26645" w:rsidP="00D26645">
            <w:pPr>
              <w:ind w:firstLine="0"/>
              <w:jc w:val="left"/>
              <w:rPr>
                <w:color w:val="000000"/>
              </w:rPr>
            </w:pPr>
            <w:r w:rsidRPr="00021EF0">
              <w:rPr>
                <w:color w:val="000000"/>
              </w:rPr>
              <w:t>Амбулаторно-поликлиническое обслуживание</w:t>
            </w:r>
          </w:p>
        </w:tc>
        <w:tc>
          <w:tcPr>
            <w:tcW w:w="546" w:type="pct"/>
            <w:tcBorders>
              <w:top w:val="nil"/>
              <w:left w:val="nil"/>
              <w:bottom w:val="single" w:sz="4" w:space="0" w:color="auto"/>
              <w:right w:val="single" w:sz="4" w:space="0" w:color="auto"/>
            </w:tcBorders>
            <w:shd w:val="clear" w:color="auto" w:fill="auto"/>
            <w:vAlign w:val="center"/>
            <w:hideMark/>
          </w:tcPr>
          <w:p w14:paraId="7BE126F2" w14:textId="77777777" w:rsidR="00D26645" w:rsidRPr="00021EF0" w:rsidRDefault="00D26645" w:rsidP="00D26645">
            <w:pPr>
              <w:ind w:firstLine="0"/>
              <w:jc w:val="center"/>
              <w:rPr>
                <w:color w:val="000000"/>
              </w:rPr>
            </w:pPr>
            <w:r w:rsidRPr="00021EF0">
              <w:rPr>
                <w:color w:val="000000"/>
              </w:rPr>
              <w:t xml:space="preserve"> 3.4.1</w:t>
            </w:r>
          </w:p>
        </w:tc>
        <w:tc>
          <w:tcPr>
            <w:tcW w:w="638" w:type="pct"/>
            <w:tcBorders>
              <w:top w:val="nil"/>
              <w:left w:val="nil"/>
              <w:bottom w:val="single" w:sz="4" w:space="0" w:color="auto"/>
              <w:right w:val="single" w:sz="4" w:space="0" w:color="auto"/>
            </w:tcBorders>
            <w:shd w:val="clear" w:color="auto" w:fill="auto"/>
            <w:noWrap/>
            <w:vAlign w:val="center"/>
            <w:hideMark/>
          </w:tcPr>
          <w:p w14:paraId="07A01352" w14:textId="77777777" w:rsidR="00D26645" w:rsidRPr="00021EF0" w:rsidRDefault="00D26645" w:rsidP="00D26645">
            <w:pPr>
              <w:ind w:firstLine="0"/>
              <w:jc w:val="center"/>
              <w:rPr>
                <w:color w:val="000000"/>
              </w:rPr>
            </w:pPr>
            <w:r w:rsidRPr="00021EF0">
              <w:rPr>
                <w:color w:val="000000"/>
              </w:rPr>
              <w:t>800</w:t>
            </w:r>
          </w:p>
        </w:tc>
        <w:tc>
          <w:tcPr>
            <w:tcW w:w="639" w:type="pct"/>
            <w:tcBorders>
              <w:top w:val="nil"/>
              <w:left w:val="nil"/>
              <w:bottom w:val="single" w:sz="4" w:space="0" w:color="auto"/>
              <w:right w:val="single" w:sz="4" w:space="0" w:color="auto"/>
            </w:tcBorders>
            <w:shd w:val="clear" w:color="auto" w:fill="auto"/>
            <w:noWrap/>
            <w:vAlign w:val="center"/>
            <w:hideMark/>
          </w:tcPr>
          <w:p w14:paraId="2311D894" w14:textId="77777777" w:rsidR="00D26645" w:rsidRPr="00021EF0" w:rsidRDefault="00D26645" w:rsidP="00D26645">
            <w:pPr>
              <w:ind w:firstLine="0"/>
              <w:jc w:val="center"/>
              <w:rPr>
                <w:color w:val="000000"/>
              </w:rPr>
            </w:pPr>
            <w:r w:rsidRPr="00021EF0">
              <w:rPr>
                <w:color w:val="000000"/>
              </w:rPr>
              <w:t>50000</w:t>
            </w:r>
          </w:p>
        </w:tc>
        <w:tc>
          <w:tcPr>
            <w:tcW w:w="908" w:type="pct"/>
            <w:tcBorders>
              <w:top w:val="nil"/>
              <w:left w:val="nil"/>
              <w:bottom w:val="single" w:sz="4" w:space="0" w:color="auto"/>
              <w:right w:val="single" w:sz="4" w:space="0" w:color="auto"/>
            </w:tcBorders>
            <w:shd w:val="clear" w:color="auto" w:fill="auto"/>
            <w:noWrap/>
            <w:vAlign w:val="center"/>
            <w:hideMark/>
          </w:tcPr>
          <w:p w14:paraId="7EAE6A8C" w14:textId="77777777" w:rsidR="00D26645" w:rsidRPr="00021EF0" w:rsidRDefault="00D26645" w:rsidP="00D26645">
            <w:pPr>
              <w:ind w:firstLine="0"/>
              <w:jc w:val="center"/>
              <w:rPr>
                <w:color w:val="000000"/>
              </w:rPr>
            </w:pPr>
            <w:r w:rsidRPr="00021EF0">
              <w:rPr>
                <w:color w:val="000000"/>
              </w:rPr>
              <w:t>60%</w:t>
            </w:r>
          </w:p>
        </w:tc>
        <w:tc>
          <w:tcPr>
            <w:tcW w:w="661" w:type="pct"/>
            <w:tcBorders>
              <w:top w:val="nil"/>
              <w:left w:val="nil"/>
              <w:bottom w:val="single" w:sz="4" w:space="0" w:color="auto"/>
              <w:right w:val="single" w:sz="8" w:space="0" w:color="auto"/>
            </w:tcBorders>
            <w:shd w:val="clear" w:color="auto" w:fill="auto"/>
            <w:noWrap/>
            <w:vAlign w:val="center"/>
            <w:hideMark/>
          </w:tcPr>
          <w:p w14:paraId="043A7353" w14:textId="20028D35" w:rsidR="00D26645" w:rsidRPr="00021EF0" w:rsidRDefault="00896E5F" w:rsidP="00D26645">
            <w:pPr>
              <w:ind w:firstLine="0"/>
              <w:jc w:val="center"/>
              <w:rPr>
                <w:color w:val="000000"/>
              </w:rPr>
            </w:pPr>
            <w:r>
              <w:rPr>
                <w:color w:val="000000"/>
              </w:rPr>
              <w:t>3</w:t>
            </w:r>
          </w:p>
        </w:tc>
      </w:tr>
      <w:tr w:rsidR="00D26645" w:rsidRPr="00021EF0" w14:paraId="0FE3033F" w14:textId="77777777" w:rsidTr="00A70342">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5B4203C" w14:textId="554B5DDD" w:rsidR="00D26645" w:rsidRPr="00021EF0" w:rsidRDefault="002B1302" w:rsidP="00D26645">
            <w:pPr>
              <w:ind w:firstLine="0"/>
              <w:jc w:val="center"/>
              <w:rPr>
                <w:color w:val="000000"/>
              </w:rPr>
            </w:pPr>
            <w:r w:rsidRPr="00021EF0">
              <w:rPr>
                <w:color w:val="000000"/>
              </w:rPr>
              <w:t>4</w:t>
            </w:r>
          </w:p>
        </w:tc>
        <w:tc>
          <w:tcPr>
            <w:tcW w:w="1322" w:type="pct"/>
            <w:tcBorders>
              <w:top w:val="nil"/>
              <w:left w:val="nil"/>
              <w:bottom w:val="single" w:sz="4" w:space="0" w:color="auto"/>
              <w:right w:val="single" w:sz="4" w:space="0" w:color="auto"/>
            </w:tcBorders>
            <w:shd w:val="clear" w:color="auto" w:fill="auto"/>
            <w:vAlign w:val="center"/>
            <w:hideMark/>
          </w:tcPr>
          <w:p w14:paraId="6A455158" w14:textId="77777777" w:rsidR="00D26645" w:rsidRPr="00021EF0" w:rsidRDefault="00D26645" w:rsidP="00D26645">
            <w:pPr>
              <w:ind w:firstLine="0"/>
              <w:jc w:val="left"/>
              <w:rPr>
                <w:color w:val="000000"/>
              </w:rPr>
            </w:pPr>
            <w:r w:rsidRPr="00021EF0">
              <w:rPr>
                <w:color w:val="000000"/>
              </w:rPr>
              <w:t>Среднее и высшее профессиональное образование</w:t>
            </w:r>
          </w:p>
        </w:tc>
        <w:tc>
          <w:tcPr>
            <w:tcW w:w="546" w:type="pct"/>
            <w:tcBorders>
              <w:top w:val="nil"/>
              <w:left w:val="nil"/>
              <w:bottom w:val="single" w:sz="4" w:space="0" w:color="auto"/>
              <w:right w:val="single" w:sz="4" w:space="0" w:color="auto"/>
            </w:tcBorders>
            <w:shd w:val="clear" w:color="auto" w:fill="auto"/>
            <w:vAlign w:val="center"/>
            <w:hideMark/>
          </w:tcPr>
          <w:p w14:paraId="004E9BFA" w14:textId="77777777" w:rsidR="00D26645" w:rsidRPr="00021EF0" w:rsidRDefault="00D26645" w:rsidP="00D26645">
            <w:pPr>
              <w:ind w:firstLine="0"/>
              <w:jc w:val="center"/>
              <w:rPr>
                <w:color w:val="000000"/>
              </w:rPr>
            </w:pPr>
            <w:r w:rsidRPr="00021EF0">
              <w:rPr>
                <w:color w:val="000000"/>
              </w:rPr>
              <w:t xml:space="preserve"> 3.5.2</w:t>
            </w:r>
          </w:p>
        </w:tc>
        <w:tc>
          <w:tcPr>
            <w:tcW w:w="638" w:type="pct"/>
            <w:tcBorders>
              <w:top w:val="nil"/>
              <w:left w:val="nil"/>
              <w:bottom w:val="single" w:sz="4" w:space="0" w:color="auto"/>
              <w:right w:val="single" w:sz="4" w:space="0" w:color="auto"/>
            </w:tcBorders>
            <w:shd w:val="clear" w:color="auto" w:fill="auto"/>
            <w:noWrap/>
            <w:vAlign w:val="center"/>
            <w:hideMark/>
          </w:tcPr>
          <w:p w14:paraId="62C274B9" w14:textId="77777777" w:rsidR="00D26645" w:rsidRPr="00021EF0" w:rsidRDefault="00D26645" w:rsidP="00D26645">
            <w:pPr>
              <w:ind w:firstLine="0"/>
              <w:jc w:val="center"/>
              <w:rPr>
                <w:color w:val="000000"/>
              </w:rPr>
            </w:pPr>
            <w:r w:rsidRPr="00021EF0">
              <w:rPr>
                <w:color w:val="000000"/>
              </w:rPr>
              <w:t>3000</w:t>
            </w:r>
          </w:p>
        </w:tc>
        <w:tc>
          <w:tcPr>
            <w:tcW w:w="639" w:type="pct"/>
            <w:tcBorders>
              <w:top w:val="nil"/>
              <w:left w:val="nil"/>
              <w:bottom w:val="single" w:sz="4" w:space="0" w:color="auto"/>
              <w:right w:val="single" w:sz="4" w:space="0" w:color="auto"/>
            </w:tcBorders>
            <w:shd w:val="clear" w:color="auto" w:fill="auto"/>
            <w:noWrap/>
            <w:vAlign w:val="center"/>
            <w:hideMark/>
          </w:tcPr>
          <w:p w14:paraId="5904D22C" w14:textId="77777777" w:rsidR="00D26645" w:rsidRPr="00021EF0" w:rsidRDefault="00D26645" w:rsidP="00D26645">
            <w:pPr>
              <w:ind w:firstLine="0"/>
              <w:jc w:val="center"/>
              <w:rPr>
                <w:color w:val="000000"/>
              </w:rPr>
            </w:pPr>
            <w:r w:rsidRPr="00021EF0">
              <w:rPr>
                <w:color w:val="000000"/>
              </w:rPr>
              <w:t>150000</w:t>
            </w:r>
          </w:p>
        </w:tc>
        <w:tc>
          <w:tcPr>
            <w:tcW w:w="908" w:type="pct"/>
            <w:tcBorders>
              <w:top w:val="nil"/>
              <w:left w:val="nil"/>
              <w:bottom w:val="single" w:sz="4" w:space="0" w:color="auto"/>
              <w:right w:val="single" w:sz="4" w:space="0" w:color="auto"/>
            </w:tcBorders>
            <w:shd w:val="clear" w:color="auto" w:fill="auto"/>
            <w:noWrap/>
            <w:vAlign w:val="center"/>
            <w:hideMark/>
          </w:tcPr>
          <w:p w14:paraId="28FFB89A" w14:textId="77777777" w:rsidR="00D26645" w:rsidRPr="00021EF0" w:rsidRDefault="00D26645" w:rsidP="00D26645">
            <w:pPr>
              <w:ind w:firstLine="0"/>
              <w:jc w:val="center"/>
              <w:rPr>
                <w:color w:val="000000"/>
              </w:rPr>
            </w:pPr>
            <w:r w:rsidRPr="00021EF0">
              <w:rPr>
                <w:color w:val="000000"/>
              </w:rPr>
              <w:t>60%</w:t>
            </w:r>
          </w:p>
        </w:tc>
        <w:tc>
          <w:tcPr>
            <w:tcW w:w="661" w:type="pct"/>
            <w:tcBorders>
              <w:top w:val="nil"/>
              <w:left w:val="nil"/>
              <w:bottom w:val="single" w:sz="4" w:space="0" w:color="auto"/>
              <w:right w:val="single" w:sz="8" w:space="0" w:color="auto"/>
            </w:tcBorders>
            <w:shd w:val="clear" w:color="auto" w:fill="auto"/>
            <w:noWrap/>
            <w:vAlign w:val="center"/>
            <w:hideMark/>
          </w:tcPr>
          <w:p w14:paraId="7559C4E2" w14:textId="3AF18B66" w:rsidR="00D26645" w:rsidRPr="00021EF0" w:rsidRDefault="00896E5F" w:rsidP="00D26645">
            <w:pPr>
              <w:ind w:firstLine="0"/>
              <w:jc w:val="center"/>
              <w:rPr>
                <w:color w:val="000000"/>
              </w:rPr>
            </w:pPr>
            <w:r>
              <w:rPr>
                <w:color w:val="000000"/>
              </w:rPr>
              <w:t>3</w:t>
            </w:r>
          </w:p>
        </w:tc>
      </w:tr>
      <w:tr w:rsidR="00D26645" w:rsidRPr="00021EF0" w14:paraId="33AA8391" w14:textId="77777777" w:rsidTr="00A70342">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538528C" w14:textId="50776B9C" w:rsidR="00D26645" w:rsidRPr="00021EF0" w:rsidRDefault="002B1302" w:rsidP="00D26645">
            <w:pPr>
              <w:ind w:firstLine="0"/>
              <w:jc w:val="center"/>
              <w:rPr>
                <w:color w:val="000000"/>
              </w:rPr>
            </w:pPr>
            <w:r w:rsidRPr="00021EF0">
              <w:rPr>
                <w:color w:val="000000"/>
              </w:rPr>
              <w:t>5</w:t>
            </w:r>
          </w:p>
        </w:tc>
        <w:tc>
          <w:tcPr>
            <w:tcW w:w="1322" w:type="pct"/>
            <w:tcBorders>
              <w:top w:val="nil"/>
              <w:left w:val="nil"/>
              <w:bottom w:val="single" w:sz="4" w:space="0" w:color="auto"/>
              <w:right w:val="single" w:sz="4" w:space="0" w:color="auto"/>
            </w:tcBorders>
            <w:shd w:val="clear" w:color="auto" w:fill="auto"/>
            <w:vAlign w:val="center"/>
            <w:hideMark/>
          </w:tcPr>
          <w:p w14:paraId="3CC3C37D" w14:textId="77777777" w:rsidR="00D26645" w:rsidRPr="00021EF0" w:rsidRDefault="00D26645" w:rsidP="00D26645">
            <w:pPr>
              <w:ind w:firstLine="0"/>
              <w:jc w:val="left"/>
              <w:rPr>
                <w:color w:val="000000"/>
              </w:rPr>
            </w:pPr>
            <w:r w:rsidRPr="00021EF0">
              <w:rPr>
                <w:color w:val="000000"/>
              </w:rPr>
              <w:t>Обеспечение научной деятельности</w:t>
            </w:r>
          </w:p>
        </w:tc>
        <w:tc>
          <w:tcPr>
            <w:tcW w:w="546" w:type="pct"/>
            <w:tcBorders>
              <w:top w:val="nil"/>
              <w:left w:val="nil"/>
              <w:bottom w:val="single" w:sz="4" w:space="0" w:color="auto"/>
              <w:right w:val="single" w:sz="4" w:space="0" w:color="auto"/>
            </w:tcBorders>
            <w:shd w:val="clear" w:color="auto" w:fill="auto"/>
            <w:vAlign w:val="center"/>
            <w:hideMark/>
          </w:tcPr>
          <w:p w14:paraId="3D2F6B33" w14:textId="77777777" w:rsidR="00D26645" w:rsidRPr="00021EF0" w:rsidRDefault="00D26645" w:rsidP="00D26645">
            <w:pPr>
              <w:ind w:firstLine="0"/>
              <w:jc w:val="center"/>
              <w:rPr>
                <w:color w:val="000000"/>
              </w:rPr>
            </w:pPr>
            <w:r w:rsidRPr="00021EF0">
              <w:rPr>
                <w:color w:val="000000"/>
              </w:rPr>
              <w:t xml:space="preserve"> 3.9</w:t>
            </w:r>
          </w:p>
        </w:tc>
        <w:tc>
          <w:tcPr>
            <w:tcW w:w="638" w:type="pct"/>
            <w:tcBorders>
              <w:top w:val="nil"/>
              <w:left w:val="nil"/>
              <w:bottom w:val="single" w:sz="4" w:space="0" w:color="auto"/>
              <w:right w:val="single" w:sz="4" w:space="0" w:color="auto"/>
            </w:tcBorders>
            <w:shd w:val="clear" w:color="auto" w:fill="auto"/>
            <w:noWrap/>
            <w:vAlign w:val="center"/>
            <w:hideMark/>
          </w:tcPr>
          <w:p w14:paraId="5F3066BB" w14:textId="77777777" w:rsidR="00D26645" w:rsidRPr="00021EF0" w:rsidRDefault="00D26645" w:rsidP="00D26645">
            <w:pPr>
              <w:ind w:firstLine="0"/>
              <w:jc w:val="center"/>
              <w:rPr>
                <w:color w:val="000000"/>
              </w:rPr>
            </w:pPr>
            <w:r w:rsidRPr="00021EF0">
              <w:rPr>
                <w:color w:val="000000"/>
              </w:rPr>
              <w:t>1000</w:t>
            </w:r>
          </w:p>
        </w:tc>
        <w:tc>
          <w:tcPr>
            <w:tcW w:w="639" w:type="pct"/>
            <w:tcBorders>
              <w:top w:val="nil"/>
              <w:left w:val="nil"/>
              <w:bottom w:val="single" w:sz="4" w:space="0" w:color="auto"/>
              <w:right w:val="single" w:sz="4" w:space="0" w:color="auto"/>
            </w:tcBorders>
            <w:shd w:val="clear" w:color="auto" w:fill="auto"/>
            <w:noWrap/>
            <w:vAlign w:val="center"/>
            <w:hideMark/>
          </w:tcPr>
          <w:p w14:paraId="5EE200A7" w14:textId="77777777" w:rsidR="00D26645" w:rsidRPr="00021EF0" w:rsidRDefault="00D26645" w:rsidP="00D26645">
            <w:pPr>
              <w:ind w:firstLine="0"/>
              <w:jc w:val="center"/>
              <w:rPr>
                <w:color w:val="000000"/>
              </w:rPr>
            </w:pPr>
            <w:r w:rsidRPr="00021EF0">
              <w:rPr>
                <w:color w:val="000000"/>
              </w:rPr>
              <w:t>1000000</w:t>
            </w:r>
          </w:p>
        </w:tc>
        <w:tc>
          <w:tcPr>
            <w:tcW w:w="908" w:type="pct"/>
            <w:tcBorders>
              <w:top w:val="nil"/>
              <w:left w:val="nil"/>
              <w:bottom w:val="single" w:sz="4" w:space="0" w:color="auto"/>
              <w:right w:val="single" w:sz="4" w:space="0" w:color="auto"/>
            </w:tcBorders>
            <w:shd w:val="clear" w:color="auto" w:fill="auto"/>
            <w:noWrap/>
            <w:vAlign w:val="center"/>
            <w:hideMark/>
          </w:tcPr>
          <w:p w14:paraId="1F3FF604" w14:textId="77777777" w:rsidR="00D26645" w:rsidRPr="00021EF0" w:rsidRDefault="00D26645" w:rsidP="00D26645">
            <w:pPr>
              <w:ind w:firstLine="0"/>
              <w:jc w:val="center"/>
              <w:rPr>
                <w:color w:val="000000"/>
              </w:rPr>
            </w:pPr>
            <w:r w:rsidRPr="00021EF0">
              <w:rPr>
                <w:color w:val="000000"/>
              </w:rPr>
              <w:t>60%</w:t>
            </w:r>
          </w:p>
        </w:tc>
        <w:tc>
          <w:tcPr>
            <w:tcW w:w="661" w:type="pct"/>
            <w:tcBorders>
              <w:top w:val="nil"/>
              <w:left w:val="nil"/>
              <w:bottom w:val="single" w:sz="4" w:space="0" w:color="auto"/>
              <w:right w:val="single" w:sz="8" w:space="0" w:color="auto"/>
            </w:tcBorders>
            <w:shd w:val="clear" w:color="auto" w:fill="auto"/>
            <w:noWrap/>
            <w:vAlign w:val="center"/>
            <w:hideMark/>
          </w:tcPr>
          <w:p w14:paraId="73CDA7C7" w14:textId="6E1B0981" w:rsidR="00D26645" w:rsidRPr="00021EF0" w:rsidRDefault="00896E5F" w:rsidP="00D26645">
            <w:pPr>
              <w:ind w:firstLine="0"/>
              <w:jc w:val="center"/>
              <w:rPr>
                <w:color w:val="000000"/>
              </w:rPr>
            </w:pPr>
            <w:r>
              <w:rPr>
                <w:color w:val="000000"/>
              </w:rPr>
              <w:t>3</w:t>
            </w:r>
          </w:p>
        </w:tc>
      </w:tr>
      <w:tr w:rsidR="00D26645" w:rsidRPr="00021EF0" w14:paraId="7DB28EEB" w14:textId="77777777" w:rsidTr="00A70342">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F861856" w14:textId="05DB1A6D" w:rsidR="00D26645" w:rsidRPr="00021EF0" w:rsidRDefault="002B1302" w:rsidP="00D26645">
            <w:pPr>
              <w:ind w:firstLine="0"/>
              <w:jc w:val="center"/>
              <w:rPr>
                <w:color w:val="000000"/>
              </w:rPr>
            </w:pPr>
            <w:r w:rsidRPr="00021EF0">
              <w:rPr>
                <w:color w:val="000000"/>
              </w:rPr>
              <w:t>6</w:t>
            </w:r>
          </w:p>
        </w:tc>
        <w:tc>
          <w:tcPr>
            <w:tcW w:w="1322" w:type="pct"/>
            <w:tcBorders>
              <w:top w:val="nil"/>
              <w:left w:val="nil"/>
              <w:bottom w:val="single" w:sz="4" w:space="0" w:color="auto"/>
              <w:right w:val="single" w:sz="4" w:space="0" w:color="auto"/>
            </w:tcBorders>
            <w:shd w:val="clear" w:color="auto" w:fill="auto"/>
            <w:vAlign w:val="center"/>
            <w:hideMark/>
          </w:tcPr>
          <w:p w14:paraId="466059BB" w14:textId="77777777" w:rsidR="00D26645" w:rsidRPr="00021EF0" w:rsidRDefault="00D26645" w:rsidP="00D26645">
            <w:pPr>
              <w:ind w:firstLine="0"/>
              <w:jc w:val="left"/>
              <w:rPr>
                <w:color w:val="000000"/>
              </w:rPr>
            </w:pPr>
            <w:r w:rsidRPr="00021EF0">
              <w:rPr>
                <w:color w:val="000000"/>
              </w:rPr>
              <w:t>Предпринимательство</w:t>
            </w:r>
          </w:p>
        </w:tc>
        <w:tc>
          <w:tcPr>
            <w:tcW w:w="546" w:type="pct"/>
            <w:tcBorders>
              <w:top w:val="nil"/>
              <w:left w:val="nil"/>
              <w:bottom w:val="single" w:sz="4" w:space="0" w:color="auto"/>
              <w:right w:val="single" w:sz="4" w:space="0" w:color="auto"/>
            </w:tcBorders>
            <w:shd w:val="clear" w:color="auto" w:fill="auto"/>
            <w:vAlign w:val="center"/>
            <w:hideMark/>
          </w:tcPr>
          <w:p w14:paraId="795F4780" w14:textId="77777777" w:rsidR="00D26645" w:rsidRPr="00021EF0" w:rsidRDefault="00D26645" w:rsidP="00D26645">
            <w:pPr>
              <w:ind w:firstLine="0"/>
              <w:jc w:val="center"/>
              <w:rPr>
                <w:color w:val="000000"/>
              </w:rPr>
            </w:pPr>
            <w:r w:rsidRPr="00021EF0">
              <w:rPr>
                <w:color w:val="000000"/>
              </w:rPr>
              <w:t>4.0</w:t>
            </w:r>
          </w:p>
        </w:tc>
        <w:tc>
          <w:tcPr>
            <w:tcW w:w="638" w:type="pct"/>
            <w:tcBorders>
              <w:top w:val="nil"/>
              <w:left w:val="nil"/>
              <w:bottom w:val="single" w:sz="4" w:space="0" w:color="auto"/>
              <w:right w:val="single" w:sz="4" w:space="0" w:color="auto"/>
            </w:tcBorders>
            <w:shd w:val="clear" w:color="auto" w:fill="auto"/>
            <w:noWrap/>
            <w:vAlign w:val="center"/>
            <w:hideMark/>
          </w:tcPr>
          <w:p w14:paraId="57470145" w14:textId="77777777" w:rsidR="00D26645" w:rsidRPr="00021EF0" w:rsidRDefault="00D26645" w:rsidP="00D26645">
            <w:pPr>
              <w:ind w:firstLine="0"/>
              <w:jc w:val="center"/>
              <w:rPr>
                <w:color w:val="000000"/>
              </w:rPr>
            </w:pPr>
            <w:r w:rsidRPr="00021EF0">
              <w:rPr>
                <w:color w:val="000000"/>
              </w:rPr>
              <w:t>200</w:t>
            </w:r>
          </w:p>
        </w:tc>
        <w:tc>
          <w:tcPr>
            <w:tcW w:w="639" w:type="pct"/>
            <w:tcBorders>
              <w:top w:val="nil"/>
              <w:left w:val="nil"/>
              <w:bottom w:val="single" w:sz="4" w:space="0" w:color="auto"/>
              <w:right w:val="single" w:sz="4" w:space="0" w:color="auto"/>
            </w:tcBorders>
            <w:shd w:val="clear" w:color="auto" w:fill="auto"/>
            <w:noWrap/>
            <w:vAlign w:val="center"/>
            <w:hideMark/>
          </w:tcPr>
          <w:p w14:paraId="5A089300" w14:textId="77777777" w:rsidR="00D26645" w:rsidRPr="00021EF0" w:rsidRDefault="00D26645" w:rsidP="00D26645">
            <w:pPr>
              <w:ind w:firstLine="0"/>
              <w:jc w:val="center"/>
              <w:rPr>
                <w:color w:val="000000"/>
              </w:rPr>
            </w:pPr>
            <w:r w:rsidRPr="00021EF0">
              <w:rPr>
                <w:color w:val="000000"/>
              </w:rPr>
              <w:t>250000</w:t>
            </w:r>
          </w:p>
        </w:tc>
        <w:tc>
          <w:tcPr>
            <w:tcW w:w="908" w:type="pct"/>
            <w:tcBorders>
              <w:top w:val="nil"/>
              <w:left w:val="nil"/>
              <w:bottom w:val="single" w:sz="4" w:space="0" w:color="auto"/>
              <w:right w:val="single" w:sz="4" w:space="0" w:color="auto"/>
            </w:tcBorders>
            <w:shd w:val="clear" w:color="auto" w:fill="auto"/>
            <w:noWrap/>
            <w:vAlign w:val="center"/>
            <w:hideMark/>
          </w:tcPr>
          <w:p w14:paraId="15FC4629" w14:textId="77777777" w:rsidR="00D26645" w:rsidRPr="00021EF0" w:rsidRDefault="00D26645" w:rsidP="00D26645">
            <w:pPr>
              <w:ind w:firstLine="0"/>
              <w:jc w:val="center"/>
              <w:rPr>
                <w:color w:val="000000"/>
              </w:rPr>
            </w:pPr>
            <w:r w:rsidRPr="00021EF0">
              <w:rPr>
                <w:color w:val="000000"/>
              </w:rPr>
              <w:t>60%</w:t>
            </w:r>
          </w:p>
        </w:tc>
        <w:tc>
          <w:tcPr>
            <w:tcW w:w="661" w:type="pct"/>
            <w:tcBorders>
              <w:top w:val="nil"/>
              <w:left w:val="nil"/>
              <w:bottom w:val="single" w:sz="4" w:space="0" w:color="auto"/>
              <w:right w:val="single" w:sz="8" w:space="0" w:color="auto"/>
            </w:tcBorders>
            <w:shd w:val="clear" w:color="auto" w:fill="auto"/>
            <w:noWrap/>
            <w:vAlign w:val="center"/>
            <w:hideMark/>
          </w:tcPr>
          <w:p w14:paraId="0A1C6099" w14:textId="5FDE6BDB" w:rsidR="00D26645" w:rsidRPr="00021EF0" w:rsidRDefault="00896E5F" w:rsidP="00D26645">
            <w:pPr>
              <w:ind w:firstLine="0"/>
              <w:jc w:val="center"/>
              <w:rPr>
                <w:color w:val="000000"/>
              </w:rPr>
            </w:pPr>
            <w:r>
              <w:rPr>
                <w:color w:val="000000"/>
              </w:rPr>
              <w:t>3</w:t>
            </w:r>
          </w:p>
        </w:tc>
      </w:tr>
      <w:tr w:rsidR="00D26645" w:rsidRPr="00021EF0" w14:paraId="33335DAB" w14:textId="77777777" w:rsidTr="00A70342">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DB3B1DF" w14:textId="080298DC" w:rsidR="00D26645" w:rsidRPr="00021EF0" w:rsidRDefault="002B1302" w:rsidP="00D26645">
            <w:pPr>
              <w:ind w:firstLine="0"/>
              <w:jc w:val="center"/>
              <w:rPr>
                <w:color w:val="000000"/>
              </w:rPr>
            </w:pPr>
            <w:r w:rsidRPr="00021EF0">
              <w:rPr>
                <w:color w:val="000000"/>
              </w:rPr>
              <w:t>7</w:t>
            </w:r>
          </w:p>
        </w:tc>
        <w:tc>
          <w:tcPr>
            <w:tcW w:w="1322" w:type="pct"/>
            <w:tcBorders>
              <w:top w:val="nil"/>
              <w:left w:val="nil"/>
              <w:bottom w:val="single" w:sz="4" w:space="0" w:color="auto"/>
              <w:right w:val="single" w:sz="4" w:space="0" w:color="auto"/>
            </w:tcBorders>
            <w:shd w:val="clear" w:color="auto" w:fill="auto"/>
            <w:vAlign w:val="center"/>
            <w:hideMark/>
          </w:tcPr>
          <w:p w14:paraId="21BBAEED" w14:textId="77777777" w:rsidR="00D26645" w:rsidRPr="00021EF0" w:rsidRDefault="00D26645" w:rsidP="00D26645">
            <w:pPr>
              <w:ind w:firstLine="0"/>
              <w:jc w:val="left"/>
              <w:rPr>
                <w:color w:val="000000"/>
              </w:rPr>
            </w:pPr>
            <w:r w:rsidRPr="00021EF0">
              <w:rPr>
                <w:color w:val="000000"/>
              </w:rPr>
              <w:t>Обслуживание автотранспорта</w:t>
            </w:r>
          </w:p>
        </w:tc>
        <w:tc>
          <w:tcPr>
            <w:tcW w:w="546" w:type="pct"/>
            <w:tcBorders>
              <w:top w:val="nil"/>
              <w:left w:val="nil"/>
              <w:bottom w:val="single" w:sz="4" w:space="0" w:color="auto"/>
              <w:right w:val="single" w:sz="4" w:space="0" w:color="auto"/>
            </w:tcBorders>
            <w:shd w:val="clear" w:color="auto" w:fill="auto"/>
            <w:vAlign w:val="center"/>
            <w:hideMark/>
          </w:tcPr>
          <w:p w14:paraId="383277C4" w14:textId="77777777" w:rsidR="00D26645" w:rsidRPr="00021EF0" w:rsidRDefault="00D26645" w:rsidP="00D26645">
            <w:pPr>
              <w:ind w:firstLine="0"/>
              <w:jc w:val="center"/>
              <w:rPr>
                <w:color w:val="000000"/>
              </w:rPr>
            </w:pPr>
            <w:r w:rsidRPr="00021EF0">
              <w:rPr>
                <w:color w:val="000000"/>
              </w:rPr>
              <w:t xml:space="preserve"> 4.9</w:t>
            </w:r>
          </w:p>
        </w:tc>
        <w:tc>
          <w:tcPr>
            <w:tcW w:w="638" w:type="pct"/>
            <w:tcBorders>
              <w:top w:val="nil"/>
              <w:left w:val="nil"/>
              <w:bottom w:val="single" w:sz="4" w:space="0" w:color="auto"/>
              <w:right w:val="single" w:sz="4" w:space="0" w:color="auto"/>
            </w:tcBorders>
            <w:shd w:val="clear" w:color="auto" w:fill="auto"/>
            <w:noWrap/>
            <w:vAlign w:val="center"/>
            <w:hideMark/>
          </w:tcPr>
          <w:p w14:paraId="0329607D" w14:textId="77777777" w:rsidR="00D26645" w:rsidRPr="00021EF0" w:rsidRDefault="00D26645" w:rsidP="00D26645">
            <w:pPr>
              <w:ind w:firstLine="0"/>
              <w:jc w:val="center"/>
              <w:rPr>
                <w:color w:val="000000"/>
              </w:rPr>
            </w:pPr>
            <w:r w:rsidRPr="00021EF0">
              <w:rPr>
                <w:color w:val="000000"/>
              </w:rPr>
              <w:t>200</w:t>
            </w:r>
          </w:p>
        </w:tc>
        <w:tc>
          <w:tcPr>
            <w:tcW w:w="639" w:type="pct"/>
            <w:tcBorders>
              <w:top w:val="nil"/>
              <w:left w:val="nil"/>
              <w:bottom w:val="single" w:sz="4" w:space="0" w:color="auto"/>
              <w:right w:val="single" w:sz="4" w:space="0" w:color="auto"/>
            </w:tcBorders>
            <w:shd w:val="clear" w:color="auto" w:fill="auto"/>
            <w:noWrap/>
            <w:vAlign w:val="center"/>
            <w:hideMark/>
          </w:tcPr>
          <w:p w14:paraId="65675D6C" w14:textId="77777777" w:rsidR="00D26645" w:rsidRPr="00021EF0" w:rsidRDefault="00D26645" w:rsidP="00D26645">
            <w:pPr>
              <w:ind w:firstLine="0"/>
              <w:jc w:val="center"/>
              <w:rPr>
                <w:color w:val="000000"/>
              </w:rPr>
            </w:pPr>
            <w:r w:rsidRPr="00021EF0">
              <w:rPr>
                <w:color w:val="000000"/>
              </w:rPr>
              <w:t>100000</w:t>
            </w:r>
          </w:p>
        </w:tc>
        <w:tc>
          <w:tcPr>
            <w:tcW w:w="908" w:type="pct"/>
            <w:tcBorders>
              <w:top w:val="nil"/>
              <w:left w:val="nil"/>
              <w:bottom w:val="single" w:sz="4" w:space="0" w:color="auto"/>
              <w:right w:val="single" w:sz="4" w:space="0" w:color="auto"/>
            </w:tcBorders>
            <w:shd w:val="clear" w:color="auto" w:fill="auto"/>
            <w:noWrap/>
            <w:vAlign w:val="center"/>
            <w:hideMark/>
          </w:tcPr>
          <w:p w14:paraId="4977D30D" w14:textId="77777777" w:rsidR="00D26645" w:rsidRPr="00021EF0" w:rsidRDefault="00D26645" w:rsidP="00D26645">
            <w:pPr>
              <w:ind w:firstLine="0"/>
              <w:jc w:val="center"/>
              <w:rPr>
                <w:color w:val="000000"/>
              </w:rPr>
            </w:pPr>
            <w:r w:rsidRPr="00021EF0">
              <w:rPr>
                <w:color w:val="000000"/>
              </w:rPr>
              <w:t>75%</w:t>
            </w:r>
          </w:p>
        </w:tc>
        <w:tc>
          <w:tcPr>
            <w:tcW w:w="661" w:type="pct"/>
            <w:tcBorders>
              <w:top w:val="nil"/>
              <w:left w:val="nil"/>
              <w:bottom w:val="single" w:sz="4" w:space="0" w:color="auto"/>
              <w:right w:val="single" w:sz="8" w:space="0" w:color="auto"/>
            </w:tcBorders>
            <w:shd w:val="clear" w:color="auto" w:fill="auto"/>
            <w:noWrap/>
            <w:vAlign w:val="center"/>
            <w:hideMark/>
          </w:tcPr>
          <w:p w14:paraId="14E869E6" w14:textId="13DB4407" w:rsidR="00D26645" w:rsidRPr="00021EF0" w:rsidRDefault="00896E5F" w:rsidP="00D26645">
            <w:pPr>
              <w:ind w:firstLine="0"/>
              <w:jc w:val="center"/>
              <w:rPr>
                <w:color w:val="000000"/>
              </w:rPr>
            </w:pPr>
            <w:r>
              <w:rPr>
                <w:color w:val="000000"/>
              </w:rPr>
              <w:t>3</w:t>
            </w:r>
          </w:p>
        </w:tc>
      </w:tr>
      <w:tr w:rsidR="00D26645" w:rsidRPr="00021EF0" w14:paraId="09AA38AA" w14:textId="77777777" w:rsidTr="00A70342">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549D3D0A" w14:textId="5D3FBE45" w:rsidR="00D26645" w:rsidRPr="00021EF0" w:rsidRDefault="002B1302" w:rsidP="00D26645">
            <w:pPr>
              <w:ind w:firstLine="0"/>
              <w:jc w:val="center"/>
              <w:rPr>
                <w:color w:val="000000"/>
              </w:rPr>
            </w:pPr>
            <w:r w:rsidRPr="00021EF0">
              <w:rPr>
                <w:color w:val="000000"/>
              </w:rPr>
              <w:lastRenderedPageBreak/>
              <w:t>8</w:t>
            </w:r>
          </w:p>
        </w:tc>
        <w:tc>
          <w:tcPr>
            <w:tcW w:w="1322" w:type="pct"/>
            <w:tcBorders>
              <w:top w:val="nil"/>
              <w:left w:val="nil"/>
              <w:bottom w:val="single" w:sz="4" w:space="0" w:color="auto"/>
              <w:right w:val="single" w:sz="4" w:space="0" w:color="auto"/>
            </w:tcBorders>
            <w:shd w:val="clear" w:color="auto" w:fill="auto"/>
            <w:vAlign w:val="center"/>
            <w:hideMark/>
          </w:tcPr>
          <w:p w14:paraId="2F3B9342" w14:textId="77777777" w:rsidR="00D26645" w:rsidRPr="00021EF0" w:rsidRDefault="00D26645" w:rsidP="00D26645">
            <w:pPr>
              <w:ind w:firstLine="0"/>
              <w:jc w:val="left"/>
              <w:rPr>
                <w:color w:val="000000"/>
              </w:rPr>
            </w:pPr>
            <w:r w:rsidRPr="00021EF0">
              <w:rPr>
                <w:color w:val="000000"/>
              </w:rPr>
              <w:t>Объекты придорожного сервиса</w:t>
            </w:r>
          </w:p>
        </w:tc>
        <w:tc>
          <w:tcPr>
            <w:tcW w:w="546" w:type="pct"/>
            <w:tcBorders>
              <w:top w:val="nil"/>
              <w:left w:val="nil"/>
              <w:bottom w:val="single" w:sz="4" w:space="0" w:color="auto"/>
              <w:right w:val="single" w:sz="4" w:space="0" w:color="auto"/>
            </w:tcBorders>
            <w:shd w:val="clear" w:color="auto" w:fill="auto"/>
            <w:vAlign w:val="center"/>
            <w:hideMark/>
          </w:tcPr>
          <w:p w14:paraId="1B8D10AA" w14:textId="77777777" w:rsidR="00D26645" w:rsidRPr="00021EF0" w:rsidRDefault="00D26645" w:rsidP="00D26645">
            <w:pPr>
              <w:ind w:firstLine="0"/>
              <w:jc w:val="center"/>
              <w:rPr>
                <w:color w:val="000000"/>
              </w:rPr>
            </w:pPr>
            <w:r w:rsidRPr="00021EF0">
              <w:rPr>
                <w:color w:val="000000"/>
              </w:rPr>
              <w:t xml:space="preserve"> 4.9.1</w:t>
            </w:r>
          </w:p>
        </w:tc>
        <w:tc>
          <w:tcPr>
            <w:tcW w:w="638" w:type="pct"/>
            <w:tcBorders>
              <w:top w:val="nil"/>
              <w:left w:val="nil"/>
              <w:bottom w:val="single" w:sz="4" w:space="0" w:color="auto"/>
              <w:right w:val="single" w:sz="4" w:space="0" w:color="auto"/>
            </w:tcBorders>
            <w:shd w:val="clear" w:color="auto" w:fill="auto"/>
            <w:noWrap/>
            <w:vAlign w:val="center"/>
            <w:hideMark/>
          </w:tcPr>
          <w:p w14:paraId="0DC4FA64" w14:textId="77777777" w:rsidR="00D26645" w:rsidRPr="00021EF0" w:rsidRDefault="00D26645" w:rsidP="00D26645">
            <w:pPr>
              <w:ind w:firstLine="0"/>
              <w:jc w:val="center"/>
              <w:rPr>
                <w:color w:val="000000"/>
              </w:rPr>
            </w:pPr>
            <w:r w:rsidRPr="00021EF0">
              <w:rPr>
                <w:color w:val="000000"/>
              </w:rPr>
              <w:t>300</w:t>
            </w:r>
          </w:p>
        </w:tc>
        <w:tc>
          <w:tcPr>
            <w:tcW w:w="639" w:type="pct"/>
            <w:tcBorders>
              <w:top w:val="nil"/>
              <w:left w:val="nil"/>
              <w:bottom w:val="single" w:sz="4" w:space="0" w:color="auto"/>
              <w:right w:val="single" w:sz="4" w:space="0" w:color="auto"/>
            </w:tcBorders>
            <w:shd w:val="clear" w:color="auto" w:fill="auto"/>
            <w:noWrap/>
            <w:vAlign w:val="center"/>
            <w:hideMark/>
          </w:tcPr>
          <w:p w14:paraId="58C67D62" w14:textId="77777777" w:rsidR="00D26645" w:rsidRPr="00021EF0" w:rsidRDefault="00D26645" w:rsidP="00D26645">
            <w:pPr>
              <w:ind w:firstLine="0"/>
              <w:jc w:val="center"/>
              <w:rPr>
                <w:color w:val="000000"/>
              </w:rPr>
            </w:pPr>
            <w:r w:rsidRPr="00021EF0">
              <w:rPr>
                <w:color w:val="000000"/>
              </w:rPr>
              <w:t>150000</w:t>
            </w:r>
          </w:p>
        </w:tc>
        <w:tc>
          <w:tcPr>
            <w:tcW w:w="908" w:type="pct"/>
            <w:tcBorders>
              <w:top w:val="nil"/>
              <w:left w:val="nil"/>
              <w:bottom w:val="single" w:sz="4" w:space="0" w:color="auto"/>
              <w:right w:val="single" w:sz="4" w:space="0" w:color="auto"/>
            </w:tcBorders>
            <w:shd w:val="clear" w:color="auto" w:fill="auto"/>
            <w:noWrap/>
            <w:vAlign w:val="center"/>
            <w:hideMark/>
          </w:tcPr>
          <w:p w14:paraId="51C4F523" w14:textId="77777777" w:rsidR="00D26645" w:rsidRPr="00021EF0" w:rsidRDefault="00D26645" w:rsidP="00D26645">
            <w:pPr>
              <w:ind w:firstLine="0"/>
              <w:jc w:val="center"/>
              <w:rPr>
                <w:color w:val="000000"/>
              </w:rPr>
            </w:pPr>
            <w:r w:rsidRPr="00021EF0">
              <w:rPr>
                <w:color w:val="000000"/>
              </w:rPr>
              <w:t>45%</w:t>
            </w:r>
          </w:p>
        </w:tc>
        <w:tc>
          <w:tcPr>
            <w:tcW w:w="661" w:type="pct"/>
            <w:tcBorders>
              <w:top w:val="nil"/>
              <w:left w:val="nil"/>
              <w:bottom w:val="single" w:sz="4" w:space="0" w:color="auto"/>
              <w:right w:val="single" w:sz="8" w:space="0" w:color="auto"/>
            </w:tcBorders>
            <w:shd w:val="clear" w:color="auto" w:fill="auto"/>
            <w:noWrap/>
            <w:vAlign w:val="center"/>
            <w:hideMark/>
          </w:tcPr>
          <w:p w14:paraId="0BFD2612" w14:textId="30A05631" w:rsidR="00D26645" w:rsidRPr="00021EF0" w:rsidRDefault="00896E5F" w:rsidP="00D26645">
            <w:pPr>
              <w:ind w:firstLine="0"/>
              <w:jc w:val="center"/>
              <w:rPr>
                <w:color w:val="000000"/>
              </w:rPr>
            </w:pPr>
            <w:r>
              <w:rPr>
                <w:color w:val="000000"/>
              </w:rPr>
              <w:t>3</w:t>
            </w:r>
          </w:p>
        </w:tc>
      </w:tr>
      <w:tr w:rsidR="00D26645" w:rsidRPr="00021EF0" w14:paraId="15DC8268" w14:textId="77777777" w:rsidTr="00A70342">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24C871B" w14:textId="6E66F8EC" w:rsidR="00D26645" w:rsidRPr="00021EF0" w:rsidRDefault="002B1302" w:rsidP="00D26645">
            <w:pPr>
              <w:ind w:firstLine="0"/>
              <w:jc w:val="center"/>
              <w:rPr>
                <w:color w:val="000000"/>
              </w:rPr>
            </w:pPr>
            <w:r w:rsidRPr="00021EF0">
              <w:rPr>
                <w:color w:val="000000"/>
              </w:rPr>
              <w:t>9</w:t>
            </w:r>
          </w:p>
        </w:tc>
        <w:tc>
          <w:tcPr>
            <w:tcW w:w="1322" w:type="pct"/>
            <w:tcBorders>
              <w:top w:val="nil"/>
              <w:left w:val="nil"/>
              <w:bottom w:val="single" w:sz="4" w:space="0" w:color="auto"/>
              <w:right w:val="single" w:sz="4" w:space="0" w:color="auto"/>
            </w:tcBorders>
            <w:shd w:val="clear" w:color="auto" w:fill="auto"/>
            <w:vAlign w:val="center"/>
            <w:hideMark/>
          </w:tcPr>
          <w:p w14:paraId="2CE7FD3D" w14:textId="77777777" w:rsidR="00D26645" w:rsidRPr="00021EF0" w:rsidRDefault="00D26645" w:rsidP="00D26645">
            <w:pPr>
              <w:ind w:firstLine="0"/>
              <w:jc w:val="left"/>
              <w:rPr>
                <w:color w:val="000000"/>
              </w:rPr>
            </w:pPr>
            <w:proofErr w:type="spellStart"/>
            <w:r w:rsidRPr="00021EF0">
              <w:rPr>
                <w:color w:val="000000"/>
              </w:rPr>
              <w:t>Выставочно</w:t>
            </w:r>
            <w:proofErr w:type="spellEnd"/>
            <w:r w:rsidRPr="00021EF0">
              <w:rPr>
                <w:color w:val="000000"/>
              </w:rPr>
              <w:t>-ярмарочная деятельность</w:t>
            </w:r>
          </w:p>
        </w:tc>
        <w:tc>
          <w:tcPr>
            <w:tcW w:w="546" w:type="pct"/>
            <w:tcBorders>
              <w:top w:val="nil"/>
              <w:left w:val="nil"/>
              <w:bottom w:val="single" w:sz="4" w:space="0" w:color="auto"/>
              <w:right w:val="single" w:sz="4" w:space="0" w:color="auto"/>
            </w:tcBorders>
            <w:shd w:val="clear" w:color="auto" w:fill="auto"/>
            <w:vAlign w:val="center"/>
            <w:hideMark/>
          </w:tcPr>
          <w:p w14:paraId="5AEACC40" w14:textId="77777777" w:rsidR="00D26645" w:rsidRPr="00021EF0" w:rsidRDefault="00D26645" w:rsidP="00D26645">
            <w:pPr>
              <w:ind w:firstLine="0"/>
              <w:jc w:val="center"/>
              <w:rPr>
                <w:color w:val="000000"/>
              </w:rPr>
            </w:pPr>
            <w:r w:rsidRPr="00021EF0">
              <w:rPr>
                <w:color w:val="000000"/>
              </w:rPr>
              <w:t xml:space="preserve"> 4.10</w:t>
            </w:r>
          </w:p>
        </w:tc>
        <w:tc>
          <w:tcPr>
            <w:tcW w:w="638" w:type="pct"/>
            <w:tcBorders>
              <w:top w:val="nil"/>
              <w:left w:val="nil"/>
              <w:bottom w:val="single" w:sz="4" w:space="0" w:color="auto"/>
              <w:right w:val="single" w:sz="4" w:space="0" w:color="auto"/>
            </w:tcBorders>
            <w:shd w:val="clear" w:color="auto" w:fill="auto"/>
            <w:noWrap/>
            <w:vAlign w:val="center"/>
            <w:hideMark/>
          </w:tcPr>
          <w:p w14:paraId="7CAA8AD6" w14:textId="77777777" w:rsidR="00D26645" w:rsidRPr="00021EF0" w:rsidRDefault="00D26645" w:rsidP="00D26645">
            <w:pPr>
              <w:ind w:firstLine="0"/>
              <w:jc w:val="center"/>
              <w:rPr>
                <w:color w:val="000000"/>
              </w:rPr>
            </w:pPr>
            <w:r w:rsidRPr="00021EF0">
              <w:rPr>
                <w:color w:val="000000"/>
              </w:rPr>
              <w:t>1000</w:t>
            </w:r>
          </w:p>
        </w:tc>
        <w:tc>
          <w:tcPr>
            <w:tcW w:w="639" w:type="pct"/>
            <w:tcBorders>
              <w:top w:val="nil"/>
              <w:left w:val="nil"/>
              <w:bottom w:val="single" w:sz="4" w:space="0" w:color="auto"/>
              <w:right w:val="single" w:sz="4" w:space="0" w:color="auto"/>
            </w:tcBorders>
            <w:shd w:val="clear" w:color="auto" w:fill="auto"/>
            <w:noWrap/>
            <w:vAlign w:val="center"/>
            <w:hideMark/>
          </w:tcPr>
          <w:p w14:paraId="359D40E8" w14:textId="77777777" w:rsidR="00D26645" w:rsidRPr="00021EF0" w:rsidRDefault="00D26645" w:rsidP="00D26645">
            <w:pPr>
              <w:ind w:firstLine="0"/>
              <w:jc w:val="center"/>
              <w:rPr>
                <w:color w:val="000000"/>
              </w:rPr>
            </w:pPr>
            <w:r w:rsidRPr="00021EF0">
              <w:rPr>
                <w:color w:val="000000"/>
              </w:rPr>
              <w:t>150000</w:t>
            </w:r>
          </w:p>
        </w:tc>
        <w:tc>
          <w:tcPr>
            <w:tcW w:w="908" w:type="pct"/>
            <w:tcBorders>
              <w:top w:val="nil"/>
              <w:left w:val="nil"/>
              <w:bottom w:val="single" w:sz="4" w:space="0" w:color="auto"/>
              <w:right w:val="single" w:sz="4" w:space="0" w:color="auto"/>
            </w:tcBorders>
            <w:shd w:val="clear" w:color="auto" w:fill="auto"/>
            <w:noWrap/>
            <w:vAlign w:val="center"/>
            <w:hideMark/>
          </w:tcPr>
          <w:p w14:paraId="6CCFE636" w14:textId="77777777" w:rsidR="00D26645" w:rsidRPr="00021EF0" w:rsidRDefault="00D26645" w:rsidP="00D26645">
            <w:pPr>
              <w:ind w:firstLine="0"/>
              <w:jc w:val="center"/>
              <w:rPr>
                <w:color w:val="000000"/>
              </w:rPr>
            </w:pPr>
            <w:r w:rsidRPr="00021EF0">
              <w:rPr>
                <w:color w:val="000000"/>
              </w:rPr>
              <w:t>60%</w:t>
            </w:r>
          </w:p>
        </w:tc>
        <w:tc>
          <w:tcPr>
            <w:tcW w:w="661" w:type="pct"/>
            <w:tcBorders>
              <w:top w:val="nil"/>
              <w:left w:val="nil"/>
              <w:bottom w:val="single" w:sz="4" w:space="0" w:color="auto"/>
              <w:right w:val="single" w:sz="8" w:space="0" w:color="auto"/>
            </w:tcBorders>
            <w:shd w:val="clear" w:color="auto" w:fill="auto"/>
            <w:noWrap/>
            <w:vAlign w:val="center"/>
            <w:hideMark/>
          </w:tcPr>
          <w:p w14:paraId="7EBF8EF6" w14:textId="281738C5" w:rsidR="00D26645" w:rsidRPr="00021EF0" w:rsidRDefault="00896E5F" w:rsidP="00D26645">
            <w:pPr>
              <w:ind w:firstLine="0"/>
              <w:jc w:val="center"/>
              <w:rPr>
                <w:color w:val="000000"/>
              </w:rPr>
            </w:pPr>
            <w:r>
              <w:rPr>
                <w:color w:val="000000"/>
              </w:rPr>
              <w:t>3</w:t>
            </w:r>
          </w:p>
        </w:tc>
      </w:tr>
      <w:tr w:rsidR="00D26645" w:rsidRPr="00021EF0" w14:paraId="2DDE0C24" w14:textId="77777777" w:rsidTr="00A70342">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783A02E" w14:textId="62DAE874" w:rsidR="00D26645" w:rsidRPr="00021EF0" w:rsidRDefault="0031448C" w:rsidP="002B1302">
            <w:pPr>
              <w:ind w:firstLine="0"/>
              <w:jc w:val="center"/>
              <w:rPr>
                <w:color w:val="000000"/>
              </w:rPr>
            </w:pPr>
            <w:r w:rsidRPr="00021EF0">
              <w:rPr>
                <w:color w:val="000000"/>
              </w:rPr>
              <w:t>1</w:t>
            </w:r>
            <w:r w:rsidR="002B1302" w:rsidRPr="00021EF0">
              <w:rPr>
                <w:color w:val="000000"/>
              </w:rPr>
              <w:t>0</w:t>
            </w:r>
          </w:p>
        </w:tc>
        <w:tc>
          <w:tcPr>
            <w:tcW w:w="1322" w:type="pct"/>
            <w:tcBorders>
              <w:top w:val="nil"/>
              <w:left w:val="nil"/>
              <w:bottom w:val="single" w:sz="4" w:space="0" w:color="auto"/>
              <w:right w:val="single" w:sz="4" w:space="0" w:color="auto"/>
            </w:tcBorders>
            <w:shd w:val="clear" w:color="auto" w:fill="auto"/>
            <w:vAlign w:val="center"/>
            <w:hideMark/>
          </w:tcPr>
          <w:p w14:paraId="1FA4DABB" w14:textId="77777777" w:rsidR="00D26645" w:rsidRPr="00021EF0" w:rsidRDefault="00D26645" w:rsidP="00D26645">
            <w:pPr>
              <w:ind w:firstLine="0"/>
              <w:jc w:val="left"/>
              <w:rPr>
                <w:color w:val="000000"/>
              </w:rPr>
            </w:pPr>
            <w:r w:rsidRPr="00021EF0">
              <w:rPr>
                <w:color w:val="000000"/>
              </w:rPr>
              <w:t>Производственная деятельность</w:t>
            </w:r>
          </w:p>
        </w:tc>
        <w:tc>
          <w:tcPr>
            <w:tcW w:w="546" w:type="pct"/>
            <w:tcBorders>
              <w:top w:val="nil"/>
              <w:left w:val="nil"/>
              <w:bottom w:val="single" w:sz="4" w:space="0" w:color="auto"/>
              <w:right w:val="single" w:sz="4" w:space="0" w:color="auto"/>
            </w:tcBorders>
            <w:shd w:val="clear" w:color="auto" w:fill="auto"/>
            <w:vAlign w:val="center"/>
            <w:hideMark/>
          </w:tcPr>
          <w:p w14:paraId="1267FF7E" w14:textId="77777777" w:rsidR="00D26645" w:rsidRPr="00021EF0" w:rsidRDefault="00D26645" w:rsidP="00D26645">
            <w:pPr>
              <w:ind w:firstLine="0"/>
              <w:jc w:val="center"/>
              <w:rPr>
                <w:color w:val="000000"/>
              </w:rPr>
            </w:pPr>
            <w:r w:rsidRPr="00021EF0">
              <w:rPr>
                <w:color w:val="000000"/>
              </w:rPr>
              <w:t>6.0</w:t>
            </w:r>
          </w:p>
        </w:tc>
        <w:tc>
          <w:tcPr>
            <w:tcW w:w="638" w:type="pct"/>
            <w:tcBorders>
              <w:top w:val="nil"/>
              <w:left w:val="nil"/>
              <w:bottom w:val="single" w:sz="4" w:space="0" w:color="auto"/>
              <w:right w:val="single" w:sz="4" w:space="0" w:color="auto"/>
            </w:tcBorders>
            <w:shd w:val="clear" w:color="auto" w:fill="auto"/>
            <w:noWrap/>
            <w:vAlign w:val="center"/>
            <w:hideMark/>
          </w:tcPr>
          <w:p w14:paraId="3AC14A28" w14:textId="77777777" w:rsidR="00D26645" w:rsidRPr="00021EF0" w:rsidRDefault="00D26645" w:rsidP="00D26645">
            <w:pPr>
              <w:ind w:firstLine="0"/>
              <w:jc w:val="center"/>
              <w:rPr>
                <w:color w:val="000000"/>
              </w:rPr>
            </w:pPr>
            <w:r w:rsidRPr="00021EF0">
              <w:rPr>
                <w:color w:val="000000"/>
              </w:rPr>
              <w:t>300</w:t>
            </w:r>
          </w:p>
        </w:tc>
        <w:tc>
          <w:tcPr>
            <w:tcW w:w="639" w:type="pct"/>
            <w:tcBorders>
              <w:top w:val="nil"/>
              <w:left w:val="nil"/>
              <w:bottom w:val="single" w:sz="4" w:space="0" w:color="auto"/>
              <w:right w:val="single" w:sz="4" w:space="0" w:color="auto"/>
            </w:tcBorders>
            <w:shd w:val="clear" w:color="auto" w:fill="auto"/>
            <w:noWrap/>
            <w:vAlign w:val="center"/>
            <w:hideMark/>
          </w:tcPr>
          <w:p w14:paraId="2446C204" w14:textId="77777777" w:rsidR="00D26645" w:rsidRPr="00021EF0" w:rsidRDefault="00D26645" w:rsidP="00D26645">
            <w:pPr>
              <w:ind w:firstLine="0"/>
              <w:jc w:val="center"/>
              <w:rPr>
                <w:color w:val="000000"/>
              </w:rPr>
            </w:pPr>
            <w:r w:rsidRPr="00021EF0">
              <w:rPr>
                <w:color w:val="000000"/>
              </w:rPr>
              <w:t>150000</w:t>
            </w:r>
          </w:p>
        </w:tc>
        <w:tc>
          <w:tcPr>
            <w:tcW w:w="908" w:type="pct"/>
            <w:tcBorders>
              <w:top w:val="nil"/>
              <w:left w:val="nil"/>
              <w:bottom w:val="single" w:sz="4" w:space="0" w:color="auto"/>
              <w:right w:val="single" w:sz="4" w:space="0" w:color="auto"/>
            </w:tcBorders>
            <w:shd w:val="clear" w:color="auto" w:fill="auto"/>
            <w:noWrap/>
            <w:vAlign w:val="center"/>
            <w:hideMark/>
          </w:tcPr>
          <w:p w14:paraId="498DD2FE" w14:textId="77777777" w:rsidR="00D26645" w:rsidRPr="00021EF0" w:rsidRDefault="00D26645" w:rsidP="00D26645">
            <w:pPr>
              <w:ind w:firstLine="0"/>
              <w:jc w:val="center"/>
              <w:rPr>
                <w:color w:val="000000"/>
              </w:rPr>
            </w:pPr>
            <w:r w:rsidRPr="00021EF0">
              <w:rPr>
                <w:color w:val="000000"/>
              </w:rPr>
              <w:t>50%</w:t>
            </w:r>
          </w:p>
        </w:tc>
        <w:tc>
          <w:tcPr>
            <w:tcW w:w="661" w:type="pct"/>
            <w:tcBorders>
              <w:top w:val="nil"/>
              <w:left w:val="nil"/>
              <w:bottom w:val="single" w:sz="4" w:space="0" w:color="auto"/>
              <w:right w:val="single" w:sz="8" w:space="0" w:color="auto"/>
            </w:tcBorders>
            <w:shd w:val="clear" w:color="auto" w:fill="auto"/>
            <w:noWrap/>
            <w:vAlign w:val="center"/>
            <w:hideMark/>
          </w:tcPr>
          <w:p w14:paraId="60E4354F" w14:textId="26D548FE" w:rsidR="00D26645" w:rsidRPr="00021EF0" w:rsidRDefault="00896E5F" w:rsidP="00D26645">
            <w:pPr>
              <w:ind w:firstLine="0"/>
              <w:jc w:val="center"/>
              <w:rPr>
                <w:color w:val="000000"/>
              </w:rPr>
            </w:pPr>
            <w:r>
              <w:rPr>
                <w:color w:val="000000"/>
              </w:rPr>
              <w:t>3</w:t>
            </w:r>
          </w:p>
        </w:tc>
      </w:tr>
      <w:tr w:rsidR="00D26645" w:rsidRPr="00021EF0" w14:paraId="1E4D53A2" w14:textId="77777777" w:rsidTr="00A70342">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1EECF9F" w14:textId="481A6332" w:rsidR="00D26645" w:rsidRPr="00021EF0" w:rsidRDefault="0031448C" w:rsidP="002B1302">
            <w:pPr>
              <w:ind w:firstLine="0"/>
              <w:jc w:val="center"/>
              <w:rPr>
                <w:color w:val="000000"/>
              </w:rPr>
            </w:pPr>
            <w:r w:rsidRPr="00021EF0">
              <w:rPr>
                <w:color w:val="000000"/>
              </w:rPr>
              <w:t>1</w:t>
            </w:r>
            <w:r w:rsidR="002B1302" w:rsidRPr="00021EF0">
              <w:rPr>
                <w:color w:val="000000"/>
              </w:rPr>
              <w:t>1</w:t>
            </w:r>
          </w:p>
        </w:tc>
        <w:tc>
          <w:tcPr>
            <w:tcW w:w="1322" w:type="pct"/>
            <w:tcBorders>
              <w:top w:val="nil"/>
              <w:left w:val="nil"/>
              <w:bottom w:val="single" w:sz="4" w:space="0" w:color="auto"/>
              <w:right w:val="single" w:sz="4" w:space="0" w:color="auto"/>
            </w:tcBorders>
            <w:shd w:val="clear" w:color="auto" w:fill="auto"/>
            <w:vAlign w:val="center"/>
            <w:hideMark/>
          </w:tcPr>
          <w:p w14:paraId="119FCF5F" w14:textId="77777777" w:rsidR="00D26645" w:rsidRPr="00021EF0" w:rsidRDefault="00D26645" w:rsidP="00D26645">
            <w:pPr>
              <w:ind w:firstLine="0"/>
              <w:jc w:val="left"/>
              <w:rPr>
                <w:color w:val="000000"/>
              </w:rPr>
            </w:pPr>
            <w:r w:rsidRPr="00021EF0">
              <w:rPr>
                <w:color w:val="000000"/>
              </w:rPr>
              <w:t>Автомобилестроительная промышленность</w:t>
            </w:r>
          </w:p>
        </w:tc>
        <w:tc>
          <w:tcPr>
            <w:tcW w:w="546" w:type="pct"/>
            <w:tcBorders>
              <w:top w:val="nil"/>
              <w:left w:val="nil"/>
              <w:bottom w:val="single" w:sz="4" w:space="0" w:color="auto"/>
              <w:right w:val="single" w:sz="4" w:space="0" w:color="auto"/>
            </w:tcBorders>
            <w:shd w:val="clear" w:color="auto" w:fill="auto"/>
            <w:vAlign w:val="center"/>
            <w:hideMark/>
          </w:tcPr>
          <w:p w14:paraId="3AE3235D" w14:textId="77777777" w:rsidR="00D26645" w:rsidRPr="00021EF0" w:rsidRDefault="00D26645" w:rsidP="00D26645">
            <w:pPr>
              <w:ind w:firstLine="0"/>
              <w:jc w:val="center"/>
              <w:rPr>
                <w:color w:val="000000"/>
              </w:rPr>
            </w:pPr>
            <w:r w:rsidRPr="00021EF0">
              <w:rPr>
                <w:color w:val="000000"/>
              </w:rPr>
              <w:t xml:space="preserve"> 6.2.1</w:t>
            </w:r>
          </w:p>
        </w:tc>
        <w:tc>
          <w:tcPr>
            <w:tcW w:w="638" w:type="pct"/>
            <w:tcBorders>
              <w:top w:val="nil"/>
              <w:left w:val="nil"/>
              <w:bottom w:val="single" w:sz="4" w:space="0" w:color="auto"/>
              <w:right w:val="single" w:sz="4" w:space="0" w:color="auto"/>
            </w:tcBorders>
            <w:shd w:val="clear" w:color="auto" w:fill="auto"/>
            <w:noWrap/>
            <w:vAlign w:val="center"/>
            <w:hideMark/>
          </w:tcPr>
          <w:p w14:paraId="36D074F0" w14:textId="77777777" w:rsidR="00D26645" w:rsidRPr="00021EF0" w:rsidRDefault="00D26645" w:rsidP="00D26645">
            <w:pPr>
              <w:ind w:firstLine="0"/>
              <w:jc w:val="center"/>
              <w:rPr>
                <w:color w:val="000000"/>
              </w:rPr>
            </w:pPr>
            <w:r w:rsidRPr="00021EF0">
              <w:rPr>
                <w:color w:val="000000"/>
              </w:rPr>
              <w:t>3000</w:t>
            </w:r>
          </w:p>
        </w:tc>
        <w:tc>
          <w:tcPr>
            <w:tcW w:w="639" w:type="pct"/>
            <w:tcBorders>
              <w:top w:val="nil"/>
              <w:left w:val="nil"/>
              <w:bottom w:val="single" w:sz="4" w:space="0" w:color="auto"/>
              <w:right w:val="single" w:sz="4" w:space="0" w:color="auto"/>
            </w:tcBorders>
            <w:shd w:val="clear" w:color="auto" w:fill="auto"/>
            <w:noWrap/>
            <w:vAlign w:val="center"/>
            <w:hideMark/>
          </w:tcPr>
          <w:p w14:paraId="7622DFF8" w14:textId="77777777" w:rsidR="00D26645" w:rsidRPr="00021EF0" w:rsidRDefault="00D26645" w:rsidP="00D26645">
            <w:pPr>
              <w:ind w:firstLine="0"/>
              <w:jc w:val="center"/>
              <w:rPr>
                <w:color w:val="000000"/>
              </w:rPr>
            </w:pPr>
            <w:r w:rsidRPr="00021EF0">
              <w:rPr>
                <w:color w:val="000000"/>
              </w:rPr>
              <w:t>100000</w:t>
            </w:r>
          </w:p>
        </w:tc>
        <w:tc>
          <w:tcPr>
            <w:tcW w:w="908" w:type="pct"/>
            <w:tcBorders>
              <w:top w:val="nil"/>
              <w:left w:val="nil"/>
              <w:bottom w:val="single" w:sz="4" w:space="0" w:color="auto"/>
              <w:right w:val="single" w:sz="4" w:space="0" w:color="auto"/>
            </w:tcBorders>
            <w:shd w:val="clear" w:color="auto" w:fill="auto"/>
            <w:noWrap/>
            <w:vAlign w:val="center"/>
            <w:hideMark/>
          </w:tcPr>
          <w:p w14:paraId="32F7238E" w14:textId="77777777" w:rsidR="00D26645" w:rsidRPr="00021EF0" w:rsidRDefault="00D26645" w:rsidP="00D26645">
            <w:pPr>
              <w:ind w:firstLine="0"/>
              <w:jc w:val="center"/>
              <w:rPr>
                <w:color w:val="000000"/>
              </w:rPr>
            </w:pPr>
            <w:r w:rsidRPr="00021EF0">
              <w:rPr>
                <w:color w:val="000000"/>
              </w:rPr>
              <w:t>55%</w:t>
            </w:r>
          </w:p>
        </w:tc>
        <w:tc>
          <w:tcPr>
            <w:tcW w:w="661" w:type="pct"/>
            <w:tcBorders>
              <w:top w:val="nil"/>
              <w:left w:val="nil"/>
              <w:bottom w:val="single" w:sz="4" w:space="0" w:color="auto"/>
              <w:right w:val="single" w:sz="8" w:space="0" w:color="auto"/>
            </w:tcBorders>
            <w:shd w:val="clear" w:color="auto" w:fill="auto"/>
            <w:noWrap/>
            <w:vAlign w:val="center"/>
            <w:hideMark/>
          </w:tcPr>
          <w:p w14:paraId="4E1BDF2B" w14:textId="36E9B435" w:rsidR="00D26645" w:rsidRPr="00021EF0" w:rsidRDefault="00896E5F" w:rsidP="00D26645">
            <w:pPr>
              <w:ind w:firstLine="0"/>
              <w:jc w:val="center"/>
              <w:rPr>
                <w:color w:val="000000"/>
              </w:rPr>
            </w:pPr>
            <w:r>
              <w:rPr>
                <w:color w:val="000000"/>
              </w:rPr>
              <w:t>3</w:t>
            </w:r>
          </w:p>
        </w:tc>
      </w:tr>
      <w:tr w:rsidR="00D26645" w:rsidRPr="00021EF0" w14:paraId="58EC9CAF" w14:textId="77777777" w:rsidTr="00A70342">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78E2D9E" w14:textId="6C74F4D8" w:rsidR="00D26645" w:rsidRPr="00021EF0" w:rsidRDefault="0031448C" w:rsidP="002B1302">
            <w:pPr>
              <w:ind w:firstLine="0"/>
              <w:jc w:val="center"/>
              <w:rPr>
                <w:color w:val="000000"/>
              </w:rPr>
            </w:pPr>
            <w:r w:rsidRPr="00021EF0">
              <w:rPr>
                <w:color w:val="000000"/>
              </w:rPr>
              <w:t>1</w:t>
            </w:r>
            <w:r w:rsidR="002B1302" w:rsidRPr="00021EF0">
              <w:rPr>
                <w:color w:val="000000"/>
              </w:rPr>
              <w:t>2</w:t>
            </w:r>
          </w:p>
        </w:tc>
        <w:tc>
          <w:tcPr>
            <w:tcW w:w="1322" w:type="pct"/>
            <w:tcBorders>
              <w:top w:val="nil"/>
              <w:left w:val="nil"/>
              <w:bottom w:val="single" w:sz="4" w:space="0" w:color="auto"/>
              <w:right w:val="single" w:sz="4" w:space="0" w:color="auto"/>
            </w:tcBorders>
            <w:shd w:val="clear" w:color="auto" w:fill="auto"/>
            <w:vAlign w:val="center"/>
            <w:hideMark/>
          </w:tcPr>
          <w:p w14:paraId="4478CFFA" w14:textId="77777777" w:rsidR="00D26645" w:rsidRPr="00021EF0" w:rsidRDefault="00D26645" w:rsidP="00D26645">
            <w:pPr>
              <w:ind w:firstLine="0"/>
              <w:jc w:val="left"/>
              <w:rPr>
                <w:color w:val="000000"/>
              </w:rPr>
            </w:pPr>
            <w:r w:rsidRPr="00021EF0">
              <w:rPr>
                <w:color w:val="000000"/>
              </w:rPr>
              <w:t>Легкая промышленность</w:t>
            </w:r>
          </w:p>
        </w:tc>
        <w:tc>
          <w:tcPr>
            <w:tcW w:w="546" w:type="pct"/>
            <w:tcBorders>
              <w:top w:val="nil"/>
              <w:left w:val="nil"/>
              <w:bottom w:val="single" w:sz="4" w:space="0" w:color="auto"/>
              <w:right w:val="single" w:sz="4" w:space="0" w:color="auto"/>
            </w:tcBorders>
            <w:shd w:val="clear" w:color="auto" w:fill="auto"/>
            <w:vAlign w:val="center"/>
            <w:hideMark/>
          </w:tcPr>
          <w:p w14:paraId="69CF91E5" w14:textId="77777777" w:rsidR="00D26645" w:rsidRPr="00021EF0" w:rsidRDefault="00D26645" w:rsidP="00D26645">
            <w:pPr>
              <w:ind w:firstLine="0"/>
              <w:jc w:val="center"/>
              <w:rPr>
                <w:color w:val="000000"/>
              </w:rPr>
            </w:pPr>
            <w:r w:rsidRPr="00021EF0">
              <w:rPr>
                <w:color w:val="000000"/>
              </w:rPr>
              <w:t xml:space="preserve"> 6.3</w:t>
            </w:r>
          </w:p>
        </w:tc>
        <w:tc>
          <w:tcPr>
            <w:tcW w:w="638" w:type="pct"/>
            <w:tcBorders>
              <w:top w:val="nil"/>
              <w:left w:val="nil"/>
              <w:bottom w:val="single" w:sz="4" w:space="0" w:color="auto"/>
              <w:right w:val="single" w:sz="4" w:space="0" w:color="auto"/>
            </w:tcBorders>
            <w:shd w:val="clear" w:color="auto" w:fill="auto"/>
            <w:noWrap/>
            <w:vAlign w:val="center"/>
            <w:hideMark/>
          </w:tcPr>
          <w:p w14:paraId="5B1CE37E" w14:textId="77777777" w:rsidR="00D26645" w:rsidRPr="00021EF0" w:rsidRDefault="00D26645" w:rsidP="00D26645">
            <w:pPr>
              <w:ind w:firstLine="0"/>
              <w:jc w:val="center"/>
              <w:rPr>
                <w:color w:val="000000"/>
              </w:rPr>
            </w:pPr>
            <w:r w:rsidRPr="00021EF0">
              <w:rPr>
                <w:color w:val="000000"/>
              </w:rPr>
              <w:t>300</w:t>
            </w:r>
          </w:p>
        </w:tc>
        <w:tc>
          <w:tcPr>
            <w:tcW w:w="639" w:type="pct"/>
            <w:tcBorders>
              <w:top w:val="nil"/>
              <w:left w:val="nil"/>
              <w:bottom w:val="single" w:sz="4" w:space="0" w:color="auto"/>
              <w:right w:val="single" w:sz="4" w:space="0" w:color="auto"/>
            </w:tcBorders>
            <w:shd w:val="clear" w:color="auto" w:fill="auto"/>
            <w:noWrap/>
            <w:vAlign w:val="center"/>
            <w:hideMark/>
          </w:tcPr>
          <w:p w14:paraId="7E5048CA" w14:textId="77777777" w:rsidR="00D26645" w:rsidRPr="00021EF0" w:rsidRDefault="00D26645" w:rsidP="00D26645">
            <w:pPr>
              <w:ind w:firstLine="0"/>
              <w:jc w:val="center"/>
              <w:rPr>
                <w:color w:val="000000"/>
              </w:rPr>
            </w:pPr>
            <w:r w:rsidRPr="00021EF0">
              <w:rPr>
                <w:color w:val="000000"/>
              </w:rPr>
              <w:t>150000</w:t>
            </w:r>
          </w:p>
        </w:tc>
        <w:tc>
          <w:tcPr>
            <w:tcW w:w="908" w:type="pct"/>
            <w:tcBorders>
              <w:top w:val="nil"/>
              <w:left w:val="nil"/>
              <w:bottom w:val="single" w:sz="4" w:space="0" w:color="auto"/>
              <w:right w:val="single" w:sz="4" w:space="0" w:color="auto"/>
            </w:tcBorders>
            <w:shd w:val="clear" w:color="auto" w:fill="auto"/>
            <w:noWrap/>
            <w:vAlign w:val="center"/>
            <w:hideMark/>
          </w:tcPr>
          <w:p w14:paraId="69055C6D" w14:textId="77777777" w:rsidR="00D26645" w:rsidRPr="00021EF0" w:rsidRDefault="00D26645" w:rsidP="00D26645">
            <w:pPr>
              <w:ind w:firstLine="0"/>
              <w:jc w:val="center"/>
              <w:rPr>
                <w:color w:val="000000"/>
              </w:rPr>
            </w:pPr>
            <w:r w:rsidRPr="00021EF0">
              <w:rPr>
                <w:color w:val="000000"/>
              </w:rPr>
              <w:t>60%</w:t>
            </w:r>
          </w:p>
        </w:tc>
        <w:tc>
          <w:tcPr>
            <w:tcW w:w="661" w:type="pct"/>
            <w:tcBorders>
              <w:top w:val="nil"/>
              <w:left w:val="nil"/>
              <w:bottom w:val="single" w:sz="4" w:space="0" w:color="auto"/>
              <w:right w:val="single" w:sz="8" w:space="0" w:color="auto"/>
            </w:tcBorders>
            <w:shd w:val="clear" w:color="auto" w:fill="auto"/>
            <w:noWrap/>
            <w:vAlign w:val="center"/>
            <w:hideMark/>
          </w:tcPr>
          <w:p w14:paraId="0DB7A2C8" w14:textId="7B113E2A" w:rsidR="00D26645" w:rsidRPr="00021EF0" w:rsidRDefault="00896E5F" w:rsidP="00D26645">
            <w:pPr>
              <w:ind w:firstLine="0"/>
              <w:jc w:val="center"/>
              <w:rPr>
                <w:color w:val="000000"/>
              </w:rPr>
            </w:pPr>
            <w:r>
              <w:rPr>
                <w:color w:val="000000"/>
              </w:rPr>
              <w:t>3</w:t>
            </w:r>
          </w:p>
        </w:tc>
      </w:tr>
      <w:tr w:rsidR="00D26645" w:rsidRPr="00021EF0" w14:paraId="510400F4" w14:textId="77777777" w:rsidTr="00A70342">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843D11A" w14:textId="415F7FE3" w:rsidR="00D26645" w:rsidRPr="00021EF0" w:rsidRDefault="0031448C" w:rsidP="002B1302">
            <w:pPr>
              <w:ind w:firstLine="0"/>
              <w:jc w:val="center"/>
              <w:rPr>
                <w:color w:val="000000"/>
              </w:rPr>
            </w:pPr>
            <w:r w:rsidRPr="00021EF0">
              <w:rPr>
                <w:color w:val="000000"/>
              </w:rPr>
              <w:t>1</w:t>
            </w:r>
            <w:r w:rsidR="002B1302" w:rsidRPr="00021EF0">
              <w:rPr>
                <w:color w:val="000000"/>
              </w:rPr>
              <w:t>3</w:t>
            </w:r>
          </w:p>
        </w:tc>
        <w:tc>
          <w:tcPr>
            <w:tcW w:w="1322" w:type="pct"/>
            <w:tcBorders>
              <w:top w:val="nil"/>
              <w:left w:val="nil"/>
              <w:bottom w:val="single" w:sz="4" w:space="0" w:color="auto"/>
              <w:right w:val="single" w:sz="4" w:space="0" w:color="auto"/>
            </w:tcBorders>
            <w:shd w:val="clear" w:color="auto" w:fill="auto"/>
            <w:vAlign w:val="center"/>
            <w:hideMark/>
          </w:tcPr>
          <w:p w14:paraId="2CB978A9" w14:textId="77777777" w:rsidR="00D26645" w:rsidRPr="00021EF0" w:rsidRDefault="00D26645" w:rsidP="00D26645">
            <w:pPr>
              <w:ind w:firstLine="0"/>
              <w:jc w:val="left"/>
              <w:rPr>
                <w:color w:val="000000"/>
              </w:rPr>
            </w:pPr>
            <w:r w:rsidRPr="00021EF0">
              <w:rPr>
                <w:color w:val="000000"/>
              </w:rPr>
              <w:t>Фармацевтическая промышленность</w:t>
            </w:r>
          </w:p>
        </w:tc>
        <w:tc>
          <w:tcPr>
            <w:tcW w:w="546" w:type="pct"/>
            <w:tcBorders>
              <w:top w:val="nil"/>
              <w:left w:val="nil"/>
              <w:bottom w:val="single" w:sz="4" w:space="0" w:color="auto"/>
              <w:right w:val="single" w:sz="4" w:space="0" w:color="auto"/>
            </w:tcBorders>
            <w:shd w:val="clear" w:color="auto" w:fill="auto"/>
            <w:vAlign w:val="center"/>
            <w:hideMark/>
          </w:tcPr>
          <w:p w14:paraId="6256B74C" w14:textId="77777777" w:rsidR="00D26645" w:rsidRPr="00021EF0" w:rsidRDefault="00D26645" w:rsidP="00D26645">
            <w:pPr>
              <w:ind w:firstLine="0"/>
              <w:jc w:val="center"/>
              <w:rPr>
                <w:color w:val="000000"/>
              </w:rPr>
            </w:pPr>
            <w:r w:rsidRPr="00021EF0">
              <w:rPr>
                <w:color w:val="000000"/>
              </w:rPr>
              <w:t xml:space="preserve"> 6.3.1</w:t>
            </w:r>
          </w:p>
        </w:tc>
        <w:tc>
          <w:tcPr>
            <w:tcW w:w="638" w:type="pct"/>
            <w:tcBorders>
              <w:top w:val="nil"/>
              <w:left w:val="nil"/>
              <w:bottom w:val="single" w:sz="4" w:space="0" w:color="auto"/>
              <w:right w:val="single" w:sz="4" w:space="0" w:color="auto"/>
            </w:tcBorders>
            <w:shd w:val="clear" w:color="auto" w:fill="auto"/>
            <w:noWrap/>
            <w:vAlign w:val="center"/>
            <w:hideMark/>
          </w:tcPr>
          <w:p w14:paraId="33C2B886" w14:textId="77777777" w:rsidR="00D26645" w:rsidRPr="00021EF0" w:rsidRDefault="00D26645" w:rsidP="00D26645">
            <w:pPr>
              <w:ind w:firstLine="0"/>
              <w:jc w:val="center"/>
              <w:rPr>
                <w:color w:val="000000"/>
              </w:rPr>
            </w:pPr>
            <w:r w:rsidRPr="00021EF0">
              <w:rPr>
                <w:color w:val="000000"/>
              </w:rPr>
              <w:t>1000</w:t>
            </w:r>
          </w:p>
        </w:tc>
        <w:tc>
          <w:tcPr>
            <w:tcW w:w="639" w:type="pct"/>
            <w:tcBorders>
              <w:top w:val="nil"/>
              <w:left w:val="nil"/>
              <w:bottom w:val="single" w:sz="4" w:space="0" w:color="auto"/>
              <w:right w:val="single" w:sz="4" w:space="0" w:color="auto"/>
            </w:tcBorders>
            <w:shd w:val="clear" w:color="auto" w:fill="auto"/>
            <w:noWrap/>
            <w:vAlign w:val="center"/>
            <w:hideMark/>
          </w:tcPr>
          <w:p w14:paraId="502DC552" w14:textId="77777777" w:rsidR="00D26645" w:rsidRPr="00021EF0" w:rsidRDefault="00D26645" w:rsidP="00D26645">
            <w:pPr>
              <w:ind w:firstLine="0"/>
              <w:jc w:val="center"/>
              <w:rPr>
                <w:color w:val="000000"/>
              </w:rPr>
            </w:pPr>
            <w:r w:rsidRPr="00021EF0">
              <w:rPr>
                <w:color w:val="000000"/>
              </w:rPr>
              <w:t>150000</w:t>
            </w:r>
          </w:p>
        </w:tc>
        <w:tc>
          <w:tcPr>
            <w:tcW w:w="908" w:type="pct"/>
            <w:tcBorders>
              <w:top w:val="nil"/>
              <w:left w:val="nil"/>
              <w:bottom w:val="single" w:sz="4" w:space="0" w:color="auto"/>
              <w:right w:val="single" w:sz="4" w:space="0" w:color="auto"/>
            </w:tcBorders>
            <w:shd w:val="clear" w:color="auto" w:fill="auto"/>
            <w:noWrap/>
            <w:vAlign w:val="center"/>
            <w:hideMark/>
          </w:tcPr>
          <w:p w14:paraId="06F7B010" w14:textId="77777777" w:rsidR="00D26645" w:rsidRPr="00021EF0" w:rsidRDefault="00D26645" w:rsidP="00D26645">
            <w:pPr>
              <w:ind w:firstLine="0"/>
              <w:jc w:val="center"/>
              <w:rPr>
                <w:color w:val="000000"/>
              </w:rPr>
            </w:pPr>
            <w:r w:rsidRPr="00021EF0">
              <w:rPr>
                <w:color w:val="000000"/>
              </w:rPr>
              <w:t>60%</w:t>
            </w:r>
          </w:p>
        </w:tc>
        <w:tc>
          <w:tcPr>
            <w:tcW w:w="661" w:type="pct"/>
            <w:tcBorders>
              <w:top w:val="nil"/>
              <w:left w:val="nil"/>
              <w:bottom w:val="single" w:sz="4" w:space="0" w:color="auto"/>
              <w:right w:val="single" w:sz="8" w:space="0" w:color="auto"/>
            </w:tcBorders>
            <w:shd w:val="clear" w:color="auto" w:fill="auto"/>
            <w:noWrap/>
            <w:vAlign w:val="center"/>
            <w:hideMark/>
          </w:tcPr>
          <w:p w14:paraId="6729FE0C" w14:textId="697605ED" w:rsidR="00D26645" w:rsidRPr="00021EF0" w:rsidRDefault="00896E5F" w:rsidP="00D26645">
            <w:pPr>
              <w:ind w:firstLine="0"/>
              <w:jc w:val="center"/>
              <w:rPr>
                <w:color w:val="000000"/>
              </w:rPr>
            </w:pPr>
            <w:r>
              <w:rPr>
                <w:color w:val="000000"/>
              </w:rPr>
              <w:t>3</w:t>
            </w:r>
          </w:p>
        </w:tc>
      </w:tr>
      <w:tr w:rsidR="00D26645" w:rsidRPr="00021EF0" w14:paraId="46536863" w14:textId="77777777" w:rsidTr="00A70342">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1A56E61" w14:textId="03B19774" w:rsidR="00D26645" w:rsidRPr="00021EF0" w:rsidRDefault="0031448C" w:rsidP="002B1302">
            <w:pPr>
              <w:ind w:firstLine="0"/>
              <w:jc w:val="center"/>
              <w:rPr>
                <w:color w:val="000000"/>
              </w:rPr>
            </w:pPr>
            <w:r w:rsidRPr="00021EF0">
              <w:rPr>
                <w:color w:val="000000"/>
              </w:rPr>
              <w:t>1</w:t>
            </w:r>
            <w:r w:rsidR="002B1302" w:rsidRPr="00021EF0">
              <w:rPr>
                <w:color w:val="000000"/>
              </w:rPr>
              <w:t>4</w:t>
            </w:r>
          </w:p>
        </w:tc>
        <w:tc>
          <w:tcPr>
            <w:tcW w:w="1322" w:type="pct"/>
            <w:tcBorders>
              <w:top w:val="nil"/>
              <w:left w:val="nil"/>
              <w:bottom w:val="single" w:sz="4" w:space="0" w:color="auto"/>
              <w:right w:val="single" w:sz="4" w:space="0" w:color="auto"/>
            </w:tcBorders>
            <w:shd w:val="clear" w:color="auto" w:fill="auto"/>
            <w:vAlign w:val="center"/>
            <w:hideMark/>
          </w:tcPr>
          <w:p w14:paraId="62883BA1" w14:textId="77777777" w:rsidR="00D26645" w:rsidRPr="00021EF0" w:rsidRDefault="00D26645" w:rsidP="00D26645">
            <w:pPr>
              <w:ind w:firstLine="0"/>
              <w:jc w:val="left"/>
              <w:rPr>
                <w:color w:val="000000"/>
              </w:rPr>
            </w:pPr>
            <w:r w:rsidRPr="00021EF0">
              <w:rPr>
                <w:color w:val="000000"/>
              </w:rPr>
              <w:t>Пищевая промышленность</w:t>
            </w:r>
          </w:p>
        </w:tc>
        <w:tc>
          <w:tcPr>
            <w:tcW w:w="546" w:type="pct"/>
            <w:tcBorders>
              <w:top w:val="nil"/>
              <w:left w:val="nil"/>
              <w:bottom w:val="single" w:sz="4" w:space="0" w:color="auto"/>
              <w:right w:val="single" w:sz="4" w:space="0" w:color="auto"/>
            </w:tcBorders>
            <w:shd w:val="clear" w:color="auto" w:fill="auto"/>
            <w:vAlign w:val="center"/>
            <w:hideMark/>
          </w:tcPr>
          <w:p w14:paraId="1F6478C4" w14:textId="77777777" w:rsidR="00D26645" w:rsidRPr="00021EF0" w:rsidRDefault="00D26645" w:rsidP="00D26645">
            <w:pPr>
              <w:ind w:firstLine="0"/>
              <w:jc w:val="center"/>
              <w:rPr>
                <w:color w:val="000000"/>
              </w:rPr>
            </w:pPr>
            <w:r w:rsidRPr="00021EF0">
              <w:rPr>
                <w:color w:val="000000"/>
              </w:rPr>
              <w:t xml:space="preserve"> 6.4</w:t>
            </w:r>
          </w:p>
        </w:tc>
        <w:tc>
          <w:tcPr>
            <w:tcW w:w="638" w:type="pct"/>
            <w:tcBorders>
              <w:top w:val="nil"/>
              <w:left w:val="nil"/>
              <w:bottom w:val="single" w:sz="4" w:space="0" w:color="auto"/>
              <w:right w:val="single" w:sz="4" w:space="0" w:color="auto"/>
            </w:tcBorders>
            <w:shd w:val="clear" w:color="auto" w:fill="auto"/>
            <w:noWrap/>
            <w:vAlign w:val="center"/>
            <w:hideMark/>
          </w:tcPr>
          <w:p w14:paraId="6C79B28B" w14:textId="77777777" w:rsidR="00D26645" w:rsidRPr="00021EF0" w:rsidRDefault="00D26645" w:rsidP="00D26645">
            <w:pPr>
              <w:ind w:firstLine="0"/>
              <w:jc w:val="center"/>
              <w:rPr>
                <w:color w:val="000000"/>
              </w:rPr>
            </w:pPr>
            <w:r w:rsidRPr="00021EF0">
              <w:rPr>
                <w:color w:val="000000"/>
              </w:rPr>
              <w:t>200</w:t>
            </w:r>
          </w:p>
        </w:tc>
        <w:tc>
          <w:tcPr>
            <w:tcW w:w="639" w:type="pct"/>
            <w:tcBorders>
              <w:top w:val="nil"/>
              <w:left w:val="nil"/>
              <w:bottom w:val="single" w:sz="4" w:space="0" w:color="auto"/>
              <w:right w:val="single" w:sz="4" w:space="0" w:color="auto"/>
            </w:tcBorders>
            <w:shd w:val="clear" w:color="auto" w:fill="auto"/>
            <w:noWrap/>
            <w:vAlign w:val="center"/>
            <w:hideMark/>
          </w:tcPr>
          <w:p w14:paraId="13C3794E" w14:textId="77777777" w:rsidR="00D26645" w:rsidRPr="00021EF0" w:rsidRDefault="00D26645" w:rsidP="00D26645">
            <w:pPr>
              <w:ind w:firstLine="0"/>
              <w:jc w:val="center"/>
              <w:rPr>
                <w:color w:val="000000"/>
              </w:rPr>
            </w:pPr>
            <w:r w:rsidRPr="00021EF0">
              <w:rPr>
                <w:color w:val="000000"/>
              </w:rPr>
              <w:t>150000</w:t>
            </w:r>
          </w:p>
        </w:tc>
        <w:tc>
          <w:tcPr>
            <w:tcW w:w="908" w:type="pct"/>
            <w:tcBorders>
              <w:top w:val="nil"/>
              <w:left w:val="nil"/>
              <w:bottom w:val="single" w:sz="4" w:space="0" w:color="auto"/>
              <w:right w:val="single" w:sz="4" w:space="0" w:color="auto"/>
            </w:tcBorders>
            <w:shd w:val="clear" w:color="auto" w:fill="auto"/>
            <w:noWrap/>
            <w:vAlign w:val="center"/>
            <w:hideMark/>
          </w:tcPr>
          <w:p w14:paraId="4D117416" w14:textId="77777777" w:rsidR="00D26645" w:rsidRPr="00021EF0" w:rsidRDefault="00D26645" w:rsidP="00D26645">
            <w:pPr>
              <w:ind w:firstLine="0"/>
              <w:jc w:val="center"/>
              <w:rPr>
                <w:color w:val="000000"/>
              </w:rPr>
            </w:pPr>
            <w:r w:rsidRPr="00021EF0">
              <w:rPr>
                <w:color w:val="000000"/>
              </w:rPr>
              <w:t>50%</w:t>
            </w:r>
          </w:p>
        </w:tc>
        <w:tc>
          <w:tcPr>
            <w:tcW w:w="661" w:type="pct"/>
            <w:tcBorders>
              <w:top w:val="nil"/>
              <w:left w:val="nil"/>
              <w:bottom w:val="single" w:sz="4" w:space="0" w:color="auto"/>
              <w:right w:val="single" w:sz="8" w:space="0" w:color="auto"/>
            </w:tcBorders>
            <w:shd w:val="clear" w:color="auto" w:fill="auto"/>
            <w:noWrap/>
            <w:vAlign w:val="center"/>
            <w:hideMark/>
          </w:tcPr>
          <w:p w14:paraId="319F4629" w14:textId="560506AD" w:rsidR="00D26645" w:rsidRPr="00021EF0" w:rsidRDefault="00896E5F" w:rsidP="00D26645">
            <w:pPr>
              <w:ind w:firstLine="0"/>
              <w:jc w:val="center"/>
              <w:rPr>
                <w:color w:val="000000"/>
              </w:rPr>
            </w:pPr>
            <w:r>
              <w:rPr>
                <w:color w:val="000000"/>
              </w:rPr>
              <w:t>3</w:t>
            </w:r>
          </w:p>
        </w:tc>
      </w:tr>
      <w:tr w:rsidR="00D26645" w:rsidRPr="00021EF0" w14:paraId="18939642" w14:textId="77777777" w:rsidTr="00A70342">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8D88179" w14:textId="19C6FBCE" w:rsidR="00D26645" w:rsidRPr="00021EF0" w:rsidRDefault="0031448C" w:rsidP="002B1302">
            <w:pPr>
              <w:ind w:firstLine="0"/>
              <w:jc w:val="center"/>
              <w:rPr>
                <w:color w:val="000000"/>
              </w:rPr>
            </w:pPr>
            <w:r w:rsidRPr="00021EF0">
              <w:rPr>
                <w:color w:val="000000"/>
              </w:rPr>
              <w:t>1</w:t>
            </w:r>
            <w:r w:rsidR="002B1302" w:rsidRPr="00021EF0">
              <w:rPr>
                <w:color w:val="000000"/>
              </w:rPr>
              <w:t>5</w:t>
            </w:r>
          </w:p>
        </w:tc>
        <w:tc>
          <w:tcPr>
            <w:tcW w:w="1322" w:type="pct"/>
            <w:tcBorders>
              <w:top w:val="nil"/>
              <w:left w:val="nil"/>
              <w:bottom w:val="single" w:sz="4" w:space="0" w:color="auto"/>
              <w:right w:val="single" w:sz="4" w:space="0" w:color="auto"/>
            </w:tcBorders>
            <w:shd w:val="clear" w:color="auto" w:fill="auto"/>
            <w:vAlign w:val="center"/>
            <w:hideMark/>
          </w:tcPr>
          <w:p w14:paraId="74EBBAD2" w14:textId="77777777" w:rsidR="00D26645" w:rsidRPr="00021EF0" w:rsidRDefault="00D26645" w:rsidP="00D26645">
            <w:pPr>
              <w:ind w:firstLine="0"/>
              <w:jc w:val="left"/>
              <w:rPr>
                <w:color w:val="000000"/>
              </w:rPr>
            </w:pPr>
            <w:r w:rsidRPr="00021EF0">
              <w:rPr>
                <w:color w:val="000000"/>
              </w:rPr>
              <w:t>Строительная промышленность</w:t>
            </w:r>
          </w:p>
        </w:tc>
        <w:tc>
          <w:tcPr>
            <w:tcW w:w="546" w:type="pct"/>
            <w:tcBorders>
              <w:top w:val="nil"/>
              <w:left w:val="nil"/>
              <w:bottom w:val="single" w:sz="4" w:space="0" w:color="auto"/>
              <w:right w:val="single" w:sz="4" w:space="0" w:color="auto"/>
            </w:tcBorders>
            <w:shd w:val="clear" w:color="auto" w:fill="auto"/>
            <w:vAlign w:val="center"/>
            <w:hideMark/>
          </w:tcPr>
          <w:p w14:paraId="126B0F84" w14:textId="77777777" w:rsidR="00D26645" w:rsidRPr="00021EF0" w:rsidRDefault="00D26645" w:rsidP="00D26645">
            <w:pPr>
              <w:ind w:firstLine="0"/>
              <w:jc w:val="center"/>
              <w:rPr>
                <w:color w:val="000000"/>
              </w:rPr>
            </w:pPr>
            <w:r w:rsidRPr="00021EF0">
              <w:rPr>
                <w:color w:val="000000"/>
              </w:rPr>
              <w:t xml:space="preserve"> 6.6</w:t>
            </w:r>
          </w:p>
        </w:tc>
        <w:tc>
          <w:tcPr>
            <w:tcW w:w="638" w:type="pct"/>
            <w:tcBorders>
              <w:top w:val="nil"/>
              <w:left w:val="nil"/>
              <w:bottom w:val="single" w:sz="4" w:space="0" w:color="auto"/>
              <w:right w:val="single" w:sz="4" w:space="0" w:color="auto"/>
            </w:tcBorders>
            <w:shd w:val="clear" w:color="auto" w:fill="auto"/>
            <w:noWrap/>
            <w:vAlign w:val="center"/>
            <w:hideMark/>
          </w:tcPr>
          <w:p w14:paraId="303EECC8" w14:textId="77777777" w:rsidR="00D26645" w:rsidRPr="00021EF0" w:rsidRDefault="00D26645" w:rsidP="00D26645">
            <w:pPr>
              <w:ind w:firstLine="0"/>
              <w:jc w:val="center"/>
              <w:rPr>
                <w:color w:val="000000"/>
              </w:rPr>
            </w:pPr>
            <w:r w:rsidRPr="00021EF0">
              <w:rPr>
                <w:color w:val="000000"/>
              </w:rPr>
              <w:t>1000</w:t>
            </w:r>
          </w:p>
        </w:tc>
        <w:tc>
          <w:tcPr>
            <w:tcW w:w="639" w:type="pct"/>
            <w:tcBorders>
              <w:top w:val="nil"/>
              <w:left w:val="nil"/>
              <w:bottom w:val="single" w:sz="4" w:space="0" w:color="auto"/>
              <w:right w:val="single" w:sz="4" w:space="0" w:color="auto"/>
            </w:tcBorders>
            <w:shd w:val="clear" w:color="auto" w:fill="auto"/>
            <w:noWrap/>
            <w:vAlign w:val="center"/>
            <w:hideMark/>
          </w:tcPr>
          <w:p w14:paraId="790E867A" w14:textId="77777777" w:rsidR="00D26645" w:rsidRPr="00021EF0" w:rsidRDefault="00D26645" w:rsidP="00D26645">
            <w:pPr>
              <w:ind w:firstLine="0"/>
              <w:jc w:val="center"/>
              <w:rPr>
                <w:color w:val="000000"/>
              </w:rPr>
            </w:pPr>
            <w:r w:rsidRPr="00021EF0">
              <w:rPr>
                <w:color w:val="000000"/>
              </w:rPr>
              <w:t>150000</w:t>
            </w:r>
          </w:p>
        </w:tc>
        <w:tc>
          <w:tcPr>
            <w:tcW w:w="908" w:type="pct"/>
            <w:tcBorders>
              <w:top w:val="nil"/>
              <w:left w:val="nil"/>
              <w:bottom w:val="single" w:sz="4" w:space="0" w:color="auto"/>
              <w:right w:val="single" w:sz="4" w:space="0" w:color="auto"/>
            </w:tcBorders>
            <w:shd w:val="clear" w:color="auto" w:fill="auto"/>
            <w:noWrap/>
            <w:vAlign w:val="center"/>
            <w:hideMark/>
          </w:tcPr>
          <w:p w14:paraId="3D49DDA6" w14:textId="4F4E8D83" w:rsidR="00D26645" w:rsidRPr="00021EF0" w:rsidRDefault="00593E23" w:rsidP="00D26645">
            <w:pPr>
              <w:ind w:firstLine="0"/>
              <w:jc w:val="center"/>
              <w:rPr>
                <w:color w:val="000000"/>
              </w:rPr>
            </w:pPr>
            <w:r>
              <w:rPr>
                <w:color w:val="000000"/>
              </w:rPr>
              <w:t>60</w:t>
            </w:r>
            <w:r w:rsidR="00353802" w:rsidRPr="00021EF0">
              <w:rPr>
                <w:color w:val="000000"/>
              </w:rPr>
              <w:t>%</w:t>
            </w:r>
          </w:p>
        </w:tc>
        <w:tc>
          <w:tcPr>
            <w:tcW w:w="661" w:type="pct"/>
            <w:tcBorders>
              <w:top w:val="nil"/>
              <w:left w:val="nil"/>
              <w:bottom w:val="single" w:sz="4" w:space="0" w:color="auto"/>
              <w:right w:val="single" w:sz="8" w:space="0" w:color="auto"/>
            </w:tcBorders>
            <w:shd w:val="clear" w:color="auto" w:fill="auto"/>
            <w:noWrap/>
            <w:vAlign w:val="center"/>
            <w:hideMark/>
          </w:tcPr>
          <w:p w14:paraId="55C8EF5D" w14:textId="72711C13" w:rsidR="00D26645" w:rsidRPr="00021EF0" w:rsidRDefault="00896E5F" w:rsidP="00D26645">
            <w:pPr>
              <w:ind w:firstLine="0"/>
              <w:jc w:val="center"/>
              <w:rPr>
                <w:color w:val="000000"/>
              </w:rPr>
            </w:pPr>
            <w:r>
              <w:rPr>
                <w:color w:val="000000"/>
              </w:rPr>
              <w:t>3</w:t>
            </w:r>
          </w:p>
        </w:tc>
      </w:tr>
      <w:tr w:rsidR="002B1302" w:rsidRPr="00021EF0" w14:paraId="79D0014B" w14:textId="77777777" w:rsidTr="00A70342">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tcPr>
          <w:p w14:paraId="607A0A8F" w14:textId="5B090CE6" w:rsidR="002B1302" w:rsidRPr="00021EF0" w:rsidRDefault="002B1302" w:rsidP="002B1302">
            <w:pPr>
              <w:ind w:firstLine="0"/>
              <w:jc w:val="center"/>
              <w:rPr>
                <w:color w:val="000000"/>
              </w:rPr>
            </w:pPr>
            <w:r w:rsidRPr="00021EF0">
              <w:rPr>
                <w:color w:val="000000"/>
              </w:rPr>
              <w:t>16</w:t>
            </w:r>
          </w:p>
        </w:tc>
        <w:tc>
          <w:tcPr>
            <w:tcW w:w="1322" w:type="pct"/>
            <w:tcBorders>
              <w:top w:val="nil"/>
              <w:left w:val="nil"/>
              <w:bottom w:val="single" w:sz="4" w:space="0" w:color="auto"/>
              <w:right w:val="single" w:sz="4" w:space="0" w:color="auto"/>
            </w:tcBorders>
            <w:shd w:val="clear" w:color="auto" w:fill="auto"/>
            <w:vAlign w:val="center"/>
          </w:tcPr>
          <w:p w14:paraId="44F3EBE3" w14:textId="388697C9" w:rsidR="002B1302" w:rsidRPr="00021EF0" w:rsidRDefault="002B1302" w:rsidP="002B1302">
            <w:pPr>
              <w:ind w:firstLine="0"/>
              <w:jc w:val="left"/>
              <w:rPr>
                <w:color w:val="000000"/>
              </w:rPr>
            </w:pPr>
            <w:r w:rsidRPr="00021EF0">
              <w:rPr>
                <w:color w:val="000000"/>
              </w:rPr>
              <w:t>Целлюлозно-бумажная промышленность</w:t>
            </w:r>
          </w:p>
        </w:tc>
        <w:tc>
          <w:tcPr>
            <w:tcW w:w="546" w:type="pct"/>
            <w:tcBorders>
              <w:top w:val="nil"/>
              <w:left w:val="nil"/>
              <w:bottom w:val="single" w:sz="8" w:space="0" w:color="auto"/>
              <w:right w:val="single" w:sz="4" w:space="0" w:color="auto"/>
            </w:tcBorders>
            <w:shd w:val="clear" w:color="auto" w:fill="auto"/>
            <w:vAlign w:val="center"/>
          </w:tcPr>
          <w:p w14:paraId="5CAD386F" w14:textId="07160C87" w:rsidR="002B1302" w:rsidRPr="00021EF0" w:rsidRDefault="002B1302" w:rsidP="002B1302">
            <w:pPr>
              <w:ind w:firstLine="0"/>
              <w:jc w:val="center"/>
              <w:rPr>
                <w:color w:val="000000"/>
              </w:rPr>
            </w:pPr>
            <w:r w:rsidRPr="00021EF0">
              <w:rPr>
                <w:color w:val="000000"/>
              </w:rPr>
              <w:t xml:space="preserve"> 6.11</w:t>
            </w:r>
          </w:p>
        </w:tc>
        <w:tc>
          <w:tcPr>
            <w:tcW w:w="638" w:type="pct"/>
            <w:tcBorders>
              <w:top w:val="nil"/>
              <w:left w:val="nil"/>
              <w:bottom w:val="single" w:sz="8" w:space="0" w:color="auto"/>
              <w:right w:val="single" w:sz="4" w:space="0" w:color="auto"/>
            </w:tcBorders>
            <w:shd w:val="clear" w:color="auto" w:fill="auto"/>
            <w:noWrap/>
            <w:vAlign w:val="center"/>
          </w:tcPr>
          <w:p w14:paraId="7C5AD369" w14:textId="73EB414D" w:rsidR="002B1302" w:rsidRPr="00021EF0" w:rsidRDefault="002B1302" w:rsidP="002B1302">
            <w:pPr>
              <w:ind w:firstLine="0"/>
              <w:jc w:val="center"/>
              <w:rPr>
                <w:color w:val="000000"/>
              </w:rPr>
            </w:pPr>
            <w:r w:rsidRPr="00021EF0">
              <w:rPr>
                <w:color w:val="000000"/>
              </w:rPr>
              <w:t>1000</w:t>
            </w:r>
          </w:p>
        </w:tc>
        <w:tc>
          <w:tcPr>
            <w:tcW w:w="639" w:type="pct"/>
            <w:tcBorders>
              <w:top w:val="nil"/>
              <w:left w:val="nil"/>
              <w:bottom w:val="single" w:sz="8" w:space="0" w:color="auto"/>
              <w:right w:val="single" w:sz="4" w:space="0" w:color="auto"/>
            </w:tcBorders>
            <w:shd w:val="clear" w:color="auto" w:fill="auto"/>
            <w:noWrap/>
            <w:vAlign w:val="center"/>
          </w:tcPr>
          <w:p w14:paraId="436D6239" w14:textId="233511E6" w:rsidR="002B1302" w:rsidRPr="00021EF0" w:rsidRDefault="002B1302" w:rsidP="002B1302">
            <w:pPr>
              <w:ind w:firstLine="0"/>
              <w:jc w:val="center"/>
              <w:rPr>
                <w:color w:val="000000"/>
              </w:rPr>
            </w:pPr>
            <w:r w:rsidRPr="00021EF0">
              <w:rPr>
                <w:color w:val="000000"/>
              </w:rPr>
              <w:t>1000000</w:t>
            </w:r>
          </w:p>
        </w:tc>
        <w:tc>
          <w:tcPr>
            <w:tcW w:w="908" w:type="pct"/>
            <w:tcBorders>
              <w:top w:val="nil"/>
              <w:left w:val="nil"/>
              <w:bottom w:val="single" w:sz="8" w:space="0" w:color="auto"/>
              <w:right w:val="single" w:sz="4" w:space="0" w:color="auto"/>
            </w:tcBorders>
            <w:shd w:val="clear" w:color="auto" w:fill="auto"/>
            <w:noWrap/>
            <w:vAlign w:val="center"/>
          </w:tcPr>
          <w:p w14:paraId="565E00F1" w14:textId="1CF07F57" w:rsidR="002B1302" w:rsidRPr="00021EF0" w:rsidRDefault="002B1302" w:rsidP="002B1302">
            <w:pPr>
              <w:ind w:firstLine="0"/>
              <w:jc w:val="center"/>
              <w:rPr>
                <w:color w:val="000000"/>
              </w:rPr>
            </w:pPr>
            <w:r w:rsidRPr="00021EF0">
              <w:rPr>
                <w:color w:val="000000"/>
              </w:rPr>
              <w:t>60%</w:t>
            </w:r>
          </w:p>
        </w:tc>
        <w:tc>
          <w:tcPr>
            <w:tcW w:w="661" w:type="pct"/>
            <w:tcBorders>
              <w:top w:val="nil"/>
              <w:left w:val="nil"/>
              <w:bottom w:val="single" w:sz="8" w:space="0" w:color="auto"/>
              <w:right w:val="single" w:sz="8" w:space="0" w:color="auto"/>
            </w:tcBorders>
            <w:shd w:val="clear" w:color="auto" w:fill="auto"/>
            <w:noWrap/>
            <w:vAlign w:val="center"/>
          </w:tcPr>
          <w:p w14:paraId="6F570E64" w14:textId="06D4D8FA" w:rsidR="002B1302" w:rsidRPr="00021EF0" w:rsidRDefault="00896E5F" w:rsidP="002B1302">
            <w:pPr>
              <w:ind w:firstLine="0"/>
              <w:jc w:val="center"/>
              <w:rPr>
                <w:color w:val="000000"/>
              </w:rPr>
            </w:pPr>
            <w:r>
              <w:rPr>
                <w:color w:val="000000"/>
              </w:rPr>
              <w:t>3</w:t>
            </w:r>
          </w:p>
        </w:tc>
      </w:tr>
      <w:tr w:rsidR="002B1302" w:rsidRPr="00021EF0" w14:paraId="72794C44" w14:textId="77777777" w:rsidTr="00A70342">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0F822C9" w14:textId="1D06C758" w:rsidR="002B1302" w:rsidRPr="00021EF0" w:rsidRDefault="002B1302" w:rsidP="002B1302">
            <w:pPr>
              <w:ind w:firstLine="0"/>
              <w:jc w:val="center"/>
              <w:rPr>
                <w:color w:val="000000"/>
              </w:rPr>
            </w:pPr>
            <w:r w:rsidRPr="00021EF0">
              <w:rPr>
                <w:color w:val="000000"/>
              </w:rPr>
              <w:t>17</w:t>
            </w:r>
          </w:p>
        </w:tc>
        <w:tc>
          <w:tcPr>
            <w:tcW w:w="1322" w:type="pct"/>
            <w:tcBorders>
              <w:top w:val="nil"/>
              <w:left w:val="nil"/>
              <w:bottom w:val="single" w:sz="4" w:space="0" w:color="auto"/>
              <w:right w:val="single" w:sz="4" w:space="0" w:color="auto"/>
            </w:tcBorders>
            <w:shd w:val="clear" w:color="auto" w:fill="auto"/>
            <w:vAlign w:val="center"/>
            <w:hideMark/>
          </w:tcPr>
          <w:p w14:paraId="7A5B7DCA" w14:textId="77777777" w:rsidR="002B1302" w:rsidRPr="00021EF0" w:rsidRDefault="002B1302" w:rsidP="002B1302">
            <w:pPr>
              <w:ind w:firstLine="0"/>
              <w:jc w:val="left"/>
              <w:rPr>
                <w:color w:val="000000"/>
              </w:rPr>
            </w:pPr>
            <w:r w:rsidRPr="00021EF0">
              <w:rPr>
                <w:color w:val="000000"/>
              </w:rPr>
              <w:t>Энергетика</w:t>
            </w:r>
          </w:p>
        </w:tc>
        <w:tc>
          <w:tcPr>
            <w:tcW w:w="546" w:type="pct"/>
            <w:tcBorders>
              <w:top w:val="nil"/>
              <w:left w:val="nil"/>
              <w:bottom w:val="single" w:sz="4" w:space="0" w:color="auto"/>
              <w:right w:val="single" w:sz="4" w:space="0" w:color="auto"/>
            </w:tcBorders>
            <w:shd w:val="clear" w:color="auto" w:fill="auto"/>
            <w:vAlign w:val="center"/>
            <w:hideMark/>
          </w:tcPr>
          <w:p w14:paraId="22F5A97E" w14:textId="77777777" w:rsidR="002B1302" w:rsidRPr="00021EF0" w:rsidRDefault="002B1302" w:rsidP="002B1302">
            <w:pPr>
              <w:ind w:firstLine="0"/>
              <w:jc w:val="center"/>
              <w:rPr>
                <w:color w:val="000000"/>
              </w:rPr>
            </w:pPr>
            <w:r w:rsidRPr="00021EF0">
              <w:rPr>
                <w:color w:val="000000"/>
              </w:rPr>
              <w:t xml:space="preserve"> 6.7</w:t>
            </w:r>
          </w:p>
        </w:tc>
        <w:tc>
          <w:tcPr>
            <w:tcW w:w="127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740B08" w14:textId="77777777" w:rsidR="002B1302" w:rsidRPr="00021EF0" w:rsidRDefault="002B1302" w:rsidP="002B1302">
            <w:pPr>
              <w:ind w:firstLine="0"/>
              <w:jc w:val="center"/>
              <w:rPr>
                <w:color w:val="000000"/>
              </w:rPr>
            </w:pPr>
            <w:r w:rsidRPr="00021EF0">
              <w:rPr>
                <w:color w:val="000000"/>
              </w:rPr>
              <w:t>Не подлежат установлению</w:t>
            </w:r>
          </w:p>
        </w:tc>
        <w:tc>
          <w:tcPr>
            <w:tcW w:w="908" w:type="pct"/>
            <w:tcBorders>
              <w:top w:val="nil"/>
              <w:left w:val="nil"/>
              <w:bottom w:val="single" w:sz="4" w:space="0" w:color="auto"/>
              <w:right w:val="single" w:sz="4" w:space="0" w:color="auto"/>
            </w:tcBorders>
            <w:shd w:val="clear" w:color="auto" w:fill="auto"/>
            <w:noWrap/>
            <w:vAlign w:val="center"/>
            <w:hideMark/>
          </w:tcPr>
          <w:p w14:paraId="0FD81DF5" w14:textId="77777777" w:rsidR="002B1302" w:rsidRPr="00021EF0" w:rsidRDefault="002B1302" w:rsidP="002B1302">
            <w:pPr>
              <w:ind w:firstLine="0"/>
              <w:jc w:val="center"/>
              <w:rPr>
                <w:color w:val="000000"/>
              </w:rPr>
            </w:pPr>
            <w:r w:rsidRPr="00021EF0">
              <w:rPr>
                <w:color w:val="000000"/>
              </w:rPr>
              <w:t>50%</w:t>
            </w:r>
          </w:p>
        </w:tc>
        <w:tc>
          <w:tcPr>
            <w:tcW w:w="661" w:type="pct"/>
            <w:tcBorders>
              <w:top w:val="nil"/>
              <w:left w:val="nil"/>
              <w:bottom w:val="single" w:sz="4" w:space="0" w:color="auto"/>
              <w:right w:val="single" w:sz="8" w:space="0" w:color="auto"/>
            </w:tcBorders>
            <w:shd w:val="clear" w:color="auto" w:fill="auto"/>
            <w:noWrap/>
            <w:vAlign w:val="center"/>
            <w:hideMark/>
          </w:tcPr>
          <w:p w14:paraId="7101F0A1" w14:textId="1978F462" w:rsidR="002B1302" w:rsidRPr="00021EF0" w:rsidRDefault="00896E5F" w:rsidP="002B1302">
            <w:pPr>
              <w:ind w:firstLine="0"/>
              <w:jc w:val="center"/>
              <w:rPr>
                <w:color w:val="000000"/>
              </w:rPr>
            </w:pPr>
            <w:r>
              <w:rPr>
                <w:color w:val="000000"/>
              </w:rPr>
              <w:t>3</w:t>
            </w:r>
          </w:p>
        </w:tc>
      </w:tr>
      <w:tr w:rsidR="00A70342" w:rsidRPr="00021EF0" w14:paraId="43E639FD" w14:textId="77777777" w:rsidTr="00A70342">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tcPr>
          <w:p w14:paraId="29E217AD" w14:textId="346660CC" w:rsidR="00A70342" w:rsidRPr="00021EF0" w:rsidRDefault="00A70342" w:rsidP="00A70342">
            <w:pPr>
              <w:ind w:firstLine="0"/>
              <w:jc w:val="center"/>
              <w:rPr>
                <w:color w:val="000000"/>
              </w:rPr>
            </w:pPr>
            <w:r w:rsidRPr="00021EF0">
              <w:rPr>
                <w:color w:val="000000"/>
              </w:rPr>
              <w:t>18</w:t>
            </w:r>
          </w:p>
        </w:tc>
        <w:tc>
          <w:tcPr>
            <w:tcW w:w="1322" w:type="pct"/>
            <w:tcBorders>
              <w:top w:val="nil"/>
              <w:left w:val="nil"/>
              <w:bottom w:val="single" w:sz="4" w:space="0" w:color="auto"/>
              <w:right w:val="single" w:sz="4" w:space="0" w:color="auto"/>
            </w:tcBorders>
            <w:shd w:val="clear" w:color="auto" w:fill="auto"/>
            <w:vAlign w:val="center"/>
          </w:tcPr>
          <w:p w14:paraId="61B30E6E" w14:textId="0F047748" w:rsidR="00A70342" w:rsidRPr="00021EF0" w:rsidRDefault="00A70342" w:rsidP="00A70342">
            <w:pPr>
              <w:ind w:firstLine="0"/>
              <w:jc w:val="left"/>
              <w:rPr>
                <w:color w:val="000000"/>
              </w:rPr>
            </w:pPr>
            <w:r w:rsidRPr="00021EF0">
              <w:rPr>
                <w:color w:val="000000"/>
              </w:rPr>
              <w:t>Железнодорожный транспорт</w:t>
            </w:r>
          </w:p>
        </w:tc>
        <w:tc>
          <w:tcPr>
            <w:tcW w:w="546" w:type="pct"/>
            <w:tcBorders>
              <w:top w:val="nil"/>
              <w:left w:val="nil"/>
              <w:bottom w:val="single" w:sz="4" w:space="0" w:color="auto"/>
              <w:right w:val="single" w:sz="4" w:space="0" w:color="auto"/>
            </w:tcBorders>
            <w:shd w:val="clear" w:color="auto" w:fill="auto"/>
            <w:vAlign w:val="center"/>
          </w:tcPr>
          <w:p w14:paraId="2D3D6FD9" w14:textId="3960B8C8" w:rsidR="00A70342" w:rsidRPr="00021EF0" w:rsidRDefault="00A70342" w:rsidP="00A70342">
            <w:pPr>
              <w:ind w:firstLine="0"/>
              <w:jc w:val="center"/>
              <w:rPr>
                <w:color w:val="000000"/>
              </w:rPr>
            </w:pPr>
            <w:r w:rsidRPr="00021EF0">
              <w:rPr>
                <w:color w:val="000000"/>
              </w:rPr>
              <w:t xml:space="preserve"> 7.1</w:t>
            </w:r>
          </w:p>
        </w:tc>
        <w:tc>
          <w:tcPr>
            <w:tcW w:w="1277" w:type="pct"/>
            <w:gridSpan w:val="2"/>
            <w:tcBorders>
              <w:top w:val="single" w:sz="4" w:space="0" w:color="auto"/>
              <w:left w:val="nil"/>
              <w:bottom w:val="single" w:sz="4" w:space="0" w:color="auto"/>
              <w:right w:val="single" w:sz="4" w:space="0" w:color="auto"/>
            </w:tcBorders>
            <w:shd w:val="clear" w:color="auto" w:fill="auto"/>
            <w:noWrap/>
            <w:vAlign w:val="center"/>
          </w:tcPr>
          <w:p w14:paraId="28F8A22A" w14:textId="4E9DB044" w:rsidR="00A70342" w:rsidRPr="00021EF0" w:rsidRDefault="00A70342" w:rsidP="00A70342">
            <w:pPr>
              <w:ind w:firstLine="0"/>
              <w:jc w:val="center"/>
              <w:rPr>
                <w:color w:val="000000"/>
              </w:rPr>
            </w:pPr>
            <w:r w:rsidRPr="00021EF0">
              <w:rPr>
                <w:color w:val="000000"/>
              </w:rPr>
              <w:t>Не подлежат установлению</w:t>
            </w:r>
          </w:p>
        </w:tc>
        <w:tc>
          <w:tcPr>
            <w:tcW w:w="908" w:type="pct"/>
            <w:tcBorders>
              <w:top w:val="nil"/>
              <w:left w:val="nil"/>
              <w:bottom w:val="single" w:sz="4" w:space="0" w:color="auto"/>
              <w:right w:val="single" w:sz="4" w:space="0" w:color="auto"/>
            </w:tcBorders>
            <w:shd w:val="clear" w:color="auto" w:fill="auto"/>
            <w:noWrap/>
            <w:vAlign w:val="center"/>
          </w:tcPr>
          <w:p w14:paraId="6571DFED" w14:textId="127FF1DB" w:rsidR="00A70342" w:rsidRPr="00021EF0" w:rsidRDefault="00A70342" w:rsidP="00A70342">
            <w:pPr>
              <w:ind w:firstLine="0"/>
              <w:jc w:val="center"/>
              <w:rPr>
                <w:color w:val="000000"/>
              </w:rPr>
            </w:pPr>
            <w:r w:rsidRPr="00021EF0">
              <w:rPr>
                <w:color w:val="000000"/>
              </w:rPr>
              <w:t>40%</w:t>
            </w:r>
          </w:p>
        </w:tc>
        <w:tc>
          <w:tcPr>
            <w:tcW w:w="661" w:type="pct"/>
            <w:tcBorders>
              <w:top w:val="nil"/>
              <w:left w:val="nil"/>
              <w:bottom w:val="single" w:sz="4" w:space="0" w:color="auto"/>
              <w:right w:val="single" w:sz="8" w:space="0" w:color="auto"/>
            </w:tcBorders>
            <w:shd w:val="clear" w:color="auto" w:fill="auto"/>
            <w:noWrap/>
            <w:vAlign w:val="center"/>
          </w:tcPr>
          <w:p w14:paraId="5CA8698D" w14:textId="6084F142" w:rsidR="00A70342" w:rsidRPr="00021EF0" w:rsidRDefault="00896E5F" w:rsidP="00A70342">
            <w:pPr>
              <w:ind w:firstLine="0"/>
              <w:jc w:val="center"/>
              <w:rPr>
                <w:color w:val="000000"/>
              </w:rPr>
            </w:pPr>
            <w:r>
              <w:rPr>
                <w:color w:val="000000"/>
              </w:rPr>
              <w:t>3</w:t>
            </w:r>
          </w:p>
        </w:tc>
      </w:tr>
      <w:tr w:rsidR="002B1302" w:rsidRPr="00021EF0" w14:paraId="5B13D35E" w14:textId="77777777" w:rsidTr="00A70342">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26FCF9B" w14:textId="40F8AA8B" w:rsidR="002B1302" w:rsidRPr="00021EF0" w:rsidRDefault="002B1302" w:rsidP="00A70342">
            <w:pPr>
              <w:ind w:firstLine="0"/>
              <w:jc w:val="center"/>
              <w:rPr>
                <w:color w:val="000000"/>
              </w:rPr>
            </w:pPr>
            <w:r w:rsidRPr="00021EF0">
              <w:rPr>
                <w:color w:val="000000"/>
              </w:rPr>
              <w:lastRenderedPageBreak/>
              <w:t>1</w:t>
            </w:r>
            <w:r w:rsidR="00A70342" w:rsidRPr="00021EF0">
              <w:rPr>
                <w:color w:val="000000"/>
              </w:rPr>
              <w:t>9</w:t>
            </w:r>
          </w:p>
        </w:tc>
        <w:tc>
          <w:tcPr>
            <w:tcW w:w="1322" w:type="pct"/>
            <w:tcBorders>
              <w:top w:val="nil"/>
              <w:left w:val="nil"/>
              <w:bottom w:val="single" w:sz="4" w:space="0" w:color="auto"/>
              <w:right w:val="single" w:sz="4" w:space="0" w:color="auto"/>
            </w:tcBorders>
            <w:shd w:val="clear" w:color="auto" w:fill="auto"/>
            <w:vAlign w:val="center"/>
            <w:hideMark/>
          </w:tcPr>
          <w:p w14:paraId="067C2D60" w14:textId="77777777" w:rsidR="002B1302" w:rsidRPr="00021EF0" w:rsidRDefault="002B1302" w:rsidP="002B1302">
            <w:pPr>
              <w:ind w:firstLine="0"/>
              <w:jc w:val="left"/>
              <w:rPr>
                <w:color w:val="000000"/>
              </w:rPr>
            </w:pPr>
            <w:r w:rsidRPr="00021EF0">
              <w:rPr>
                <w:color w:val="000000"/>
              </w:rPr>
              <w:t>Связь</w:t>
            </w:r>
          </w:p>
        </w:tc>
        <w:tc>
          <w:tcPr>
            <w:tcW w:w="546" w:type="pct"/>
            <w:tcBorders>
              <w:top w:val="nil"/>
              <w:left w:val="nil"/>
              <w:bottom w:val="single" w:sz="4" w:space="0" w:color="auto"/>
              <w:right w:val="single" w:sz="4" w:space="0" w:color="auto"/>
            </w:tcBorders>
            <w:shd w:val="clear" w:color="auto" w:fill="auto"/>
            <w:vAlign w:val="center"/>
            <w:hideMark/>
          </w:tcPr>
          <w:p w14:paraId="64E57AF6" w14:textId="77777777" w:rsidR="002B1302" w:rsidRPr="00021EF0" w:rsidRDefault="002B1302" w:rsidP="002B1302">
            <w:pPr>
              <w:ind w:firstLine="0"/>
              <w:jc w:val="center"/>
              <w:rPr>
                <w:color w:val="000000"/>
              </w:rPr>
            </w:pPr>
            <w:r w:rsidRPr="00021EF0">
              <w:rPr>
                <w:color w:val="000000"/>
              </w:rPr>
              <w:t xml:space="preserve"> 6.8</w:t>
            </w:r>
          </w:p>
        </w:tc>
        <w:tc>
          <w:tcPr>
            <w:tcW w:w="2847" w:type="pct"/>
            <w:gridSpan w:val="4"/>
            <w:tcBorders>
              <w:top w:val="single" w:sz="4" w:space="0" w:color="auto"/>
              <w:left w:val="nil"/>
              <w:bottom w:val="single" w:sz="4" w:space="0" w:color="auto"/>
              <w:right w:val="single" w:sz="8" w:space="0" w:color="auto"/>
            </w:tcBorders>
            <w:shd w:val="clear" w:color="auto" w:fill="auto"/>
            <w:noWrap/>
            <w:vAlign w:val="center"/>
            <w:hideMark/>
          </w:tcPr>
          <w:p w14:paraId="0C0947CA" w14:textId="07858C9E" w:rsidR="002B1302" w:rsidRPr="00021EF0" w:rsidRDefault="002B1302" w:rsidP="002B1302">
            <w:pPr>
              <w:ind w:firstLine="0"/>
              <w:jc w:val="center"/>
              <w:rPr>
                <w:color w:val="000000"/>
              </w:rPr>
            </w:pPr>
            <w:r w:rsidRPr="00021EF0">
              <w:rPr>
                <w:color w:val="000000"/>
              </w:rPr>
              <w:t>Не подлежат установлению</w:t>
            </w:r>
          </w:p>
        </w:tc>
      </w:tr>
      <w:tr w:rsidR="002B1302" w:rsidRPr="00021EF0" w14:paraId="515461EF" w14:textId="77777777" w:rsidTr="00A70342">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2A0A5D3" w14:textId="622644BA" w:rsidR="002B1302" w:rsidRPr="00021EF0" w:rsidRDefault="00A70342" w:rsidP="002B1302">
            <w:pPr>
              <w:ind w:firstLine="0"/>
              <w:jc w:val="center"/>
              <w:rPr>
                <w:color w:val="000000"/>
              </w:rPr>
            </w:pPr>
            <w:r w:rsidRPr="00021EF0">
              <w:rPr>
                <w:color w:val="000000"/>
              </w:rPr>
              <w:t>20</w:t>
            </w:r>
          </w:p>
        </w:tc>
        <w:tc>
          <w:tcPr>
            <w:tcW w:w="1322" w:type="pct"/>
            <w:tcBorders>
              <w:top w:val="nil"/>
              <w:left w:val="nil"/>
              <w:bottom w:val="single" w:sz="4" w:space="0" w:color="auto"/>
              <w:right w:val="single" w:sz="4" w:space="0" w:color="auto"/>
            </w:tcBorders>
            <w:shd w:val="clear" w:color="auto" w:fill="auto"/>
            <w:vAlign w:val="center"/>
            <w:hideMark/>
          </w:tcPr>
          <w:p w14:paraId="08065FFB" w14:textId="77777777" w:rsidR="002B1302" w:rsidRPr="00021EF0" w:rsidRDefault="002B1302" w:rsidP="002B1302">
            <w:pPr>
              <w:ind w:firstLine="0"/>
              <w:jc w:val="left"/>
              <w:rPr>
                <w:color w:val="000000"/>
              </w:rPr>
            </w:pPr>
            <w:r w:rsidRPr="00021EF0">
              <w:rPr>
                <w:color w:val="000000"/>
              </w:rPr>
              <w:t>Склады</w:t>
            </w:r>
          </w:p>
        </w:tc>
        <w:tc>
          <w:tcPr>
            <w:tcW w:w="546" w:type="pct"/>
            <w:tcBorders>
              <w:top w:val="nil"/>
              <w:left w:val="nil"/>
              <w:bottom w:val="single" w:sz="4" w:space="0" w:color="auto"/>
              <w:right w:val="single" w:sz="4" w:space="0" w:color="auto"/>
            </w:tcBorders>
            <w:shd w:val="clear" w:color="auto" w:fill="auto"/>
            <w:vAlign w:val="center"/>
            <w:hideMark/>
          </w:tcPr>
          <w:p w14:paraId="779CC8DE" w14:textId="77777777" w:rsidR="002B1302" w:rsidRPr="00021EF0" w:rsidRDefault="002B1302" w:rsidP="002B1302">
            <w:pPr>
              <w:ind w:firstLine="0"/>
              <w:jc w:val="center"/>
              <w:rPr>
                <w:color w:val="000000"/>
              </w:rPr>
            </w:pPr>
            <w:r w:rsidRPr="00021EF0">
              <w:rPr>
                <w:color w:val="000000"/>
              </w:rPr>
              <w:t xml:space="preserve"> 6.9</w:t>
            </w:r>
          </w:p>
        </w:tc>
        <w:tc>
          <w:tcPr>
            <w:tcW w:w="638" w:type="pct"/>
            <w:tcBorders>
              <w:top w:val="nil"/>
              <w:left w:val="nil"/>
              <w:bottom w:val="single" w:sz="4" w:space="0" w:color="auto"/>
              <w:right w:val="single" w:sz="4" w:space="0" w:color="auto"/>
            </w:tcBorders>
            <w:shd w:val="clear" w:color="auto" w:fill="auto"/>
            <w:noWrap/>
            <w:vAlign w:val="center"/>
            <w:hideMark/>
          </w:tcPr>
          <w:p w14:paraId="54D2DEB0" w14:textId="77777777" w:rsidR="002B1302" w:rsidRPr="00021EF0" w:rsidRDefault="002B1302" w:rsidP="002B1302">
            <w:pPr>
              <w:ind w:firstLine="0"/>
              <w:jc w:val="center"/>
              <w:rPr>
                <w:color w:val="000000"/>
              </w:rPr>
            </w:pPr>
            <w:r w:rsidRPr="00021EF0">
              <w:rPr>
                <w:color w:val="000000"/>
              </w:rPr>
              <w:t>700</w:t>
            </w:r>
          </w:p>
        </w:tc>
        <w:tc>
          <w:tcPr>
            <w:tcW w:w="639" w:type="pct"/>
            <w:tcBorders>
              <w:top w:val="nil"/>
              <w:left w:val="nil"/>
              <w:bottom w:val="single" w:sz="4" w:space="0" w:color="auto"/>
              <w:right w:val="single" w:sz="4" w:space="0" w:color="auto"/>
            </w:tcBorders>
            <w:shd w:val="clear" w:color="auto" w:fill="auto"/>
            <w:noWrap/>
            <w:vAlign w:val="center"/>
            <w:hideMark/>
          </w:tcPr>
          <w:p w14:paraId="38B5F14F" w14:textId="77777777" w:rsidR="002B1302" w:rsidRPr="00021EF0" w:rsidRDefault="002B1302" w:rsidP="002B1302">
            <w:pPr>
              <w:ind w:firstLine="0"/>
              <w:jc w:val="center"/>
              <w:rPr>
                <w:color w:val="000000"/>
              </w:rPr>
            </w:pPr>
            <w:r w:rsidRPr="00021EF0">
              <w:rPr>
                <w:color w:val="000000"/>
              </w:rPr>
              <w:t>150000</w:t>
            </w:r>
          </w:p>
        </w:tc>
        <w:tc>
          <w:tcPr>
            <w:tcW w:w="908" w:type="pct"/>
            <w:tcBorders>
              <w:top w:val="nil"/>
              <w:left w:val="nil"/>
              <w:bottom w:val="single" w:sz="4" w:space="0" w:color="auto"/>
              <w:right w:val="single" w:sz="4" w:space="0" w:color="auto"/>
            </w:tcBorders>
            <w:shd w:val="clear" w:color="auto" w:fill="auto"/>
            <w:noWrap/>
            <w:vAlign w:val="center"/>
            <w:hideMark/>
          </w:tcPr>
          <w:p w14:paraId="36F748B4" w14:textId="77777777" w:rsidR="002B1302" w:rsidRPr="00021EF0" w:rsidRDefault="002B1302" w:rsidP="002B1302">
            <w:pPr>
              <w:ind w:firstLine="0"/>
              <w:jc w:val="center"/>
              <w:rPr>
                <w:color w:val="000000"/>
              </w:rPr>
            </w:pPr>
            <w:r w:rsidRPr="00021EF0">
              <w:rPr>
                <w:color w:val="000000"/>
              </w:rPr>
              <w:t>60%</w:t>
            </w:r>
          </w:p>
        </w:tc>
        <w:tc>
          <w:tcPr>
            <w:tcW w:w="661" w:type="pct"/>
            <w:tcBorders>
              <w:top w:val="nil"/>
              <w:left w:val="nil"/>
              <w:bottom w:val="single" w:sz="4" w:space="0" w:color="auto"/>
              <w:right w:val="single" w:sz="8" w:space="0" w:color="auto"/>
            </w:tcBorders>
            <w:shd w:val="clear" w:color="auto" w:fill="auto"/>
            <w:noWrap/>
            <w:vAlign w:val="center"/>
            <w:hideMark/>
          </w:tcPr>
          <w:p w14:paraId="47ACF589" w14:textId="12E461E8" w:rsidR="002B1302" w:rsidRPr="00021EF0" w:rsidRDefault="00896E5F" w:rsidP="002B1302">
            <w:pPr>
              <w:ind w:firstLine="0"/>
              <w:jc w:val="center"/>
              <w:rPr>
                <w:color w:val="000000"/>
              </w:rPr>
            </w:pPr>
            <w:r>
              <w:rPr>
                <w:color w:val="000000"/>
              </w:rPr>
              <w:t>3</w:t>
            </w:r>
          </w:p>
        </w:tc>
      </w:tr>
      <w:tr w:rsidR="002B1302" w:rsidRPr="00021EF0" w14:paraId="4D6F8D82" w14:textId="77777777" w:rsidTr="00A70342">
        <w:trPr>
          <w:trHeight w:val="915"/>
        </w:trPr>
        <w:tc>
          <w:tcPr>
            <w:tcW w:w="285" w:type="pct"/>
            <w:tcBorders>
              <w:top w:val="nil"/>
              <w:left w:val="single" w:sz="4" w:space="0" w:color="auto"/>
              <w:bottom w:val="single" w:sz="8" w:space="0" w:color="auto"/>
              <w:right w:val="single" w:sz="4" w:space="0" w:color="auto"/>
            </w:tcBorders>
            <w:shd w:val="clear" w:color="auto" w:fill="auto"/>
            <w:noWrap/>
            <w:vAlign w:val="center"/>
            <w:hideMark/>
          </w:tcPr>
          <w:p w14:paraId="2D253AC6" w14:textId="12FE8B67" w:rsidR="002B1302" w:rsidRPr="00021EF0" w:rsidRDefault="002B1302" w:rsidP="00A70342">
            <w:pPr>
              <w:ind w:firstLine="0"/>
              <w:jc w:val="center"/>
              <w:rPr>
                <w:color w:val="000000"/>
              </w:rPr>
            </w:pPr>
            <w:r w:rsidRPr="00021EF0">
              <w:rPr>
                <w:color w:val="000000"/>
              </w:rPr>
              <w:t>2</w:t>
            </w:r>
            <w:r w:rsidR="00A70342" w:rsidRPr="00021EF0">
              <w:rPr>
                <w:color w:val="000000"/>
              </w:rPr>
              <w:t>1</w:t>
            </w:r>
          </w:p>
        </w:tc>
        <w:tc>
          <w:tcPr>
            <w:tcW w:w="1322" w:type="pct"/>
            <w:tcBorders>
              <w:top w:val="nil"/>
              <w:left w:val="nil"/>
              <w:bottom w:val="single" w:sz="8" w:space="0" w:color="auto"/>
              <w:right w:val="single" w:sz="4" w:space="0" w:color="auto"/>
            </w:tcBorders>
            <w:shd w:val="clear" w:color="auto" w:fill="auto"/>
            <w:vAlign w:val="center"/>
            <w:hideMark/>
          </w:tcPr>
          <w:p w14:paraId="084C8723" w14:textId="77777777" w:rsidR="002B1302" w:rsidRPr="00021EF0" w:rsidRDefault="002B1302" w:rsidP="002B1302">
            <w:pPr>
              <w:ind w:firstLine="0"/>
              <w:jc w:val="left"/>
              <w:rPr>
                <w:color w:val="000000"/>
              </w:rPr>
            </w:pPr>
            <w:r w:rsidRPr="00021EF0">
              <w:rPr>
                <w:color w:val="000000"/>
              </w:rPr>
              <w:t>Земельные участки (территории) общего пользования</w:t>
            </w:r>
          </w:p>
        </w:tc>
        <w:tc>
          <w:tcPr>
            <w:tcW w:w="546" w:type="pct"/>
            <w:tcBorders>
              <w:top w:val="nil"/>
              <w:left w:val="nil"/>
              <w:bottom w:val="single" w:sz="8" w:space="0" w:color="auto"/>
              <w:right w:val="single" w:sz="4" w:space="0" w:color="auto"/>
            </w:tcBorders>
            <w:shd w:val="clear" w:color="auto" w:fill="auto"/>
            <w:vAlign w:val="center"/>
            <w:hideMark/>
          </w:tcPr>
          <w:p w14:paraId="7AE90EF2" w14:textId="77777777" w:rsidR="002B1302" w:rsidRPr="00021EF0" w:rsidRDefault="002B1302" w:rsidP="002B1302">
            <w:pPr>
              <w:ind w:firstLine="0"/>
              <w:jc w:val="center"/>
              <w:rPr>
                <w:color w:val="000000"/>
              </w:rPr>
            </w:pPr>
            <w:r w:rsidRPr="00021EF0">
              <w:rPr>
                <w:color w:val="000000"/>
              </w:rPr>
              <w:t>12.0</w:t>
            </w:r>
          </w:p>
        </w:tc>
        <w:tc>
          <w:tcPr>
            <w:tcW w:w="2847" w:type="pct"/>
            <w:gridSpan w:val="4"/>
            <w:tcBorders>
              <w:top w:val="single" w:sz="4" w:space="0" w:color="auto"/>
              <w:left w:val="nil"/>
              <w:bottom w:val="single" w:sz="8" w:space="0" w:color="auto"/>
              <w:right w:val="single" w:sz="4" w:space="0" w:color="auto"/>
            </w:tcBorders>
            <w:shd w:val="clear" w:color="auto" w:fill="auto"/>
            <w:noWrap/>
            <w:vAlign w:val="center"/>
            <w:hideMark/>
          </w:tcPr>
          <w:p w14:paraId="59EF53D2" w14:textId="77777777" w:rsidR="002B1302" w:rsidRPr="00021EF0" w:rsidRDefault="002B1302" w:rsidP="002B1302">
            <w:pPr>
              <w:ind w:firstLine="0"/>
              <w:jc w:val="center"/>
              <w:rPr>
                <w:color w:val="000000"/>
              </w:rPr>
            </w:pPr>
            <w:r w:rsidRPr="00021EF0">
              <w:rPr>
                <w:color w:val="000000"/>
              </w:rPr>
              <w:t>Не распространяется</w:t>
            </w:r>
          </w:p>
        </w:tc>
      </w:tr>
    </w:tbl>
    <w:p w14:paraId="44D785A8" w14:textId="77777777" w:rsidR="00F65F3A" w:rsidRPr="00021EF0" w:rsidRDefault="00F65F3A" w:rsidP="00966C03">
      <w:pPr>
        <w:ind w:firstLine="0"/>
        <w:jc w:val="center"/>
      </w:pPr>
    </w:p>
    <w:p w14:paraId="41FA8602" w14:textId="77777777" w:rsidR="00966C03" w:rsidRPr="00021EF0" w:rsidRDefault="00966C03" w:rsidP="00966C03">
      <w:pPr>
        <w:ind w:firstLine="0"/>
        <w:jc w:val="center"/>
      </w:pPr>
    </w:p>
    <w:p w14:paraId="40CECE5D" w14:textId="77777777" w:rsidR="00966C03" w:rsidRPr="00021EF0" w:rsidRDefault="00966C03" w:rsidP="00051CE8">
      <w:pPr>
        <w:ind w:firstLine="0"/>
        <w:jc w:val="center"/>
      </w:pPr>
      <w:r w:rsidRPr="00021EF0">
        <w:t>Вспомогательные виды разрешенного использования</w:t>
      </w:r>
    </w:p>
    <w:p w14:paraId="58CFA278" w14:textId="77777777" w:rsidR="00966C03" w:rsidRPr="00021EF0" w:rsidRDefault="00966C03" w:rsidP="00966C03">
      <w:pPr>
        <w:ind w:firstLine="0"/>
        <w:jc w:val="center"/>
      </w:pPr>
    </w:p>
    <w:p w14:paraId="3098C9E2" w14:textId="29A4A970" w:rsidR="00966C03" w:rsidRPr="00021EF0" w:rsidRDefault="00634F11" w:rsidP="00EF66C0">
      <w:pPr>
        <w:pStyle w:val="affffff0"/>
        <w:numPr>
          <w:ilvl w:val="0"/>
          <w:numId w:val="35"/>
        </w:numPr>
        <w:jc w:val="left"/>
      </w:pPr>
      <w:r w:rsidRPr="00021EF0">
        <w:t>Коммунальное обслуживание – 3.1</w:t>
      </w:r>
    </w:p>
    <w:p w14:paraId="56DBADBB" w14:textId="2F1FF2FE" w:rsidR="0012424F" w:rsidRPr="00021EF0" w:rsidRDefault="0012424F" w:rsidP="00EF66C0">
      <w:pPr>
        <w:pStyle w:val="affffff0"/>
        <w:numPr>
          <w:ilvl w:val="0"/>
          <w:numId w:val="35"/>
        </w:numPr>
        <w:jc w:val="left"/>
      </w:pPr>
      <w:r w:rsidRPr="00021EF0">
        <w:t>Бытовое обслуживание – 3.3</w:t>
      </w:r>
    </w:p>
    <w:p w14:paraId="77B9B7F0" w14:textId="40ABFA6A" w:rsidR="0012424F" w:rsidRPr="00021EF0" w:rsidRDefault="00966C03" w:rsidP="00EF66C0">
      <w:pPr>
        <w:pStyle w:val="affffff0"/>
        <w:numPr>
          <w:ilvl w:val="0"/>
          <w:numId w:val="35"/>
        </w:numPr>
        <w:jc w:val="left"/>
      </w:pPr>
      <w:r w:rsidRPr="00021EF0">
        <w:t>Амбулаторно-поликлиническое обслуживание – 3.4.1</w:t>
      </w:r>
    </w:p>
    <w:p w14:paraId="638CF9C1" w14:textId="2F023DDF" w:rsidR="0012424F" w:rsidRPr="00021EF0" w:rsidRDefault="00966C03" w:rsidP="00EF66C0">
      <w:pPr>
        <w:pStyle w:val="affffff0"/>
        <w:numPr>
          <w:ilvl w:val="0"/>
          <w:numId w:val="35"/>
        </w:numPr>
        <w:jc w:val="left"/>
      </w:pPr>
      <w:r w:rsidRPr="00021EF0">
        <w:t>Среднее и высшее профессиональное образование – 3.5.2</w:t>
      </w:r>
    </w:p>
    <w:p w14:paraId="6AEEF87E" w14:textId="2A45FBA5" w:rsidR="00966C03" w:rsidRPr="00021EF0" w:rsidRDefault="00966C03" w:rsidP="00EF66C0">
      <w:pPr>
        <w:pStyle w:val="affffff0"/>
        <w:numPr>
          <w:ilvl w:val="0"/>
          <w:numId w:val="35"/>
        </w:numPr>
        <w:jc w:val="left"/>
      </w:pPr>
      <w:r w:rsidRPr="00021EF0">
        <w:t>Общественное управление – 3.8</w:t>
      </w:r>
    </w:p>
    <w:p w14:paraId="040C72A6" w14:textId="2F256B3D" w:rsidR="00634F11" w:rsidRPr="00021EF0" w:rsidRDefault="00634F11" w:rsidP="00EF66C0">
      <w:pPr>
        <w:pStyle w:val="affffff0"/>
        <w:numPr>
          <w:ilvl w:val="0"/>
          <w:numId w:val="35"/>
        </w:numPr>
        <w:jc w:val="left"/>
      </w:pPr>
      <w:r w:rsidRPr="00021EF0">
        <w:t>Обеспечение научной деятельности – 3.9</w:t>
      </w:r>
    </w:p>
    <w:p w14:paraId="6CBFEA50" w14:textId="645F252E" w:rsidR="00966C03" w:rsidRPr="00021EF0" w:rsidRDefault="00634F11" w:rsidP="00EF66C0">
      <w:pPr>
        <w:pStyle w:val="affffff0"/>
        <w:numPr>
          <w:ilvl w:val="0"/>
          <w:numId w:val="35"/>
        </w:numPr>
        <w:jc w:val="left"/>
      </w:pPr>
      <w:r w:rsidRPr="00021EF0">
        <w:t>Обеспечение деятельности в области гидрометеорологии и смежных с ней областях – 3.9.1</w:t>
      </w:r>
    </w:p>
    <w:p w14:paraId="502CB0D4" w14:textId="126C1A72" w:rsidR="00966C03" w:rsidRPr="00021EF0" w:rsidRDefault="00966C03" w:rsidP="00EF66C0">
      <w:pPr>
        <w:pStyle w:val="affffff0"/>
        <w:numPr>
          <w:ilvl w:val="0"/>
          <w:numId w:val="35"/>
        </w:numPr>
        <w:jc w:val="left"/>
      </w:pPr>
      <w:r w:rsidRPr="00021EF0">
        <w:t>Деловое управление – 4.1</w:t>
      </w:r>
    </w:p>
    <w:p w14:paraId="5D88A6C1" w14:textId="3259AEEC" w:rsidR="00966C03" w:rsidRPr="00021EF0" w:rsidRDefault="00966C03" w:rsidP="00EF66C0">
      <w:pPr>
        <w:pStyle w:val="affffff0"/>
        <w:numPr>
          <w:ilvl w:val="0"/>
          <w:numId w:val="35"/>
        </w:numPr>
        <w:jc w:val="left"/>
      </w:pPr>
      <w:r w:rsidRPr="00021EF0">
        <w:t>Магазины – 4.4</w:t>
      </w:r>
    </w:p>
    <w:p w14:paraId="5E722FF9" w14:textId="05B9E613" w:rsidR="00966C03" w:rsidRPr="00021EF0" w:rsidRDefault="00966C03" w:rsidP="00EF66C0">
      <w:pPr>
        <w:pStyle w:val="affffff0"/>
        <w:numPr>
          <w:ilvl w:val="0"/>
          <w:numId w:val="35"/>
        </w:numPr>
        <w:jc w:val="left"/>
      </w:pPr>
      <w:r w:rsidRPr="00021EF0">
        <w:t>Общественное питание – 4.6</w:t>
      </w:r>
    </w:p>
    <w:p w14:paraId="312232FF" w14:textId="16238C3D" w:rsidR="00634F11" w:rsidRPr="00021EF0" w:rsidRDefault="00634F11" w:rsidP="00EF66C0">
      <w:pPr>
        <w:pStyle w:val="affffff0"/>
        <w:numPr>
          <w:ilvl w:val="0"/>
          <w:numId w:val="35"/>
        </w:numPr>
        <w:jc w:val="left"/>
      </w:pPr>
      <w:r w:rsidRPr="00021EF0">
        <w:t>Гостиничное обслуживание – 4.7</w:t>
      </w:r>
    </w:p>
    <w:p w14:paraId="5DA758F1" w14:textId="5B38B9FC" w:rsidR="00966C03" w:rsidRPr="00021EF0" w:rsidRDefault="00966C03" w:rsidP="00EF66C0">
      <w:pPr>
        <w:pStyle w:val="affffff0"/>
        <w:numPr>
          <w:ilvl w:val="0"/>
          <w:numId w:val="35"/>
        </w:numPr>
        <w:jc w:val="left"/>
      </w:pPr>
      <w:r w:rsidRPr="00021EF0">
        <w:t>Обслуживание автотранспорта – 4.9</w:t>
      </w:r>
    </w:p>
    <w:p w14:paraId="780C0E8F" w14:textId="39FE7995" w:rsidR="00966C03" w:rsidRPr="00021EF0" w:rsidRDefault="00966C03" w:rsidP="00EF66C0">
      <w:pPr>
        <w:pStyle w:val="affffff0"/>
        <w:numPr>
          <w:ilvl w:val="0"/>
          <w:numId w:val="35"/>
        </w:numPr>
        <w:jc w:val="left"/>
      </w:pPr>
      <w:r w:rsidRPr="00021EF0">
        <w:t>Объекты придорожного сервиса – 4.9.1</w:t>
      </w:r>
    </w:p>
    <w:p w14:paraId="01976B34" w14:textId="598985C3" w:rsidR="00966C03" w:rsidRPr="00021EF0" w:rsidRDefault="00966C03" w:rsidP="00EF66C0">
      <w:pPr>
        <w:pStyle w:val="affffff0"/>
        <w:numPr>
          <w:ilvl w:val="0"/>
          <w:numId w:val="35"/>
        </w:numPr>
        <w:jc w:val="left"/>
      </w:pPr>
      <w:r w:rsidRPr="00021EF0">
        <w:t>Спорт – 5.1</w:t>
      </w:r>
    </w:p>
    <w:p w14:paraId="0FCED420" w14:textId="6929EC3F" w:rsidR="00966C03" w:rsidRPr="00021EF0" w:rsidRDefault="00966C03" w:rsidP="00EF66C0">
      <w:pPr>
        <w:pStyle w:val="affffff0"/>
        <w:numPr>
          <w:ilvl w:val="0"/>
          <w:numId w:val="35"/>
        </w:numPr>
        <w:jc w:val="left"/>
      </w:pPr>
      <w:r w:rsidRPr="00021EF0">
        <w:t>Связь – 6.8</w:t>
      </w:r>
    </w:p>
    <w:p w14:paraId="6CC7C41E" w14:textId="6DD47652" w:rsidR="00634F11" w:rsidRPr="00021EF0" w:rsidRDefault="00634F11" w:rsidP="00EF66C0">
      <w:pPr>
        <w:pStyle w:val="affffff0"/>
        <w:numPr>
          <w:ilvl w:val="0"/>
          <w:numId w:val="35"/>
        </w:numPr>
        <w:jc w:val="left"/>
      </w:pPr>
      <w:r w:rsidRPr="00021EF0">
        <w:t>Склады – 6.9</w:t>
      </w:r>
    </w:p>
    <w:p w14:paraId="08BDA0F4" w14:textId="5AB4F5BF" w:rsidR="00634F11" w:rsidRPr="00021EF0" w:rsidRDefault="00634F11" w:rsidP="00EF66C0">
      <w:pPr>
        <w:pStyle w:val="affffff0"/>
        <w:numPr>
          <w:ilvl w:val="0"/>
          <w:numId w:val="35"/>
        </w:numPr>
        <w:jc w:val="left"/>
      </w:pPr>
      <w:r w:rsidRPr="00021EF0">
        <w:lastRenderedPageBreak/>
        <w:t>Транспорт – 7.0</w:t>
      </w:r>
    </w:p>
    <w:p w14:paraId="3C73CECF" w14:textId="4ACE2293" w:rsidR="003D6509" w:rsidRPr="00021EF0" w:rsidRDefault="003D6509" w:rsidP="003D6509">
      <w:pPr>
        <w:pStyle w:val="affffff0"/>
        <w:numPr>
          <w:ilvl w:val="0"/>
          <w:numId w:val="35"/>
        </w:numPr>
        <w:jc w:val="left"/>
      </w:pPr>
      <w:r w:rsidRPr="00021EF0">
        <w:t>Воздушный транспорт – 7.4</w:t>
      </w:r>
    </w:p>
    <w:p w14:paraId="0CAC9A42" w14:textId="33592CFB" w:rsidR="00966C03" w:rsidRPr="00021EF0" w:rsidRDefault="00966C03" w:rsidP="00EF66C0">
      <w:pPr>
        <w:pStyle w:val="affffff0"/>
        <w:numPr>
          <w:ilvl w:val="0"/>
          <w:numId w:val="35"/>
        </w:numPr>
        <w:jc w:val="left"/>
      </w:pPr>
      <w:r w:rsidRPr="00021EF0">
        <w:t>Обеспечение внутреннего правопорядка – 8.3.</w:t>
      </w:r>
    </w:p>
    <w:p w14:paraId="54A68628" w14:textId="77777777" w:rsidR="00966C03" w:rsidRPr="00021EF0" w:rsidRDefault="00966C03" w:rsidP="00FD7589">
      <w:pPr>
        <w:jc w:val="left"/>
        <w:rPr>
          <w:shd w:val="clear" w:color="auto" w:fill="FFFFFF"/>
        </w:rPr>
      </w:pPr>
      <w:r w:rsidRPr="00021EF0">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13757E81" w14:textId="77777777" w:rsidR="00966C03" w:rsidRPr="00021EF0" w:rsidRDefault="00966C03" w:rsidP="00966C03">
      <w:pPr>
        <w:ind w:firstLine="0"/>
      </w:pPr>
    </w:p>
    <w:p w14:paraId="08591AE3" w14:textId="255B7293" w:rsidR="00634F11" w:rsidRPr="00021EF0" w:rsidRDefault="00966C03" w:rsidP="00966C03">
      <w:pPr>
        <w:ind w:firstLine="0"/>
        <w:jc w:val="center"/>
      </w:pPr>
      <w:r w:rsidRPr="00021EF0">
        <w:t>Условно разрешенные виды использования</w:t>
      </w:r>
    </w:p>
    <w:p w14:paraId="5D691C74" w14:textId="77777777" w:rsidR="00634F11" w:rsidRPr="00021EF0" w:rsidRDefault="00634F11" w:rsidP="00966C03">
      <w:pPr>
        <w:ind w:firstLine="0"/>
        <w:jc w:val="center"/>
      </w:pPr>
    </w:p>
    <w:tbl>
      <w:tblPr>
        <w:tblW w:w="5000" w:type="pct"/>
        <w:tblLook w:val="04A0" w:firstRow="1" w:lastRow="0" w:firstColumn="1" w:lastColumn="0" w:noHBand="0" w:noVBand="1"/>
      </w:tblPr>
      <w:tblGrid>
        <w:gridCol w:w="829"/>
        <w:gridCol w:w="3911"/>
        <w:gridCol w:w="1618"/>
        <w:gridCol w:w="1547"/>
        <w:gridCol w:w="1703"/>
        <w:gridCol w:w="3217"/>
        <w:gridCol w:w="1961"/>
      </w:tblGrid>
      <w:tr w:rsidR="00227C02" w:rsidRPr="00021EF0" w14:paraId="25D14177" w14:textId="77777777" w:rsidTr="009D6B98">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C273289" w14:textId="77777777" w:rsidR="00227C02" w:rsidRPr="00021EF0" w:rsidRDefault="00227C02" w:rsidP="00227C02">
            <w:pPr>
              <w:ind w:firstLine="0"/>
              <w:jc w:val="center"/>
              <w:rPr>
                <w:color w:val="000000"/>
              </w:rPr>
            </w:pPr>
            <w:r w:rsidRPr="00021EF0">
              <w:rPr>
                <w:color w:val="000000"/>
              </w:rPr>
              <w:t>№ п/п</w:t>
            </w:r>
          </w:p>
        </w:tc>
        <w:tc>
          <w:tcPr>
            <w:tcW w:w="132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6CA8D2F" w14:textId="77777777" w:rsidR="00227C02" w:rsidRPr="00021EF0" w:rsidRDefault="00227C02" w:rsidP="00227C02">
            <w:pPr>
              <w:ind w:firstLine="0"/>
              <w:jc w:val="center"/>
              <w:rPr>
                <w:color w:val="000000"/>
              </w:rPr>
            </w:pPr>
            <w:r w:rsidRPr="00021EF0">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3970EA0" w14:textId="77777777" w:rsidR="00227C02" w:rsidRPr="00021EF0" w:rsidRDefault="00227C02" w:rsidP="00227C02">
            <w:pPr>
              <w:ind w:firstLine="0"/>
              <w:jc w:val="center"/>
              <w:rPr>
                <w:color w:val="000000"/>
              </w:rPr>
            </w:pPr>
            <w:r w:rsidRPr="00021EF0">
              <w:rPr>
                <w:color w:val="000000"/>
              </w:rPr>
              <w:t>Код (числовое обозначение ВРИ)</w:t>
            </w:r>
          </w:p>
        </w:tc>
        <w:tc>
          <w:tcPr>
            <w:tcW w:w="1099" w:type="pct"/>
            <w:gridSpan w:val="2"/>
            <w:tcBorders>
              <w:top w:val="single" w:sz="8" w:space="0" w:color="auto"/>
              <w:left w:val="nil"/>
              <w:bottom w:val="single" w:sz="4" w:space="0" w:color="auto"/>
              <w:right w:val="single" w:sz="4" w:space="0" w:color="auto"/>
            </w:tcBorders>
            <w:shd w:val="clear" w:color="auto" w:fill="auto"/>
            <w:vAlign w:val="center"/>
            <w:hideMark/>
          </w:tcPr>
          <w:p w14:paraId="05190611" w14:textId="77777777" w:rsidR="00227C02" w:rsidRPr="00021EF0" w:rsidRDefault="00227C02" w:rsidP="00227C02">
            <w:pPr>
              <w:ind w:firstLine="0"/>
              <w:jc w:val="center"/>
              <w:rPr>
                <w:color w:val="000000"/>
              </w:rPr>
            </w:pPr>
            <w:r w:rsidRPr="00021EF0">
              <w:rPr>
                <w:color w:val="000000"/>
              </w:rPr>
              <w:t>Предельные размеры земельных участков (кв. м)</w:t>
            </w:r>
          </w:p>
        </w:tc>
        <w:tc>
          <w:tcPr>
            <w:tcW w:w="108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0A69E8" w14:textId="77777777" w:rsidR="00227C02" w:rsidRPr="00021EF0" w:rsidRDefault="00227C02" w:rsidP="00227C02">
            <w:pPr>
              <w:ind w:firstLine="0"/>
              <w:jc w:val="center"/>
              <w:rPr>
                <w:color w:val="000000"/>
              </w:rPr>
            </w:pPr>
            <w:r w:rsidRPr="00021EF0">
              <w:rPr>
                <w:color w:val="000000"/>
              </w:rPr>
              <w:t xml:space="preserve">Максимальный процент </w:t>
            </w:r>
            <w:proofErr w:type="spellStart"/>
            <w:r w:rsidRPr="00021EF0">
              <w:rPr>
                <w:color w:val="000000"/>
              </w:rPr>
              <w:t>застройки</w:t>
            </w:r>
            <w:proofErr w:type="gramStart"/>
            <w:r w:rsidRPr="00021EF0">
              <w:rPr>
                <w:color w:val="000000"/>
              </w:rPr>
              <w:t>,в</w:t>
            </w:r>
            <w:proofErr w:type="spellEnd"/>
            <w:proofErr w:type="gramEnd"/>
            <w:r w:rsidRPr="00021EF0">
              <w:rPr>
                <w:color w:val="000000"/>
              </w:rPr>
              <w:t xml:space="preserve"> том числе в зависимости от количества надземных этажей</w:t>
            </w:r>
          </w:p>
        </w:tc>
        <w:tc>
          <w:tcPr>
            <w:tcW w:w="66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68DB7CF" w14:textId="77777777" w:rsidR="00227C02" w:rsidRPr="00021EF0" w:rsidRDefault="00227C02" w:rsidP="00227C02">
            <w:pPr>
              <w:ind w:firstLine="0"/>
              <w:jc w:val="center"/>
              <w:rPr>
                <w:color w:val="000000"/>
              </w:rPr>
            </w:pPr>
            <w:r w:rsidRPr="00021EF0">
              <w:rPr>
                <w:color w:val="000000"/>
              </w:rPr>
              <w:t>Минимальные отступы от границ земельного участка (м)</w:t>
            </w:r>
          </w:p>
        </w:tc>
      </w:tr>
      <w:tr w:rsidR="00227C02" w:rsidRPr="00021EF0" w14:paraId="27206708" w14:textId="77777777" w:rsidTr="009D6B98">
        <w:trPr>
          <w:trHeight w:val="810"/>
          <w:tblHeader/>
        </w:trPr>
        <w:tc>
          <w:tcPr>
            <w:tcW w:w="280"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7C92DB9" w14:textId="77777777" w:rsidR="00227C02" w:rsidRPr="00021EF0" w:rsidRDefault="00227C02" w:rsidP="00227C02">
            <w:pPr>
              <w:ind w:firstLine="0"/>
              <w:jc w:val="left"/>
              <w:rPr>
                <w:color w:val="000000"/>
              </w:rPr>
            </w:pPr>
          </w:p>
        </w:tc>
        <w:tc>
          <w:tcPr>
            <w:tcW w:w="1323"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BEBF497" w14:textId="77777777" w:rsidR="00227C02" w:rsidRPr="00021EF0" w:rsidRDefault="00227C02" w:rsidP="00227C02">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6130B4A" w14:textId="77777777" w:rsidR="00227C02" w:rsidRPr="00021EF0" w:rsidRDefault="00227C02" w:rsidP="00227C02">
            <w:pPr>
              <w:ind w:firstLine="0"/>
              <w:jc w:val="left"/>
              <w:rPr>
                <w:color w:val="000000"/>
              </w:rPr>
            </w:pPr>
          </w:p>
        </w:tc>
        <w:tc>
          <w:tcPr>
            <w:tcW w:w="523" w:type="pct"/>
            <w:tcBorders>
              <w:top w:val="nil"/>
              <w:left w:val="nil"/>
              <w:bottom w:val="single" w:sz="8" w:space="0" w:color="auto"/>
              <w:right w:val="single" w:sz="4" w:space="0" w:color="auto"/>
            </w:tcBorders>
            <w:shd w:val="clear" w:color="auto" w:fill="auto"/>
            <w:vAlign w:val="center"/>
            <w:hideMark/>
          </w:tcPr>
          <w:p w14:paraId="73A4E5D4" w14:textId="77777777" w:rsidR="00227C02" w:rsidRPr="00021EF0" w:rsidRDefault="00227C02" w:rsidP="00227C02">
            <w:pPr>
              <w:ind w:firstLine="0"/>
              <w:jc w:val="center"/>
              <w:rPr>
                <w:color w:val="000000"/>
              </w:rPr>
            </w:pPr>
            <w:r w:rsidRPr="00021EF0">
              <w:rPr>
                <w:color w:val="000000"/>
                <w:lang w:val="en-US"/>
              </w:rPr>
              <w:t>min</w:t>
            </w:r>
          </w:p>
        </w:tc>
        <w:tc>
          <w:tcPr>
            <w:tcW w:w="576" w:type="pct"/>
            <w:tcBorders>
              <w:top w:val="nil"/>
              <w:left w:val="nil"/>
              <w:bottom w:val="single" w:sz="8" w:space="0" w:color="auto"/>
              <w:right w:val="single" w:sz="4" w:space="0" w:color="auto"/>
            </w:tcBorders>
            <w:shd w:val="clear" w:color="auto" w:fill="auto"/>
            <w:vAlign w:val="center"/>
            <w:hideMark/>
          </w:tcPr>
          <w:p w14:paraId="1811EEF4" w14:textId="77777777" w:rsidR="00227C02" w:rsidRPr="00021EF0" w:rsidRDefault="00227C02" w:rsidP="00227C02">
            <w:pPr>
              <w:ind w:firstLine="0"/>
              <w:jc w:val="center"/>
              <w:rPr>
                <w:color w:val="000000"/>
              </w:rPr>
            </w:pPr>
            <w:r w:rsidRPr="00021EF0">
              <w:rPr>
                <w:color w:val="000000"/>
                <w:lang w:val="en-US"/>
              </w:rPr>
              <w:t>max</w:t>
            </w:r>
          </w:p>
        </w:tc>
        <w:tc>
          <w:tcPr>
            <w:tcW w:w="1088"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308C090" w14:textId="77777777" w:rsidR="00227C02" w:rsidRPr="00021EF0" w:rsidRDefault="00227C02" w:rsidP="00227C02">
            <w:pPr>
              <w:ind w:firstLine="0"/>
              <w:jc w:val="left"/>
              <w:rPr>
                <w:color w:val="000000"/>
              </w:rPr>
            </w:pPr>
          </w:p>
        </w:tc>
        <w:tc>
          <w:tcPr>
            <w:tcW w:w="664"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1D01774" w14:textId="77777777" w:rsidR="00227C02" w:rsidRPr="00021EF0" w:rsidRDefault="00227C02" w:rsidP="00227C02">
            <w:pPr>
              <w:ind w:firstLine="0"/>
              <w:jc w:val="left"/>
              <w:rPr>
                <w:color w:val="000000"/>
              </w:rPr>
            </w:pPr>
          </w:p>
        </w:tc>
      </w:tr>
      <w:tr w:rsidR="00227C02" w:rsidRPr="00021EF0" w14:paraId="599A5998" w14:textId="77777777" w:rsidTr="009D6B98">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211D56A0" w14:textId="77777777" w:rsidR="00227C02" w:rsidRPr="00021EF0" w:rsidRDefault="00227C02" w:rsidP="00227C02">
            <w:pPr>
              <w:ind w:firstLine="0"/>
              <w:jc w:val="center"/>
              <w:rPr>
                <w:color w:val="000000"/>
              </w:rPr>
            </w:pPr>
            <w:r w:rsidRPr="00021EF0">
              <w:rPr>
                <w:color w:val="000000"/>
              </w:rPr>
              <w:t>1</w:t>
            </w:r>
          </w:p>
        </w:tc>
        <w:tc>
          <w:tcPr>
            <w:tcW w:w="1323" w:type="pct"/>
            <w:tcBorders>
              <w:top w:val="nil"/>
              <w:left w:val="nil"/>
              <w:bottom w:val="single" w:sz="4" w:space="0" w:color="auto"/>
              <w:right w:val="single" w:sz="4" w:space="0" w:color="auto"/>
            </w:tcBorders>
            <w:shd w:val="clear" w:color="auto" w:fill="auto"/>
            <w:vAlign w:val="center"/>
            <w:hideMark/>
          </w:tcPr>
          <w:p w14:paraId="7D90F736" w14:textId="77777777" w:rsidR="00227C02" w:rsidRPr="00021EF0" w:rsidRDefault="00227C02" w:rsidP="00227C02">
            <w:pPr>
              <w:ind w:firstLine="0"/>
              <w:jc w:val="left"/>
              <w:rPr>
                <w:color w:val="000000"/>
              </w:rPr>
            </w:pPr>
            <w:r w:rsidRPr="00021EF0">
              <w:rPr>
                <w:color w:val="000000"/>
              </w:rPr>
              <w:t>Религиозное использование</w:t>
            </w:r>
          </w:p>
        </w:tc>
        <w:tc>
          <w:tcPr>
            <w:tcW w:w="547" w:type="pct"/>
            <w:tcBorders>
              <w:top w:val="nil"/>
              <w:left w:val="nil"/>
              <w:bottom w:val="single" w:sz="4" w:space="0" w:color="auto"/>
              <w:right w:val="single" w:sz="4" w:space="0" w:color="auto"/>
            </w:tcBorders>
            <w:shd w:val="clear" w:color="auto" w:fill="auto"/>
            <w:vAlign w:val="center"/>
            <w:hideMark/>
          </w:tcPr>
          <w:p w14:paraId="3D68D092" w14:textId="77777777" w:rsidR="00227C02" w:rsidRPr="00021EF0" w:rsidRDefault="00227C02" w:rsidP="00227C02">
            <w:pPr>
              <w:ind w:firstLine="0"/>
              <w:jc w:val="center"/>
              <w:rPr>
                <w:color w:val="000000"/>
              </w:rPr>
            </w:pPr>
            <w:r w:rsidRPr="00021EF0">
              <w:rPr>
                <w:color w:val="000000"/>
              </w:rPr>
              <w:t xml:space="preserve"> 3.7</w:t>
            </w:r>
          </w:p>
        </w:tc>
        <w:tc>
          <w:tcPr>
            <w:tcW w:w="523" w:type="pct"/>
            <w:tcBorders>
              <w:top w:val="nil"/>
              <w:left w:val="nil"/>
              <w:bottom w:val="single" w:sz="4" w:space="0" w:color="auto"/>
              <w:right w:val="single" w:sz="4" w:space="0" w:color="auto"/>
            </w:tcBorders>
            <w:shd w:val="clear" w:color="auto" w:fill="auto"/>
            <w:noWrap/>
            <w:vAlign w:val="center"/>
            <w:hideMark/>
          </w:tcPr>
          <w:p w14:paraId="791657EA" w14:textId="77777777" w:rsidR="00227C02" w:rsidRPr="00021EF0" w:rsidRDefault="00227C02" w:rsidP="00227C02">
            <w:pPr>
              <w:ind w:firstLine="0"/>
              <w:jc w:val="center"/>
              <w:rPr>
                <w:color w:val="000000"/>
              </w:rPr>
            </w:pPr>
            <w:r w:rsidRPr="00021EF0">
              <w:rPr>
                <w:color w:val="000000"/>
              </w:rPr>
              <w:t>300</w:t>
            </w:r>
          </w:p>
        </w:tc>
        <w:tc>
          <w:tcPr>
            <w:tcW w:w="576" w:type="pct"/>
            <w:tcBorders>
              <w:top w:val="nil"/>
              <w:left w:val="nil"/>
              <w:bottom w:val="single" w:sz="4" w:space="0" w:color="auto"/>
              <w:right w:val="single" w:sz="4" w:space="0" w:color="auto"/>
            </w:tcBorders>
            <w:shd w:val="clear" w:color="auto" w:fill="auto"/>
            <w:noWrap/>
            <w:vAlign w:val="center"/>
            <w:hideMark/>
          </w:tcPr>
          <w:p w14:paraId="693794E8" w14:textId="77777777" w:rsidR="00227C02" w:rsidRPr="00021EF0" w:rsidRDefault="00227C02" w:rsidP="00227C02">
            <w:pPr>
              <w:ind w:firstLine="0"/>
              <w:jc w:val="center"/>
              <w:rPr>
                <w:color w:val="000000"/>
              </w:rPr>
            </w:pPr>
            <w:r w:rsidRPr="00021EF0">
              <w:rPr>
                <w:color w:val="000000"/>
              </w:rPr>
              <w:t>10000</w:t>
            </w:r>
          </w:p>
        </w:tc>
        <w:tc>
          <w:tcPr>
            <w:tcW w:w="1088" w:type="pct"/>
            <w:tcBorders>
              <w:top w:val="single" w:sz="4" w:space="0" w:color="auto"/>
              <w:left w:val="nil"/>
              <w:bottom w:val="single" w:sz="4" w:space="0" w:color="auto"/>
              <w:right w:val="single" w:sz="4" w:space="0" w:color="auto"/>
            </w:tcBorders>
            <w:shd w:val="clear" w:color="auto" w:fill="auto"/>
            <w:noWrap/>
            <w:vAlign w:val="center"/>
            <w:hideMark/>
          </w:tcPr>
          <w:p w14:paraId="14586D83" w14:textId="77777777" w:rsidR="00227C02" w:rsidRPr="00021EF0" w:rsidRDefault="00227C02" w:rsidP="00227C02">
            <w:pPr>
              <w:ind w:firstLine="0"/>
              <w:jc w:val="center"/>
              <w:rPr>
                <w:color w:val="000000"/>
              </w:rPr>
            </w:pPr>
            <w:r w:rsidRPr="00021EF0">
              <w:rPr>
                <w:color w:val="000000"/>
              </w:rPr>
              <w:t>60%</w:t>
            </w:r>
          </w:p>
        </w:tc>
        <w:tc>
          <w:tcPr>
            <w:tcW w:w="664" w:type="pct"/>
            <w:tcBorders>
              <w:top w:val="nil"/>
              <w:left w:val="nil"/>
              <w:bottom w:val="single" w:sz="4" w:space="0" w:color="auto"/>
              <w:right w:val="single" w:sz="8" w:space="0" w:color="auto"/>
            </w:tcBorders>
            <w:shd w:val="clear" w:color="auto" w:fill="auto"/>
            <w:noWrap/>
            <w:vAlign w:val="center"/>
            <w:hideMark/>
          </w:tcPr>
          <w:p w14:paraId="1F6DFD47" w14:textId="58F371A5" w:rsidR="00227C02" w:rsidRPr="00021EF0" w:rsidRDefault="00896E5F" w:rsidP="00227C02">
            <w:pPr>
              <w:ind w:firstLine="0"/>
              <w:jc w:val="center"/>
              <w:rPr>
                <w:color w:val="000000"/>
              </w:rPr>
            </w:pPr>
            <w:r>
              <w:rPr>
                <w:color w:val="000000"/>
              </w:rPr>
              <w:t>3</w:t>
            </w:r>
          </w:p>
        </w:tc>
      </w:tr>
      <w:tr w:rsidR="00227C02" w:rsidRPr="00021EF0" w14:paraId="4BEBCF7C" w14:textId="77777777" w:rsidTr="009D6B98">
        <w:trPr>
          <w:trHeight w:val="4215"/>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14:paraId="116BFD07" w14:textId="77777777" w:rsidR="00227C02" w:rsidRPr="00021EF0" w:rsidRDefault="00227C02" w:rsidP="00227C02">
            <w:pPr>
              <w:ind w:firstLine="0"/>
              <w:jc w:val="center"/>
              <w:rPr>
                <w:color w:val="000000"/>
              </w:rPr>
            </w:pPr>
            <w:r w:rsidRPr="00021EF0">
              <w:rPr>
                <w:color w:val="000000"/>
              </w:rPr>
              <w:lastRenderedPageBreak/>
              <w:t>2</w:t>
            </w:r>
          </w:p>
        </w:tc>
        <w:tc>
          <w:tcPr>
            <w:tcW w:w="1323" w:type="pct"/>
            <w:tcBorders>
              <w:top w:val="nil"/>
              <w:left w:val="nil"/>
              <w:bottom w:val="single" w:sz="8" w:space="0" w:color="auto"/>
              <w:right w:val="single" w:sz="4" w:space="0" w:color="auto"/>
            </w:tcBorders>
            <w:shd w:val="clear" w:color="auto" w:fill="auto"/>
            <w:vAlign w:val="center"/>
            <w:hideMark/>
          </w:tcPr>
          <w:p w14:paraId="76D6C317" w14:textId="77777777" w:rsidR="00227C02" w:rsidRPr="00021EF0" w:rsidRDefault="00227C02" w:rsidP="00227C02">
            <w:pPr>
              <w:ind w:firstLine="0"/>
              <w:jc w:val="left"/>
              <w:rPr>
                <w:color w:val="000000"/>
              </w:rPr>
            </w:pPr>
            <w:r w:rsidRPr="00021EF0">
              <w:rPr>
                <w:color w:val="000000"/>
              </w:rPr>
              <w:t>Гостиничное обслуживание</w:t>
            </w:r>
          </w:p>
        </w:tc>
        <w:tc>
          <w:tcPr>
            <w:tcW w:w="547" w:type="pct"/>
            <w:tcBorders>
              <w:top w:val="nil"/>
              <w:left w:val="nil"/>
              <w:bottom w:val="single" w:sz="8" w:space="0" w:color="auto"/>
              <w:right w:val="single" w:sz="4" w:space="0" w:color="auto"/>
            </w:tcBorders>
            <w:shd w:val="clear" w:color="auto" w:fill="auto"/>
            <w:vAlign w:val="center"/>
            <w:hideMark/>
          </w:tcPr>
          <w:p w14:paraId="2807497C" w14:textId="77777777" w:rsidR="00227C02" w:rsidRPr="00021EF0" w:rsidRDefault="00227C02" w:rsidP="00227C02">
            <w:pPr>
              <w:ind w:firstLine="0"/>
              <w:jc w:val="center"/>
              <w:rPr>
                <w:color w:val="000000"/>
              </w:rPr>
            </w:pPr>
            <w:r w:rsidRPr="00021EF0">
              <w:rPr>
                <w:color w:val="000000"/>
              </w:rPr>
              <w:t>4.7</w:t>
            </w:r>
          </w:p>
        </w:tc>
        <w:tc>
          <w:tcPr>
            <w:tcW w:w="523" w:type="pct"/>
            <w:tcBorders>
              <w:top w:val="nil"/>
              <w:left w:val="nil"/>
              <w:bottom w:val="single" w:sz="8" w:space="0" w:color="auto"/>
              <w:right w:val="single" w:sz="4" w:space="0" w:color="auto"/>
            </w:tcBorders>
            <w:shd w:val="clear" w:color="auto" w:fill="auto"/>
            <w:noWrap/>
            <w:vAlign w:val="center"/>
            <w:hideMark/>
          </w:tcPr>
          <w:p w14:paraId="3A9AE4C0" w14:textId="77777777" w:rsidR="00227C02" w:rsidRPr="00021EF0" w:rsidRDefault="00227C02" w:rsidP="00227C02">
            <w:pPr>
              <w:ind w:firstLine="0"/>
              <w:jc w:val="center"/>
              <w:rPr>
                <w:color w:val="000000"/>
              </w:rPr>
            </w:pPr>
            <w:r w:rsidRPr="00021EF0">
              <w:rPr>
                <w:color w:val="000000"/>
              </w:rPr>
              <w:t>800</w:t>
            </w:r>
          </w:p>
        </w:tc>
        <w:tc>
          <w:tcPr>
            <w:tcW w:w="576" w:type="pct"/>
            <w:tcBorders>
              <w:top w:val="nil"/>
              <w:left w:val="nil"/>
              <w:bottom w:val="single" w:sz="8" w:space="0" w:color="auto"/>
              <w:right w:val="single" w:sz="4" w:space="0" w:color="auto"/>
            </w:tcBorders>
            <w:shd w:val="clear" w:color="auto" w:fill="auto"/>
            <w:noWrap/>
            <w:vAlign w:val="center"/>
            <w:hideMark/>
          </w:tcPr>
          <w:p w14:paraId="63467742" w14:textId="77777777" w:rsidR="00227C02" w:rsidRPr="00021EF0" w:rsidRDefault="00227C02" w:rsidP="00227C02">
            <w:pPr>
              <w:ind w:firstLine="0"/>
              <w:jc w:val="center"/>
              <w:rPr>
                <w:color w:val="000000"/>
              </w:rPr>
            </w:pPr>
            <w:r w:rsidRPr="00021EF0">
              <w:rPr>
                <w:color w:val="000000"/>
              </w:rPr>
              <w:t>150000</w:t>
            </w:r>
          </w:p>
        </w:tc>
        <w:tc>
          <w:tcPr>
            <w:tcW w:w="1088" w:type="pct"/>
            <w:tcBorders>
              <w:top w:val="nil"/>
              <w:left w:val="nil"/>
              <w:bottom w:val="single" w:sz="4" w:space="0" w:color="auto"/>
              <w:right w:val="single" w:sz="4" w:space="0" w:color="auto"/>
            </w:tcBorders>
            <w:shd w:val="clear" w:color="auto" w:fill="auto"/>
            <w:vAlign w:val="center"/>
            <w:hideMark/>
          </w:tcPr>
          <w:p w14:paraId="215A1331" w14:textId="0892DB4D" w:rsidR="00227C02" w:rsidRPr="00021EF0" w:rsidRDefault="00A24E76" w:rsidP="00227C02">
            <w:pPr>
              <w:ind w:firstLine="0"/>
              <w:jc w:val="center"/>
              <w:rPr>
                <w:color w:val="000000"/>
              </w:rPr>
            </w:pPr>
            <w:r w:rsidRPr="00021EF0">
              <w:rPr>
                <w:color w:val="000000"/>
              </w:rPr>
              <w:t>60%</w:t>
            </w:r>
          </w:p>
        </w:tc>
        <w:tc>
          <w:tcPr>
            <w:tcW w:w="664" w:type="pct"/>
            <w:tcBorders>
              <w:top w:val="nil"/>
              <w:left w:val="nil"/>
              <w:bottom w:val="single" w:sz="8" w:space="0" w:color="auto"/>
              <w:right w:val="single" w:sz="8" w:space="0" w:color="auto"/>
            </w:tcBorders>
            <w:shd w:val="clear" w:color="auto" w:fill="auto"/>
            <w:noWrap/>
            <w:vAlign w:val="center"/>
            <w:hideMark/>
          </w:tcPr>
          <w:p w14:paraId="179F0E14" w14:textId="6DE8D6AB" w:rsidR="00227C02" w:rsidRPr="00021EF0" w:rsidRDefault="00896E5F" w:rsidP="00227C02">
            <w:pPr>
              <w:ind w:firstLine="0"/>
              <w:jc w:val="center"/>
              <w:rPr>
                <w:color w:val="000000"/>
              </w:rPr>
            </w:pPr>
            <w:r>
              <w:rPr>
                <w:color w:val="000000"/>
              </w:rPr>
              <w:t>3</w:t>
            </w:r>
          </w:p>
        </w:tc>
      </w:tr>
    </w:tbl>
    <w:p w14:paraId="424EC1F2" w14:textId="77777777" w:rsidR="00966C03" w:rsidRPr="00021EF0" w:rsidRDefault="00966C03" w:rsidP="00966C03">
      <w:pPr>
        <w:ind w:firstLine="0"/>
        <w:jc w:val="center"/>
      </w:pPr>
    </w:p>
    <w:p w14:paraId="5CFE7E5C" w14:textId="77777777" w:rsidR="00634F11" w:rsidRPr="00021EF0" w:rsidRDefault="00634F11" w:rsidP="00D249C4">
      <w:pPr>
        <w:ind w:firstLine="708"/>
      </w:pPr>
    </w:p>
    <w:p w14:paraId="1177D4C9" w14:textId="5D2F82AA" w:rsidR="002A42B8" w:rsidRPr="00021EF0" w:rsidRDefault="00966C03" w:rsidP="00D249C4">
      <w:pPr>
        <w:ind w:firstLine="708"/>
      </w:pPr>
      <w:r w:rsidRPr="00021EF0">
        <w:t>Показатели по параметрам застройки зоны П: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r w:rsidR="002A42B8" w:rsidRPr="00021EF0">
        <w:br w:type="page"/>
      </w:r>
    </w:p>
    <w:p w14:paraId="3D2ACB42" w14:textId="77777777" w:rsidR="00966C03" w:rsidRPr="00021EF0" w:rsidRDefault="00966C03" w:rsidP="00966C03">
      <w:pPr>
        <w:ind w:firstLine="0"/>
        <w:jc w:val="center"/>
      </w:pPr>
      <w:r w:rsidRPr="00021EF0">
        <w:lastRenderedPageBreak/>
        <w:t>К – КОММУНАЛЬНАЯ ЗОНА</w:t>
      </w:r>
    </w:p>
    <w:p w14:paraId="2DC46B35" w14:textId="77777777" w:rsidR="00966C03" w:rsidRPr="00021EF0" w:rsidRDefault="00966C03" w:rsidP="00966C03">
      <w:pPr>
        <w:ind w:firstLine="0"/>
        <w:jc w:val="center"/>
        <w:rPr>
          <w:b/>
        </w:rPr>
      </w:pPr>
    </w:p>
    <w:p w14:paraId="6351ADFD" w14:textId="39FC0E96" w:rsidR="00966C03" w:rsidRPr="00021EF0" w:rsidRDefault="00966C03" w:rsidP="00966C03">
      <w:pPr>
        <w:ind w:firstLine="708"/>
      </w:pPr>
      <w:r w:rsidRPr="00021EF0">
        <w:t>Коммунальная зона</w:t>
      </w:r>
      <w:proofErr w:type="gramStart"/>
      <w:r w:rsidRPr="00021EF0">
        <w:t xml:space="preserve"> К</w:t>
      </w:r>
      <w:proofErr w:type="gramEnd"/>
      <w:r w:rsidRPr="00021EF0">
        <w:t xml:space="preserve"> установлена для размещения объектов коммунальной инфраструктуры, размещения складских объектов, объектов жилищно-коммунального хозяйства, объектов транспорта, объектов оптовой торговли, объектов инженерной инфраструктуры, в том чи</w:t>
      </w:r>
      <w:r w:rsidR="00EE5FE3" w:rsidRPr="00021EF0">
        <w:t xml:space="preserve">сле сооружений и коммуникаций, </w:t>
      </w:r>
      <w:r w:rsidRPr="00021EF0">
        <w:t>а также для установления санитарно-защитных зон таких объектов в соответствии с требованиями технических регламентов.</w:t>
      </w:r>
    </w:p>
    <w:p w14:paraId="0A4A1197" w14:textId="77777777" w:rsidR="00042812" w:rsidRPr="00021EF0" w:rsidRDefault="00042812" w:rsidP="00042812">
      <w:pPr>
        <w:spacing w:before="240"/>
        <w:ind w:firstLine="708"/>
      </w:pPr>
      <w:r w:rsidRPr="00021EF0">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15C87041" w14:textId="77777777" w:rsidR="00042812" w:rsidRPr="00021EF0" w:rsidRDefault="00042812" w:rsidP="00966C03">
      <w:pPr>
        <w:ind w:firstLine="708"/>
      </w:pPr>
    </w:p>
    <w:p w14:paraId="4F8CA5AA" w14:textId="77777777" w:rsidR="00966C03" w:rsidRPr="00021EF0" w:rsidRDefault="00966C03" w:rsidP="00966C03">
      <w:pPr>
        <w:ind w:firstLine="0"/>
        <w:jc w:val="center"/>
      </w:pPr>
      <w:r w:rsidRPr="00021EF0">
        <w:t>Основные виды разрешенного использования</w:t>
      </w:r>
    </w:p>
    <w:p w14:paraId="2A426A76" w14:textId="77777777" w:rsidR="00634F11" w:rsidRPr="00021EF0" w:rsidRDefault="00634F11" w:rsidP="00966C03">
      <w:pPr>
        <w:ind w:firstLine="0"/>
        <w:jc w:val="center"/>
      </w:pPr>
    </w:p>
    <w:tbl>
      <w:tblPr>
        <w:tblW w:w="5000" w:type="pct"/>
        <w:tblLayout w:type="fixed"/>
        <w:tblLook w:val="04A0" w:firstRow="1" w:lastRow="0" w:firstColumn="1" w:lastColumn="0" w:noHBand="0" w:noVBand="1"/>
      </w:tblPr>
      <w:tblGrid>
        <w:gridCol w:w="674"/>
        <w:gridCol w:w="2552"/>
        <w:gridCol w:w="1650"/>
        <w:gridCol w:w="1328"/>
        <w:gridCol w:w="1721"/>
        <w:gridCol w:w="3948"/>
        <w:gridCol w:w="2913"/>
      </w:tblGrid>
      <w:tr w:rsidR="00227C02" w:rsidRPr="00021EF0" w14:paraId="120F968E" w14:textId="77777777" w:rsidTr="009D6B98">
        <w:trPr>
          <w:trHeight w:val="1620"/>
          <w:tblHeader/>
        </w:trPr>
        <w:tc>
          <w:tcPr>
            <w:tcW w:w="22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E0AF471" w14:textId="77777777" w:rsidR="00227C02" w:rsidRPr="00021EF0" w:rsidRDefault="00227C02" w:rsidP="00227C02">
            <w:pPr>
              <w:ind w:firstLine="0"/>
              <w:jc w:val="center"/>
              <w:rPr>
                <w:color w:val="000000"/>
              </w:rPr>
            </w:pPr>
            <w:r w:rsidRPr="00021EF0">
              <w:rPr>
                <w:color w:val="000000"/>
              </w:rPr>
              <w:t>№ п/п</w:t>
            </w:r>
          </w:p>
        </w:tc>
        <w:tc>
          <w:tcPr>
            <w:tcW w:w="86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5507953" w14:textId="77777777" w:rsidR="00227C02" w:rsidRPr="00021EF0" w:rsidRDefault="00227C02" w:rsidP="00227C02">
            <w:pPr>
              <w:ind w:firstLine="0"/>
              <w:jc w:val="center"/>
              <w:rPr>
                <w:color w:val="000000"/>
              </w:rPr>
            </w:pPr>
            <w:r w:rsidRPr="00021EF0">
              <w:rPr>
                <w:color w:val="000000"/>
              </w:rPr>
              <w:t>Наименование ВРИ</w:t>
            </w:r>
          </w:p>
        </w:tc>
        <w:tc>
          <w:tcPr>
            <w:tcW w:w="55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4B6308" w14:textId="77777777" w:rsidR="00227C02" w:rsidRPr="00021EF0" w:rsidRDefault="00227C02" w:rsidP="00227C02">
            <w:pPr>
              <w:ind w:firstLine="0"/>
              <w:jc w:val="center"/>
              <w:rPr>
                <w:color w:val="000000"/>
              </w:rPr>
            </w:pPr>
            <w:r w:rsidRPr="00021EF0">
              <w:rPr>
                <w:color w:val="000000"/>
              </w:rPr>
              <w:t>Код (числовое обозначение ВРИ)</w:t>
            </w:r>
          </w:p>
        </w:tc>
        <w:tc>
          <w:tcPr>
            <w:tcW w:w="1031" w:type="pct"/>
            <w:gridSpan w:val="2"/>
            <w:tcBorders>
              <w:top w:val="single" w:sz="8" w:space="0" w:color="auto"/>
              <w:left w:val="nil"/>
              <w:bottom w:val="single" w:sz="4" w:space="0" w:color="auto"/>
              <w:right w:val="single" w:sz="4" w:space="0" w:color="auto"/>
            </w:tcBorders>
            <w:shd w:val="clear" w:color="auto" w:fill="auto"/>
            <w:vAlign w:val="center"/>
            <w:hideMark/>
          </w:tcPr>
          <w:p w14:paraId="762309BD" w14:textId="77777777" w:rsidR="00227C02" w:rsidRPr="00021EF0" w:rsidRDefault="00227C02" w:rsidP="00227C02">
            <w:pPr>
              <w:ind w:firstLine="0"/>
              <w:jc w:val="center"/>
              <w:rPr>
                <w:color w:val="000000"/>
              </w:rPr>
            </w:pPr>
            <w:r w:rsidRPr="00021EF0">
              <w:rPr>
                <w:color w:val="000000"/>
              </w:rPr>
              <w:t>Предельные размеры земельных участков (кв. м)</w:t>
            </w:r>
          </w:p>
        </w:tc>
        <w:tc>
          <w:tcPr>
            <w:tcW w:w="133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9397DB7" w14:textId="64FF91B3" w:rsidR="00227C02" w:rsidRPr="00021EF0" w:rsidRDefault="00227C02" w:rsidP="00227C02">
            <w:pPr>
              <w:ind w:firstLine="0"/>
              <w:jc w:val="center"/>
              <w:rPr>
                <w:color w:val="000000"/>
              </w:rPr>
            </w:pPr>
            <w:r w:rsidRPr="00021EF0">
              <w:rPr>
                <w:color w:val="000000"/>
              </w:rPr>
              <w:t>Максимальный процент застройки</w:t>
            </w:r>
            <w:r w:rsidR="00FD7589" w:rsidRPr="00021EF0">
              <w:rPr>
                <w:color w:val="000000"/>
              </w:rPr>
              <w:t>, в</w:t>
            </w:r>
            <w:r w:rsidRPr="00021EF0">
              <w:rPr>
                <w:color w:val="000000"/>
              </w:rPr>
              <w:t xml:space="preserve"> том числе в зависимости от количества надземных этажей</w:t>
            </w:r>
          </w:p>
        </w:tc>
        <w:tc>
          <w:tcPr>
            <w:tcW w:w="98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D989817" w14:textId="77777777" w:rsidR="00227C02" w:rsidRPr="00021EF0" w:rsidRDefault="00227C02" w:rsidP="00227C02">
            <w:pPr>
              <w:ind w:firstLine="0"/>
              <w:jc w:val="center"/>
              <w:rPr>
                <w:color w:val="000000"/>
              </w:rPr>
            </w:pPr>
            <w:r w:rsidRPr="00021EF0">
              <w:rPr>
                <w:color w:val="000000"/>
              </w:rPr>
              <w:t>Минимальные отступы от границ земельного участка (м)</w:t>
            </w:r>
          </w:p>
        </w:tc>
      </w:tr>
      <w:tr w:rsidR="00997F0F" w:rsidRPr="00021EF0" w14:paraId="35A10457" w14:textId="77777777" w:rsidTr="009D6B98">
        <w:trPr>
          <w:trHeight w:val="810"/>
          <w:tblHeader/>
        </w:trPr>
        <w:tc>
          <w:tcPr>
            <w:tcW w:w="228"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B0F8426" w14:textId="77777777" w:rsidR="00227C02" w:rsidRPr="00021EF0" w:rsidRDefault="00227C02" w:rsidP="00227C02">
            <w:pPr>
              <w:ind w:firstLine="0"/>
              <w:jc w:val="left"/>
              <w:rPr>
                <w:color w:val="000000"/>
              </w:rPr>
            </w:pPr>
          </w:p>
        </w:tc>
        <w:tc>
          <w:tcPr>
            <w:tcW w:w="863"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D4D9959" w14:textId="77777777" w:rsidR="00227C02" w:rsidRPr="00021EF0" w:rsidRDefault="00227C02" w:rsidP="00227C02">
            <w:pPr>
              <w:ind w:firstLine="0"/>
              <w:jc w:val="left"/>
              <w:rPr>
                <w:color w:val="000000"/>
              </w:rPr>
            </w:pPr>
          </w:p>
        </w:tc>
        <w:tc>
          <w:tcPr>
            <w:tcW w:w="558"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500A241" w14:textId="77777777" w:rsidR="00227C02" w:rsidRPr="00021EF0" w:rsidRDefault="00227C02" w:rsidP="00227C02">
            <w:pPr>
              <w:ind w:firstLine="0"/>
              <w:jc w:val="left"/>
              <w:rPr>
                <w:color w:val="000000"/>
              </w:rPr>
            </w:pPr>
          </w:p>
        </w:tc>
        <w:tc>
          <w:tcPr>
            <w:tcW w:w="449" w:type="pct"/>
            <w:tcBorders>
              <w:top w:val="nil"/>
              <w:left w:val="nil"/>
              <w:bottom w:val="single" w:sz="8" w:space="0" w:color="auto"/>
              <w:right w:val="single" w:sz="4" w:space="0" w:color="auto"/>
            </w:tcBorders>
            <w:shd w:val="clear" w:color="auto" w:fill="auto"/>
            <w:vAlign w:val="center"/>
            <w:hideMark/>
          </w:tcPr>
          <w:p w14:paraId="445D76EC" w14:textId="77777777" w:rsidR="00227C02" w:rsidRPr="00021EF0" w:rsidRDefault="00227C02" w:rsidP="00227C02">
            <w:pPr>
              <w:ind w:firstLine="0"/>
              <w:jc w:val="center"/>
              <w:rPr>
                <w:color w:val="000000"/>
              </w:rPr>
            </w:pPr>
            <w:r w:rsidRPr="00021EF0">
              <w:rPr>
                <w:color w:val="000000"/>
                <w:lang w:val="en-US"/>
              </w:rPr>
              <w:t>min</w:t>
            </w:r>
          </w:p>
        </w:tc>
        <w:tc>
          <w:tcPr>
            <w:tcW w:w="582" w:type="pct"/>
            <w:tcBorders>
              <w:top w:val="nil"/>
              <w:left w:val="nil"/>
              <w:bottom w:val="single" w:sz="8" w:space="0" w:color="auto"/>
              <w:right w:val="single" w:sz="4" w:space="0" w:color="auto"/>
            </w:tcBorders>
            <w:shd w:val="clear" w:color="auto" w:fill="auto"/>
            <w:vAlign w:val="center"/>
            <w:hideMark/>
          </w:tcPr>
          <w:p w14:paraId="50A8175F" w14:textId="77777777" w:rsidR="00227C02" w:rsidRPr="00021EF0" w:rsidRDefault="00227C02" w:rsidP="00227C02">
            <w:pPr>
              <w:ind w:firstLine="0"/>
              <w:jc w:val="center"/>
              <w:rPr>
                <w:color w:val="000000"/>
              </w:rPr>
            </w:pPr>
            <w:r w:rsidRPr="00021EF0">
              <w:rPr>
                <w:color w:val="000000"/>
                <w:lang w:val="en-US"/>
              </w:rPr>
              <w:t>max</w:t>
            </w:r>
          </w:p>
        </w:tc>
        <w:tc>
          <w:tcPr>
            <w:tcW w:w="1335"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5B9576F8" w14:textId="77777777" w:rsidR="00227C02" w:rsidRPr="00021EF0" w:rsidRDefault="00227C02" w:rsidP="00227C02">
            <w:pPr>
              <w:ind w:firstLine="0"/>
              <w:jc w:val="left"/>
              <w:rPr>
                <w:color w:val="000000"/>
              </w:rPr>
            </w:pPr>
          </w:p>
        </w:tc>
        <w:tc>
          <w:tcPr>
            <w:tcW w:w="985"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1001F1AC" w14:textId="77777777" w:rsidR="00227C02" w:rsidRPr="00021EF0" w:rsidRDefault="00227C02" w:rsidP="00227C02">
            <w:pPr>
              <w:ind w:firstLine="0"/>
              <w:jc w:val="left"/>
              <w:rPr>
                <w:color w:val="000000"/>
              </w:rPr>
            </w:pPr>
          </w:p>
        </w:tc>
      </w:tr>
      <w:tr w:rsidR="00997F0F" w:rsidRPr="00021EF0" w14:paraId="6EE9D6FB" w14:textId="77777777" w:rsidTr="009D6B98">
        <w:trPr>
          <w:trHeight w:val="300"/>
        </w:trPr>
        <w:tc>
          <w:tcPr>
            <w:tcW w:w="228" w:type="pct"/>
            <w:vMerge w:val="restart"/>
            <w:tcBorders>
              <w:top w:val="nil"/>
              <w:left w:val="single" w:sz="4" w:space="0" w:color="auto"/>
              <w:right w:val="single" w:sz="4" w:space="0" w:color="auto"/>
            </w:tcBorders>
            <w:shd w:val="clear" w:color="auto" w:fill="auto"/>
            <w:noWrap/>
            <w:vAlign w:val="center"/>
          </w:tcPr>
          <w:p w14:paraId="443C1462" w14:textId="2239F15D" w:rsidR="00997F0F" w:rsidRPr="00021EF0" w:rsidRDefault="00997F0F" w:rsidP="00227C02">
            <w:pPr>
              <w:ind w:firstLine="0"/>
              <w:jc w:val="center"/>
              <w:rPr>
                <w:color w:val="000000"/>
              </w:rPr>
            </w:pPr>
            <w:r w:rsidRPr="00021EF0">
              <w:rPr>
                <w:color w:val="000000"/>
              </w:rPr>
              <w:t>1</w:t>
            </w:r>
          </w:p>
        </w:tc>
        <w:tc>
          <w:tcPr>
            <w:tcW w:w="863" w:type="pct"/>
            <w:vMerge w:val="restart"/>
            <w:tcBorders>
              <w:top w:val="nil"/>
              <w:left w:val="nil"/>
              <w:right w:val="single" w:sz="4" w:space="0" w:color="auto"/>
            </w:tcBorders>
            <w:shd w:val="clear" w:color="auto" w:fill="auto"/>
            <w:vAlign w:val="center"/>
          </w:tcPr>
          <w:p w14:paraId="4FE6C50C" w14:textId="1B2DA475" w:rsidR="00997F0F" w:rsidRPr="00021EF0" w:rsidRDefault="00997F0F" w:rsidP="00997F0F">
            <w:pPr>
              <w:ind w:firstLine="0"/>
              <w:jc w:val="left"/>
              <w:rPr>
                <w:color w:val="000000"/>
              </w:rPr>
            </w:pPr>
            <w:r w:rsidRPr="00021EF0">
              <w:rPr>
                <w:szCs w:val="20"/>
              </w:rPr>
              <w:t>Объекты гаражного назначения</w:t>
            </w:r>
          </w:p>
        </w:tc>
        <w:tc>
          <w:tcPr>
            <w:tcW w:w="558" w:type="pct"/>
            <w:vMerge w:val="restart"/>
            <w:tcBorders>
              <w:top w:val="nil"/>
              <w:left w:val="nil"/>
              <w:right w:val="single" w:sz="4" w:space="0" w:color="auto"/>
            </w:tcBorders>
            <w:shd w:val="clear" w:color="auto" w:fill="auto"/>
            <w:vAlign w:val="center"/>
          </w:tcPr>
          <w:p w14:paraId="63224835" w14:textId="410ACA49" w:rsidR="00997F0F" w:rsidRPr="00021EF0" w:rsidRDefault="00997F0F" w:rsidP="00997F0F">
            <w:pPr>
              <w:ind w:firstLine="0"/>
              <w:jc w:val="center"/>
              <w:rPr>
                <w:color w:val="000000"/>
              </w:rPr>
            </w:pPr>
            <w:r w:rsidRPr="00021EF0">
              <w:t>2.7.1</w:t>
            </w:r>
          </w:p>
        </w:tc>
        <w:tc>
          <w:tcPr>
            <w:tcW w:w="449" w:type="pct"/>
            <w:tcBorders>
              <w:top w:val="nil"/>
              <w:left w:val="nil"/>
              <w:bottom w:val="single" w:sz="4" w:space="0" w:color="auto"/>
              <w:right w:val="single" w:sz="4" w:space="0" w:color="auto"/>
            </w:tcBorders>
            <w:shd w:val="clear" w:color="auto" w:fill="auto"/>
            <w:noWrap/>
            <w:vAlign w:val="center"/>
          </w:tcPr>
          <w:p w14:paraId="3538F3D8" w14:textId="0E3900B0" w:rsidR="00997F0F" w:rsidRPr="00021EF0" w:rsidRDefault="00997F0F" w:rsidP="00997F0F">
            <w:pPr>
              <w:ind w:firstLine="0"/>
              <w:jc w:val="center"/>
              <w:rPr>
                <w:szCs w:val="20"/>
              </w:rPr>
            </w:pPr>
            <w:r w:rsidRPr="00021EF0">
              <w:rPr>
                <w:szCs w:val="20"/>
              </w:rPr>
              <w:t>500 (15)*</w:t>
            </w:r>
          </w:p>
        </w:tc>
        <w:tc>
          <w:tcPr>
            <w:tcW w:w="582" w:type="pct"/>
            <w:tcBorders>
              <w:top w:val="nil"/>
              <w:left w:val="nil"/>
              <w:bottom w:val="single" w:sz="4" w:space="0" w:color="auto"/>
              <w:right w:val="single" w:sz="4" w:space="0" w:color="auto"/>
            </w:tcBorders>
            <w:shd w:val="clear" w:color="auto" w:fill="auto"/>
            <w:noWrap/>
            <w:vAlign w:val="center"/>
          </w:tcPr>
          <w:p w14:paraId="64EF7018" w14:textId="175648FE" w:rsidR="00997F0F" w:rsidRPr="00021EF0" w:rsidRDefault="00997F0F" w:rsidP="00997F0F">
            <w:pPr>
              <w:ind w:firstLine="0"/>
              <w:jc w:val="center"/>
              <w:rPr>
                <w:color w:val="000000"/>
              </w:rPr>
            </w:pPr>
            <w:r w:rsidRPr="00021EF0">
              <w:t>20 000 (50)*</w:t>
            </w:r>
          </w:p>
        </w:tc>
        <w:tc>
          <w:tcPr>
            <w:tcW w:w="1335" w:type="pct"/>
            <w:tcBorders>
              <w:top w:val="single" w:sz="8" w:space="0" w:color="auto"/>
              <w:left w:val="nil"/>
              <w:bottom w:val="single" w:sz="4" w:space="0" w:color="auto"/>
              <w:right w:val="single" w:sz="4" w:space="0" w:color="auto"/>
            </w:tcBorders>
            <w:shd w:val="clear" w:color="auto" w:fill="auto"/>
            <w:noWrap/>
            <w:vAlign w:val="center"/>
          </w:tcPr>
          <w:p w14:paraId="50AC45A0" w14:textId="643B0509" w:rsidR="00997F0F" w:rsidRPr="00021EF0" w:rsidRDefault="00997F0F" w:rsidP="00997F0F">
            <w:pPr>
              <w:ind w:firstLine="0"/>
              <w:jc w:val="center"/>
              <w:rPr>
                <w:color w:val="000000"/>
              </w:rPr>
            </w:pPr>
            <w:r w:rsidRPr="00021EF0">
              <w:rPr>
                <w:szCs w:val="20"/>
              </w:rPr>
              <w:t>75% (100%)*</w:t>
            </w:r>
          </w:p>
        </w:tc>
        <w:tc>
          <w:tcPr>
            <w:tcW w:w="985" w:type="pct"/>
            <w:tcBorders>
              <w:top w:val="single" w:sz="4" w:space="0" w:color="auto"/>
              <w:left w:val="nil"/>
              <w:bottom w:val="single" w:sz="4" w:space="0" w:color="auto"/>
              <w:right w:val="single" w:sz="8" w:space="0" w:color="auto"/>
            </w:tcBorders>
            <w:shd w:val="clear" w:color="auto" w:fill="auto"/>
            <w:noWrap/>
            <w:vAlign w:val="center"/>
          </w:tcPr>
          <w:p w14:paraId="7BF7DD18" w14:textId="473D1AC6" w:rsidR="00997F0F" w:rsidRPr="00021EF0" w:rsidRDefault="00997F0F" w:rsidP="00997F0F">
            <w:pPr>
              <w:ind w:firstLine="0"/>
              <w:jc w:val="center"/>
              <w:rPr>
                <w:color w:val="000000"/>
              </w:rPr>
            </w:pPr>
            <w:r w:rsidRPr="00021EF0">
              <w:rPr>
                <w:szCs w:val="20"/>
              </w:rPr>
              <w:t>3 (0)*</w:t>
            </w:r>
          </w:p>
        </w:tc>
      </w:tr>
      <w:tr w:rsidR="00997F0F" w:rsidRPr="00021EF0" w14:paraId="4B8F50C4" w14:textId="77777777" w:rsidTr="009D6B98">
        <w:trPr>
          <w:trHeight w:val="300"/>
        </w:trPr>
        <w:tc>
          <w:tcPr>
            <w:tcW w:w="228" w:type="pct"/>
            <w:vMerge/>
            <w:tcBorders>
              <w:left w:val="single" w:sz="4" w:space="0" w:color="auto"/>
              <w:bottom w:val="single" w:sz="4" w:space="0" w:color="auto"/>
              <w:right w:val="single" w:sz="4" w:space="0" w:color="auto"/>
            </w:tcBorders>
            <w:shd w:val="clear" w:color="auto" w:fill="auto"/>
            <w:noWrap/>
            <w:vAlign w:val="center"/>
          </w:tcPr>
          <w:p w14:paraId="05F65872" w14:textId="77777777" w:rsidR="00997F0F" w:rsidRPr="00021EF0" w:rsidRDefault="00997F0F" w:rsidP="00227C02">
            <w:pPr>
              <w:ind w:firstLine="0"/>
              <w:jc w:val="center"/>
              <w:rPr>
                <w:color w:val="000000"/>
              </w:rPr>
            </w:pPr>
          </w:p>
        </w:tc>
        <w:tc>
          <w:tcPr>
            <w:tcW w:w="863" w:type="pct"/>
            <w:vMerge/>
            <w:tcBorders>
              <w:left w:val="nil"/>
              <w:bottom w:val="single" w:sz="4" w:space="0" w:color="auto"/>
              <w:right w:val="single" w:sz="4" w:space="0" w:color="auto"/>
            </w:tcBorders>
            <w:shd w:val="clear" w:color="auto" w:fill="auto"/>
          </w:tcPr>
          <w:p w14:paraId="56ABBA38" w14:textId="77777777" w:rsidR="00997F0F" w:rsidRPr="00021EF0" w:rsidRDefault="00997F0F" w:rsidP="00227C02">
            <w:pPr>
              <w:ind w:firstLine="0"/>
              <w:jc w:val="left"/>
              <w:rPr>
                <w:color w:val="000000"/>
              </w:rPr>
            </w:pPr>
          </w:p>
        </w:tc>
        <w:tc>
          <w:tcPr>
            <w:tcW w:w="558" w:type="pct"/>
            <w:vMerge/>
            <w:tcBorders>
              <w:left w:val="nil"/>
              <w:bottom w:val="single" w:sz="4" w:space="0" w:color="auto"/>
              <w:right w:val="single" w:sz="4" w:space="0" w:color="auto"/>
            </w:tcBorders>
            <w:shd w:val="clear" w:color="auto" w:fill="auto"/>
          </w:tcPr>
          <w:p w14:paraId="1513E803" w14:textId="77777777" w:rsidR="00997F0F" w:rsidRPr="00021EF0" w:rsidRDefault="00997F0F" w:rsidP="00227C02">
            <w:pPr>
              <w:ind w:firstLine="0"/>
              <w:jc w:val="center"/>
              <w:rPr>
                <w:color w:val="000000"/>
              </w:rPr>
            </w:pPr>
          </w:p>
        </w:tc>
        <w:tc>
          <w:tcPr>
            <w:tcW w:w="3351" w:type="pct"/>
            <w:gridSpan w:val="4"/>
            <w:tcBorders>
              <w:top w:val="nil"/>
              <w:left w:val="nil"/>
              <w:bottom w:val="single" w:sz="4" w:space="0" w:color="auto"/>
              <w:right w:val="single" w:sz="8" w:space="0" w:color="auto"/>
            </w:tcBorders>
            <w:shd w:val="clear" w:color="auto" w:fill="auto"/>
            <w:noWrap/>
            <w:vAlign w:val="center"/>
          </w:tcPr>
          <w:p w14:paraId="0F6FB56A" w14:textId="0F1E84EB" w:rsidR="00997F0F" w:rsidRPr="00021EF0" w:rsidRDefault="00997F0F" w:rsidP="00227C02">
            <w:pPr>
              <w:ind w:firstLine="0"/>
              <w:jc w:val="center"/>
              <w:rPr>
                <w:color w:val="000000"/>
              </w:rPr>
            </w:pPr>
            <w:r w:rsidRPr="00021EF0">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997F0F" w:rsidRPr="00021EF0" w14:paraId="063AC86F" w14:textId="77777777" w:rsidTr="009D6B98">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7D304190" w14:textId="5E099B3A" w:rsidR="00997F0F" w:rsidRPr="00021EF0" w:rsidRDefault="00997F0F" w:rsidP="00227C02">
            <w:pPr>
              <w:ind w:firstLine="0"/>
              <w:jc w:val="center"/>
              <w:rPr>
                <w:color w:val="000000"/>
              </w:rPr>
            </w:pPr>
            <w:r w:rsidRPr="00021EF0">
              <w:rPr>
                <w:color w:val="000000"/>
              </w:rPr>
              <w:t>2</w:t>
            </w:r>
          </w:p>
        </w:tc>
        <w:tc>
          <w:tcPr>
            <w:tcW w:w="863" w:type="pct"/>
            <w:tcBorders>
              <w:top w:val="nil"/>
              <w:left w:val="nil"/>
              <w:bottom w:val="single" w:sz="4" w:space="0" w:color="auto"/>
              <w:right w:val="single" w:sz="4" w:space="0" w:color="auto"/>
            </w:tcBorders>
            <w:shd w:val="clear" w:color="auto" w:fill="auto"/>
            <w:vAlign w:val="center"/>
            <w:hideMark/>
          </w:tcPr>
          <w:p w14:paraId="3F5027D9" w14:textId="77777777" w:rsidR="00997F0F" w:rsidRPr="00021EF0" w:rsidRDefault="00997F0F" w:rsidP="00227C02">
            <w:pPr>
              <w:ind w:firstLine="0"/>
              <w:jc w:val="left"/>
              <w:rPr>
                <w:color w:val="000000"/>
              </w:rPr>
            </w:pPr>
            <w:r w:rsidRPr="00021EF0">
              <w:rPr>
                <w:color w:val="000000"/>
              </w:rPr>
              <w:t>Коммунальное обслуживание</w:t>
            </w:r>
          </w:p>
        </w:tc>
        <w:tc>
          <w:tcPr>
            <w:tcW w:w="558" w:type="pct"/>
            <w:tcBorders>
              <w:top w:val="nil"/>
              <w:left w:val="nil"/>
              <w:bottom w:val="single" w:sz="4" w:space="0" w:color="auto"/>
              <w:right w:val="single" w:sz="4" w:space="0" w:color="auto"/>
            </w:tcBorders>
            <w:shd w:val="clear" w:color="auto" w:fill="auto"/>
            <w:vAlign w:val="center"/>
            <w:hideMark/>
          </w:tcPr>
          <w:p w14:paraId="01159750" w14:textId="77777777" w:rsidR="00997F0F" w:rsidRPr="00021EF0" w:rsidRDefault="00997F0F" w:rsidP="00227C02">
            <w:pPr>
              <w:ind w:firstLine="0"/>
              <w:jc w:val="center"/>
              <w:rPr>
                <w:color w:val="000000"/>
              </w:rPr>
            </w:pPr>
            <w:r w:rsidRPr="00021EF0">
              <w:rPr>
                <w:color w:val="000000"/>
              </w:rPr>
              <w:t xml:space="preserve"> 3.1</w:t>
            </w:r>
          </w:p>
        </w:tc>
        <w:tc>
          <w:tcPr>
            <w:tcW w:w="449" w:type="pct"/>
            <w:tcBorders>
              <w:top w:val="nil"/>
              <w:left w:val="nil"/>
              <w:bottom w:val="single" w:sz="4" w:space="0" w:color="auto"/>
              <w:right w:val="single" w:sz="4" w:space="0" w:color="auto"/>
            </w:tcBorders>
            <w:shd w:val="clear" w:color="auto" w:fill="auto"/>
            <w:noWrap/>
            <w:vAlign w:val="center"/>
            <w:hideMark/>
          </w:tcPr>
          <w:p w14:paraId="345A859F" w14:textId="77777777" w:rsidR="00997F0F" w:rsidRPr="00021EF0" w:rsidRDefault="00997F0F" w:rsidP="00227C02">
            <w:pPr>
              <w:ind w:firstLine="0"/>
              <w:jc w:val="center"/>
              <w:rPr>
                <w:color w:val="000000"/>
              </w:rPr>
            </w:pPr>
            <w:r w:rsidRPr="00021EF0">
              <w:rPr>
                <w:color w:val="000000"/>
              </w:rPr>
              <w:t>30</w:t>
            </w:r>
          </w:p>
        </w:tc>
        <w:tc>
          <w:tcPr>
            <w:tcW w:w="582" w:type="pct"/>
            <w:tcBorders>
              <w:top w:val="nil"/>
              <w:left w:val="nil"/>
              <w:bottom w:val="single" w:sz="4" w:space="0" w:color="auto"/>
              <w:right w:val="single" w:sz="4" w:space="0" w:color="auto"/>
            </w:tcBorders>
            <w:shd w:val="clear" w:color="auto" w:fill="auto"/>
            <w:noWrap/>
            <w:vAlign w:val="center"/>
            <w:hideMark/>
          </w:tcPr>
          <w:p w14:paraId="0FC4E907" w14:textId="0B6A9555" w:rsidR="00997F0F" w:rsidRPr="00021EF0" w:rsidRDefault="00997F0F" w:rsidP="00997F0F">
            <w:pPr>
              <w:ind w:firstLine="0"/>
              <w:jc w:val="center"/>
              <w:rPr>
                <w:color w:val="000000"/>
              </w:rPr>
            </w:pPr>
            <w:r w:rsidRPr="00021EF0">
              <w:rPr>
                <w:color w:val="000000"/>
              </w:rPr>
              <w:t>100000</w:t>
            </w:r>
          </w:p>
        </w:tc>
        <w:tc>
          <w:tcPr>
            <w:tcW w:w="1335" w:type="pct"/>
            <w:tcBorders>
              <w:top w:val="single" w:sz="8" w:space="0" w:color="auto"/>
              <w:left w:val="nil"/>
              <w:bottom w:val="single" w:sz="4" w:space="0" w:color="auto"/>
              <w:right w:val="single" w:sz="4" w:space="0" w:color="auto"/>
            </w:tcBorders>
            <w:shd w:val="clear" w:color="auto" w:fill="auto"/>
            <w:noWrap/>
            <w:vAlign w:val="center"/>
            <w:hideMark/>
          </w:tcPr>
          <w:p w14:paraId="102C5C5E" w14:textId="77777777" w:rsidR="00997F0F" w:rsidRPr="00021EF0" w:rsidRDefault="00997F0F" w:rsidP="00227C02">
            <w:pPr>
              <w:ind w:firstLine="0"/>
              <w:jc w:val="center"/>
              <w:rPr>
                <w:color w:val="000000"/>
              </w:rPr>
            </w:pPr>
            <w:r w:rsidRPr="00021EF0">
              <w:rPr>
                <w:color w:val="000000"/>
              </w:rPr>
              <w:t>75%</w:t>
            </w:r>
          </w:p>
        </w:tc>
        <w:tc>
          <w:tcPr>
            <w:tcW w:w="985" w:type="pct"/>
            <w:tcBorders>
              <w:top w:val="single" w:sz="4" w:space="0" w:color="auto"/>
              <w:left w:val="nil"/>
              <w:bottom w:val="single" w:sz="4" w:space="0" w:color="auto"/>
              <w:right w:val="single" w:sz="8" w:space="0" w:color="auto"/>
            </w:tcBorders>
            <w:shd w:val="clear" w:color="auto" w:fill="auto"/>
            <w:noWrap/>
            <w:vAlign w:val="center"/>
            <w:hideMark/>
          </w:tcPr>
          <w:p w14:paraId="2C1D3DB9" w14:textId="77777777" w:rsidR="00E26DBA" w:rsidRDefault="00E26DBA" w:rsidP="00E26DBA">
            <w:pPr>
              <w:ind w:firstLine="0"/>
              <w:jc w:val="center"/>
              <w:rPr>
                <w:color w:val="000000"/>
              </w:rPr>
            </w:pPr>
            <w:r w:rsidRPr="00021EF0">
              <w:rPr>
                <w:color w:val="000000"/>
              </w:rPr>
              <w:t>Не подлежат</w:t>
            </w:r>
          </w:p>
          <w:p w14:paraId="10E0416E" w14:textId="78D5BB12" w:rsidR="00997F0F" w:rsidRPr="00021EF0" w:rsidRDefault="00E26DBA" w:rsidP="00E26DBA">
            <w:pPr>
              <w:ind w:firstLine="0"/>
              <w:jc w:val="center"/>
              <w:rPr>
                <w:color w:val="000000"/>
              </w:rPr>
            </w:pPr>
            <w:r w:rsidRPr="00021EF0">
              <w:rPr>
                <w:color w:val="000000"/>
              </w:rPr>
              <w:t xml:space="preserve"> установлению</w:t>
            </w:r>
          </w:p>
        </w:tc>
      </w:tr>
      <w:tr w:rsidR="00997F0F" w:rsidRPr="00021EF0" w14:paraId="045A3C5E" w14:textId="77777777" w:rsidTr="009D6B98">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1827ED48" w14:textId="3194E141" w:rsidR="00997F0F" w:rsidRPr="00021EF0" w:rsidRDefault="00997F0F" w:rsidP="00227C02">
            <w:pPr>
              <w:ind w:firstLine="0"/>
              <w:jc w:val="center"/>
              <w:rPr>
                <w:color w:val="000000"/>
              </w:rPr>
            </w:pPr>
            <w:r w:rsidRPr="00021EF0">
              <w:rPr>
                <w:color w:val="000000"/>
              </w:rPr>
              <w:t>3</w:t>
            </w:r>
          </w:p>
        </w:tc>
        <w:tc>
          <w:tcPr>
            <w:tcW w:w="863" w:type="pct"/>
            <w:tcBorders>
              <w:top w:val="nil"/>
              <w:left w:val="nil"/>
              <w:bottom w:val="single" w:sz="4" w:space="0" w:color="auto"/>
              <w:right w:val="single" w:sz="4" w:space="0" w:color="auto"/>
            </w:tcBorders>
            <w:shd w:val="clear" w:color="auto" w:fill="auto"/>
            <w:vAlign w:val="center"/>
            <w:hideMark/>
          </w:tcPr>
          <w:p w14:paraId="4EC69FA9" w14:textId="77777777" w:rsidR="00997F0F" w:rsidRPr="00021EF0" w:rsidRDefault="00997F0F" w:rsidP="00227C02">
            <w:pPr>
              <w:ind w:firstLine="0"/>
              <w:jc w:val="left"/>
              <w:rPr>
                <w:color w:val="000000"/>
              </w:rPr>
            </w:pPr>
            <w:r w:rsidRPr="00021EF0">
              <w:rPr>
                <w:color w:val="000000"/>
              </w:rPr>
              <w:t>Обслуживание автотранспорта</w:t>
            </w:r>
          </w:p>
        </w:tc>
        <w:tc>
          <w:tcPr>
            <w:tcW w:w="558" w:type="pct"/>
            <w:tcBorders>
              <w:top w:val="nil"/>
              <w:left w:val="nil"/>
              <w:bottom w:val="single" w:sz="4" w:space="0" w:color="auto"/>
              <w:right w:val="single" w:sz="4" w:space="0" w:color="auto"/>
            </w:tcBorders>
            <w:shd w:val="clear" w:color="auto" w:fill="auto"/>
            <w:vAlign w:val="center"/>
            <w:hideMark/>
          </w:tcPr>
          <w:p w14:paraId="34E7F6F1" w14:textId="77777777" w:rsidR="00997F0F" w:rsidRPr="00021EF0" w:rsidRDefault="00997F0F" w:rsidP="00227C02">
            <w:pPr>
              <w:ind w:firstLine="0"/>
              <w:jc w:val="center"/>
              <w:rPr>
                <w:color w:val="000000"/>
              </w:rPr>
            </w:pPr>
            <w:r w:rsidRPr="00021EF0">
              <w:rPr>
                <w:color w:val="000000"/>
              </w:rPr>
              <w:t xml:space="preserve"> 4.9</w:t>
            </w:r>
          </w:p>
        </w:tc>
        <w:tc>
          <w:tcPr>
            <w:tcW w:w="449" w:type="pct"/>
            <w:tcBorders>
              <w:top w:val="nil"/>
              <w:left w:val="nil"/>
              <w:bottom w:val="single" w:sz="4" w:space="0" w:color="auto"/>
              <w:right w:val="single" w:sz="4" w:space="0" w:color="auto"/>
            </w:tcBorders>
            <w:shd w:val="clear" w:color="auto" w:fill="auto"/>
            <w:noWrap/>
            <w:vAlign w:val="center"/>
            <w:hideMark/>
          </w:tcPr>
          <w:p w14:paraId="41F943EF" w14:textId="77777777" w:rsidR="00997F0F" w:rsidRPr="00021EF0" w:rsidRDefault="00997F0F" w:rsidP="00227C02">
            <w:pPr>
              <w:ind w:firstLine="0"/>
              <w:jc w:val="center"/>
              <w:rPr>
                <w:color w:val="000000"/>
              </w:rPr>
            </w:pPr>
            <w:r w:rsidRPr="00021EF0">
              <w:rPr>
                <w:color w:val="000000"/>
              </w:rPr>
              <w:t>200</w:t>
            </w:r>
          </w:p>
        </w:tc>
        <w:tc>
          <w:tcPr>
            <w:tcW w:w="582" w:type="pct"/>
            <w:tcBorders>
              <w:top w:val="nil"/>
              <w:left w:val="nil"/>
              <w:bottom w:val="single" w:sz="4" w:space="0" w:color="auto"/>
              <w:right w:val="single" w:sz="4" w:space="0" w:color="auto"/>
            </w:tcBorders>
            <w:shd w:val="clear" w:color="auto" w:fill="auto"/>
            <w:noWrap/>
            <w:vAlign w:val="center"/>
            <w:hideMark/>
          </w:tcPr>
          <w:p w14:paraId="12AFED23" w14:textId="77777777" w:rsidR="00997F0F" w:rsidRPr="00021EF0" w:rsidRDefault="00997F0F" w:rsidP="00227C02">
            <w:pPr>
              <w:ind w:firstLine="0"/>
              <w:jc w:val="center"/>
              <w:rPr>
                <w:color w:val="000000"/>
              </w:rPr>
            </w:pPr>
            <w:r w:rsidRPr="00021EF0">
              <w:rPr>
                <w:color w:val="000000"/>
              </w:rPr>
              <w:t>100000</w:t>
            </w:r>
          </w:p>
        </w:tc>
        <w:tc>
          <w:tcPr>
            <w:tcW w:w="1335" w:type="pct"/>
            <w:tcBorders>
              <w:top w:val="nil"/>
              <w:left w:val="nil"/>
              <w:bottom w:val="single" w:sz="4" w:space="0" w:color="auto"/>
              <w:right w:val="single" w:sz="4" w:space="0" w:color="auto"/>
            </w:tcBorders>
            <w:shd w:val="clear" w:color="auto" w:fill="auto"/>
            <w:noWrap/>
            <w:vAlign w:val="center"/>
            <w:hideMark/>
          </w:tcPr>
          <w:p w14:paraId="02290BDE" w14:textId="77777777" w:rsidR="00997F0F" w:rsidRPr="00021EF0" w:rsidRDefault="00997F0F" w:rsidP="00227C02">
            <w:pPr>
              <w:ind w:firstLine="0"/>
              <w:jc w:val="center"/>
              <w:rPr>
                <w:color w:val="000000"/>
              </w:rPr>
            </w:pPr>
            <w:r w:rsidRPr="00021EF0">
              <w:rPr>
                <w:color w:val="000000"/>
              </w:rPr>
              <w:t>75%</w:t>
            </w:r>
          </w:p>
        </w:tc>
        <w:tc>
          <w:tcPr>
            <w:tcW w:w="985" w:type="pct"/>
            <w:tcBorders>
              <w:top w:val="nil"/>
              <w:left w:val="nil"/>
              <w:bottom w:val="single" w:sz="4" w:space="0" w:color="auto"/>
              <w:right w:val="single" w:sz="8" w:space="0" w:color="auto"/>
            </w:tcBorders>
            <w:shd w:val="clear" w:color="auto" w:fill="auto"/>
            <w:noWrap/>
            <w:vAlign w:val="center"/>
            <w:hideMark/>
          </w:tcPr>
          <w:p w14:paraId="7BB9074E" w14:textId="6D30D1D4" w:rsidR="00997F0F" w:rsidRPr="00021EF0" w:rsidRDefault="00896E5F" w:rsidP="00227C02">
            <w:pPr>
              <w:ind w:firstLine="0"/>
              <w:jc w:val="center"/>
              <w:rPr>
                <w:color w:val="000000"/>
              </w:rPr>
            </w:pPr>
            <w:r>
              <w:rPr>
                <w:color w:val="000000"/>
              </w:rPr>
              <w:t>3</w:t>
            </w:r>
          </w:p>
        </w:tc>
      </w:tr>
      <w:tr w:rsidR="00997F0F" w:rsidRPr="00021EF0" w14:paraId="7ABB3875" w14:textId="77777777" w:rsidTr="009D6B98">
        <w:trPr>
          <w:trHeight w:val="9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14CAA450" w14:textId="379244A5" w:rsidR="00997F0F" w:rsidRPr="00021EF0" w:rsidRDefault="00997F0F" w:rsidP="00227C02">
            <w:pPr>
              <w:ind w:firstLine="0"/>
              <w:jc w:val="center"/>
              <w:rPr>
                <w:color w:val="000000"/>
              </w:rPr>
            </w:pPr>
            <w:r w:rsidRPr="00021EF0">
              <w:rPr>
                <w:color w:val="000000"/>
              </w:rPr>
              <w:t>4</w:t>
            </w:r>
          </w:p>
        </w:tc>
        <w:tc>
          <w:tcPr>
            <w:tcW w:w="863" w:type="pct"/>
            <w:tcBorders>
              <w:top w:val="nil"/>
              <w:left w:val="nil"/>
              <w:bottom w:val="single" w:sz="4" w:space="0" w:color="auto"/>
              <w:right w:val="single" w:sz="4" w:space="0" w:color="auto"/>
            </w:tcBorders>
            <w:shd w:val="clear" w:color="auto" w:fill="auto"/>
            <w:vAlign w:val="center"/>
            <w:hideMark/>
          </w:tcPr>
          <w:p w14:paraId="3D0E5373" w14:textId="77777777" w:rsidR="00997F0F" w:rsidRPr="00021EF0" w:rsidRDefault="00997F0F" w:rsidP="00227C02">
            <w:pPr>
              <w:ind w:firstLine="0"/>
              <w:jc w:val="left"/>
              <w:rPr>
                <w:color w:val="000000"/>
              </w:rPr>
            </w:pPr>
            <w:r w:rsidRPr="00021EF0">
              <w:rPr>
                <w:color w:val="000000"/>
              </w:rPr>
              <w:t>Объекты придорожного сервиса</w:t>
            </w:r>
          </w:p>
        </w:tc>
        <w:tc>
          <w:tcPr>
            <w:tcW w:w="558" w:type="pct"/>
            <w:tcBorders>
              <w:top w:val="nil"/>
              <w:left w:val="nil"/>
              <w:bottom w:val="single" w:sz="4" w:space="0" w:color="auto"/>
              <w:right w:val="single" w:sz="4" w:space="0" w:color="auto"/>
            </w:tcBorders>
            <w:shd w:val="clear" w:color="auto" w:fill="auto"/>
            <w:vAlign w:val="center"/>
            <w:hideMark/>
          </w:tcPr>
          <w:p w14:paraId="69A43A11" w14:textId="77777777" w:rsidR="00997F0F" w:rsidRPr="00021EF0" w:rsidRDefault="00997F0F" w:rsidP="00227C02">
            <w:pPr>
              <w:ind w:firstLine="0"/>
              <w:jc w:val="center"/>
              <w:rPr>
                <w:color w:val="000000"/>
              </w:rPr>
            </w:pPr>
            <w:r w:rsidRPr="00021EF0">
              <w:rPr>
                <w:color w:val="000000"/>
              </w:rPr>
              <w:t xml:space="preserve"> 4.9.1</w:t>
            </w:r>
          </w:p>
        </w:tc>
        <w:tc>
          <w:tcPr>
            <w:tcW w:w="449" w:type="pct"/>
            <w:tcBorders>
              <w:top w:val="nil"/>
              <w:left w:val="nil"/>
              <w:bottom w:val="single" w:sz="4" w:space="0" w:color="auto"/>
              <w:right w:val="single" w:sz="4" w:space="0" w:color="auto"/>
            </w:tcBorders>
            <w:shd w:val="clear" w:color="auto" w:fill="auto"/>
            <w:noWrap/>
            <w:vAlign w:val="center"/>
            <w:hideMark/>
          </w:tcPr>
          <w:p w14:paraId="5C548F77" w14:textId="77777777" w:rsidR="00997F0F" w:rsidRPr="00021EF0" w:rsidRDefault="00997F0F" w:rsidP="00227C02">
            <w:pPr>
              <w:ind w:firstLine="0"/>
              <w:jc w:val="center"/>
              <w:rPr>
                <w:color w:val="000000"/>
              </w:rPr>
            </w:pPr>
            <w:r w:rsidRPr="00021EF0">
              <w:rPr>
                <w:color w:val="000000"/>
              </w:rPr>
              <w:t>300</w:t>
            </w:r>
          </w:p>
        </w:tc>
        <w:tc>
          <w:tcPr>
            <w:tcW w:w="582" w:type="pct"/>
            <w:tcBorders>
              <w:top w:val="nil"/>
              <w:left w:val="nil"/>
              <w:bottom w:val="single" w:sz="4" w:space="0" w:color="auto"/>
              <w:right w:val="single" w:sz="4" w:space="0" w:color="auto"/>
            </w:tcBorders>
            <w:shd w:val="clear" w:color="auto" w:fill="auto"/>
            <w:noWrap/>
            <w:vAlign w:val="center"/>
            <w:hideMark/>
          </w:tcPr>
          <w:p w14:paraId="3310BAA6" w14:textId="77777777" w:rsidR="00997F0F" w:rsidRPr="00021EF0" w:rsidRDefault="00997F0F" w:rsidP="00227C02">
            <w:pPr>
              <w:ind w:firstLine="0"/>
              <w:jc w:val="center"/>
              <w:rPr>
                <w:color w:val="000000"/>
              </w:rPr>
            </w:pPr>
            <w:r w:rsidRPr="00021EF0">
              <w:rPr>
                <w:color w:val="000000"/>
              </w:rPr>
              <w:t>150000</w:t>
            </w:r>
          </w:p>
        </w:tc>
        <w:tc>
          <w:tcPr>
            <w:tcW w:w="1335" w:type="pct"/>
            <w:tcBorders>
              <w:top w:val="nil"/>
              <w:left w:val="nil"/>
              <w:bottom w:val="single" w:sz="4" w:space="0" w:color="auto"/>
              <w:right w:val="single" w:sz="4" w:space="0" w:color="auto"/>
            </w:tcBorders>
            <w:shd w:val="clear" w:color="auto" w:fill="auto"/>
            <w:noWrap/>
            <w:vAlign w:val="center"/>
            <w:hideMark/>
          </w:tcPr>
          <w:p w14:paraId="23D533CB" w14:textId="6921A494" w:rsidR="00997F0F" w:rsidRPr="00021EF0" w:rsidRDefault="00A54AD7" w:rsidP="00227C02">
            <w:pPr>
              <w:ind w:firstLine="0"/>
              <w:jc w:val="center"/>
              <w:rPr>
                <w:color w:val="000000"/>
              </w:rPr>
            </w:pPr>
            <w:r w:rsidRPr="00021EF0">
              <w:rPr>
                <w:color w:val="000000"/>
              </w:rPr>
              <w:t>60</w:t>
            </w:r>
            <w:r w:rsidR="00997F0F" w:rsidRPr="00021EF0">
              <w:rPr>
                <w:color w:val="000000"/>
              </w:rPr>
              <w:t>%</w:t>
            </w:r>
          </w:p>
        </w:tc>
        <w:tc>
          <w:tcPr>
            <w:tcW w:w="985" w:type="pct"/>
            <w:tcBorders>
              <w:top w:val="nil"/>
              <w:left w:val="nil"/>
              <w:bottom w:val="single" w:sz="4" w:space="0" w:color="auto"/>
              <w:right w:val="single" w:sz="8" w:space="0" w:color="auto"/>
            </w:tcBorders>
            <w:shd w:val="clear" w:color="auto" w:fill="auto"/>
            <w:noWrap/>
            <w:vAlign w:val="center"/>
            <w:hideMark/>
          </w:tcPr>
          <w:p w14:paraId="4530C325" w14:textId="5201997E" w:rsidR="00997F0F" w:rsidRPr="00021EF0" w:rsidRDefault="00896E5F" w:rsidP="00227C02">
            <w:pPr>
              <w:ind w:firstLine="0"/>
              <w:jc w:val="center"/>
              <w:rPr>
                <w:color w:val="000000"/>
              </w:rPr>
            </w:pPr>
            <w:r>
              <w:rPr>
                <w:color w:val="000000"/>
              </w:rPr>
              <w:t>3</w:t>
            </w:r>
          </w:p>
        </w:tc>
      </w:tr>
      <w:tr w:rsidR="00997F0F" w:rsidRPr="00021EF0" w14:paraId="39CDFE83" w14:textId="77777777" w:rsidTr="009D6B98">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7B71CE6C" w14:textId="0160331B" w:rsidR="00997F0F" w:rsidRPr="00021EF0" w:rsidRDefault="00997F0F" w:rsidP="00227C02">
            <w:pPr>
              <w:ind w:firstLine="0"/>
              <w:jc w:val="center"/>
              <w:rPr>
                <w:color w:val="000000"/>
              </w:rPr>
            </w:pPr>
            <w:r w:rsidRPr="00021EF0">
              <w:rPr>
                <w:color w:val="000000"/>
              </w:rPr>
              <w:t>5</w:t>
            </w:r>
          </w:p>
        </w:tc>
        <w:tc>
          <w:tcPr>
            <w:tcW w:w="863" w:type="pct"/>
            <w:tcBorders>
              <w:top w:val="nil"/>
              <w:left w:val="nil"/>
              <w:bottom w:val="single" w:sz="4" w:space="0" w:color="auto"/>
              <w:right w:val="single" w:sz="4" w:space="0" w:color="auto"/>
            </w:tcBorders>
            <w:shd w:val="clear" w:color="auto" w:fill="auto"/>
            <w:vAlign w:val="center"/>
            <w:hideMark/>
          </w:tcPr>
          <w:p w14:paraId="5808F10E" w14:textId="77777777" w:rsidR="00997F0F" w:rsidRPr="00021EF0" w:rsidRDefault="00997F0F" w:rsidP="00227C02">
            <w:pPr>
              <w:ind w:firstLine="0"/>
              <w:jc w:val="left"/>
              <w:rPr>
                <w:color w:val="000000"/>
              </w:rPr>
            </w:pPr>
            <w:r w:rsidRPr="00021EF0">
              <w:rPr>
                <w:color w:val="000000"/>
              </w:rPr>
              <w:t>Энергетика</w:t>
            </w:r>
          </w:p>
        </w:tc>
        <w:tc>
          <w:tcPr>
            <w:tcW w:w="558" w:type="pct"/>
            <w:tcBorders>
              <w:top w:val="nil"/>
              <w:left w:val="nil"/>
              <w:bottom w:val="single" w:sz="4" w:space="0" w:color="auto"/>
              <w:right w:val="single" w:sz="4" w:space="0" w:color="auto"/>
            </w:tcBorders>
            <w:shd w:val="clear" w:color="auto" w:fill="auto"/>
            <w:vAlign w:val="center"/>
            <w:hideMark/>
          </w:tcPr>
          <w:p w14:paraId="6A148E9C" w14:textId="77777777" w:rsidR="00997F0F" w:rsidRPr="00021EF0" w:rsidRDefault="00997F0F" w:rsidP="00227C02">
            <w:pPr>
              <w:ind w:firstLine="0"/>
              <w:jc w:val="center"/>
              <w:rPr>
                <w:color w:val="000000"/>
              </w:rPr>
            </w:pPr>
            <w:r w:rsidRPr="00021EF0">
              <w:rPr>
                <w:color w:val="000000"/>
              </w:rPr>
              <w:t xml:space="preserve"> 6.7</w:t>
            </w:r>
          </w:p>
        </w:tc>
        <w:tc>
          <w:tcPr>
            <w:tcW w:w="103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AFDF6C" w14:textId="77777777" w:rsidR="00997F0F" w:rsidRPr="00021EF0" w:rsidRDefault="00997F0F" w:rsidP="00227C02">
            <w:pPr>
              <w:ind w:firstLine="0"/>
              <w:jc w:val="center"/>
              <w:rPr>
                <w:color w:val="000000"/>
              </w:rPr>
            </w:pPr>
            <w:r w:rsidRPr="00021EF0">
              <w:rPr>
                <w:color w:val="000000"/>
              </w:rPr>
              <w:t xml:space="preserve">Не подлежат </w:t>
            </w:r>
            <w:r w:rsidRPr="00021EF0">
              <w:rPr>
                <w:color w:val="000000"/>
              </w:rPr>
              <w:lastRenderedPageBreak/>
              <w:t>установлению</w:t>
            </w:r>
          </w:p>
        </w:tc>
        <w:tc>
          <w:tcPr>
            <w:tcW w:w="1335" w:type="pct"/>
            <w:tcBorders>
              <w:top w:val="nil"/>
              <w:left w:val="nil"/>
              <w:bottom w:val="single" w:sz="4" w:space="0" w:color="auto"/>
              <w:right w:val="single" w:sz="4" w:space="0" w:color="auto"/>
            </w:tcBorders>
            <w:shd w:val="clear" w:color="auto" w:fill="auto"/>
            <w:noWrap/>
            <w:vAlign w:val="center"/>
            <w:hideMark/>
          </w:tcPr>
          <w:p w14:paraId="431B0987" w14:textId="77777777" w:rsidR="00997F0F" w:rsidRPr="00021EF0" w:rsidRDefault="00997F0F" w:rsidP="00227C02">
            <w:pPr>
              <w:ind w:firstLine="0"/>
              <w:jc w:val="center"/>
              <w:rPr>
                <w:color w:val="000000"/>
              </w:rPr>
            </w:pPr>
            <w:r w:rsidRPr="00021EF0">
              <w:rPr>
                <w:color w:val="000000"/>
              </w:rPr>
              <w:lastRenderedPageBreak/>
              <w:t>50%</w:t>
            </w:r>
          </w:p>
        </w:tc>
        <w:tc>
          <w:tcPr>
            <w:tcW w:w="985" w:type="pct"/>
            <w:tcBorders>
              <w:top w:val="nil"/>
              <w:left w:val="nil"/>
              <w:bottom w:val="single" w:sz="4" w:space="0" w:color="auto"/>
              <w:right w:val="single" w:sz="8" w:space="0" w:color="auto"/>
            </w:tcBorders>
            <w:shd w:val="clear" w:color="auto" w:fill="auto"/>
            <w:noWrap/>
            <w:vAlign w:val="center"/>
            <w:hideMark/>
          </w:tcPr>
          <w:p w14:paraId="7F494AF8" w14:textId="6480BEBF" w:rsidR="00997F0F" w:rsidRPr="00021EF0" w:rsidRDefault="00896E5F" w:rsidP="00227C02">
            <w:pPr>
              <w:ind w:firstLine="0"/>
              <w:jc w:val="center"/>
              <w:rPr>
                <w:color w:val="000000"/>
              </w:rPr>
            </w:pPr>
            <w:r>
              <w:rPr>
                <w:color w:val="000000"/>
              </w:rPr>
              <w:t>3</w:t>
            </w:r>
          </w:p>
        </w:tc>
      </w:tr>
      <w:tr w:rsidR="00997F0F" w:rsidRPr="00021EF0" w14:paraId="077319F3" w14:textId="77777777" w:rsidTr="009D6B98">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2EA9A927" w14:textId="62953905" w:rsidR="00997F0F" w:rsidRPr="00021EF0" w:rsidRDefault="00997F0F" w:rsidP="00227C02">
            <w:pPr>
              <w:ind w:firstLine="0"/>
              <w:jc w:val="center"/>
              <w:rPr>
                <w:color w:val="000000"/>
              </w:rPr>
            </w:pPr>
            <w:r w:rsidRPr="00021EF0">
              <w:rPr>
                <w:color w:val="000000"/>
              </w:rPr>
              <w:lastRenderedPageBreak/>
              <w:t>6</w:t>
            </w:r>
          </w:p>
        </w:tc>
        <w:tc>
          <w:tcPr>
            <w:tcW w:w="863" w:type="pct"/>
            <w:tcBorders>
              <w:top w:val="nil"/>
              <w:left w:val="nil"/>
              <w:bottom w:val="single" w:sz="4" w:space="0" w:color="auto"/>
              <w:right w:val="single" w:sz="4" w:space="0" w:color="auto"/>
            </w:tcBorders>
            <w:shd w:val="clear" w:color="auto" w:fill="auto"/>
            <w:vAlign w:val="center"/>
            <w:hideMark/>
          </w:tcPr>
          <w:p w14:paraId="3DCB1489" w14:textId="77777777" w:rsidR="00997F0F" w:rsidRPr="00021EF0" w:rsidRDefault="00997F0F" w:rsidP="00227C02">
            <w:pPr>
              <w:ind w:firstLine="0"/>
              <w:jc w:val="left"/>
              <w:rPr>
                <w:color w:val="000000"/>
              </w:rPr>
            </w:pPr>
            <w:r w:rsidRPr="00021EF0">
              <w:rPr>
                <w:color w:val="000000"/>
              </w:rPr>
              <w:t>Связь</w:t>
            </w:r>
          </w:p>
        </w:tc>
        <w:tc>
          <w:tcPr>
            <w:tcW w:w="558" w:type="pct"/>
            <w:tcBorders>
              <w:top w:val="nil"/>
              <w:left w:val="nil"/>
              <w:bottom w:val="single" w:sz="4" w:space="0" w:color="auto"/>
              <w:right w:val="single" w:sz="4" w:space="0" w:color="auto"/>
            </w:tcBorders>
            <w:shd w:val="clear" w:color="auto" w:fill="auto"/>
            <w:vAlign w:val="center"/>
            <w:hideMark/>
          </w:tcPr>
          <w:p w14:paraId="32DF9DAB" w14:textId="77777777" w:rsidR="00997F0F" w:rsidRPr="00021EF0" w:rsidRDefault="00997F0F" w:rsidP="00227C02">
            <w:pPr>
              <w:ind w:firstLine="0"/>
              <w:jc w:val="center"/>
              <w:rPr>
                <w:color w:val="000000"/>
              </w:rPr>
            </w:pPr>
            <w:r w:rsidRPr="00021EF0">
              <w:rPr>
                <w:color w:val="000000"/>
              </w:rPr>
              <w:t xml:space="preserve"> 6.8</w:t>
            </w:r>
          </w:p>
        </w:tc>
        <w:tc>
          <w:tcPr>
            <w:tcW w:w="3351" w:type="pct"/>
            <w:gridSpan w:val="4"/>
            <w:tcBorders>
              <w:top w:val="single" w:sz="4" w:space="0" w:color="auto"/>
              <w:left w:val="nil"/>
              <w:bottom w:val="single" w:sz="4" w:space="0" w:color="auto"/>
              <w:right w:val="single" w:sz="8" w:space="0" w:color="auto"/>
            </w:tcBorders>
            <w:shd w:val="clear" w:color="auto" w:fill="auto"/>
            <w:noWrap/>
            <w:vAlign w:val="center"/>
            <w:hideMark/>
          </w:tcPr>
          <w:p w14:paraId="7FE82226" w14:textId="18EA4DD0" w:rsidR="00997F0F" w:rsidRPr="00021EF0" w:rsidRDefault="00997F0F" w:rsidP="00227C02">
            <w:pPr>
              <w:ind w:firstLine="0"/>
              <w:jc w:val="center"/>
              <w:rPr>
                <w:color w:val="000000"/>
              </w:rPr>
            </w:pPr>
            <w:r w:rsidRPr="00021EF0">
              <w:rPr>
                <w:color w:val="000000"/>
              </w:rPr>
              <w:t>Не подлежат установлению</w:t>
            </w:r>
          </w:p>
        </w:tc>
      </w:tr>
      <w:tr w:rsidR="00997F0F" w:rsidRPr="00021EF0" w14:paraId="18C7A501" w14:textId="77777777" w:rsidTr="009D6B98">
        <w:trPr>
          <w:trHeight w:val="3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65B7226B" w14:textId="11B96716" w:rsidR="00997F0F" w:rsidRPr="00021EF0" w:rsidRDefault="00997F0F" w:rsidP="00227C02">
            <w:pPr>
              <w:ind w:firstLine="0"/>
              <w:jc w:val="center"/>
              <w:rPr>
                <w:color w:val="000000"/>
              </w:rPr>
            </w:pPr>
            <w:r w:rsidRPr="00021EF0">
              <w:rPr>
                <w:color w:val="000000"/>
              </w:rPr>
              <w:t>7</w:t>
            </w:r>
          </w:p>
        </w:tc>
        <w:tc>
          <w:tcPr>
            <w:tcW w:w="863" w:type="pct"/>
            <w:tcBorders>
              <w:top w:val="nil"/>
              <w:left w:val="nil"/>
              <w:bottom w:val="single" w:sz="4" w:space="0" w:color="auto"/>
              <w:right w:val="single" w:sz="4" w:space="0" w:color="auto"/>
            </w:tcBorders>
            <w:shd w:val="clear" w:color="auto" w:fill="auto"/>
            <w:vAlign w:val="center"/>
            <w:hideMark/>
          </w:tcPr>
          <w:p w14:paraId="3DB043FB" w14:textId="77777777" w:rsidR="00997F0F" w:rsidRPr="00021EF0" w:rsidRDefault="00997F0F" w:rsidP="00227C02">
            <w:pPr>
              <w:ind w:firstLine="0"/>
              <w:jc w:val="left"/>
              <w:rPr>
                <w:color w:val="000000"/>
              </w:rPr>
            </w:pPr>
            <w:r w:rsidRPr="00021EF0">
              <w:rPr>
                <w:color w:val="000000"/>
              </w:rPr>
              <w:t>Склады</w:t>
            </w:r>
          </w:p>
        </w:tc>
        <w:tc>
          <w:tcPr>
            <w:tcW w:w="558" w:type="pct"/>
            <w:tcBorders>
              <w:top w:val="nil"/>
              <w:left w:val="nil"/>
              <w:bottom w:val="single" w:sz="4" w:space="0" w:color="auto"/>
              <w:right w:val="single" w:sz="4" w:space="0" w:color="auto"/>
            </w:tcBorders>
            <w:shd w:val="clear" w:color="auto" w:fill="auto"/>
            <w:vAlign w:val="center"/>
            <w:hideMark/>
          </w:tcPr>
          <w:p w14:paraId="2E2CB73F" w14:textId="77777777" w:rsidR="00997F0F" w:rsidRPr="00021EF0" w:rsidRDefault="00997F0F" w:rsidP="00227C02">
            <w:pPr>
              <w:ind w:firstLine="0"/>
              <w:jc w:val="center"/>
              <w:rPr>
                <w:color w:val="000000"/>
              </w:rPr>
            </w:pPr>
            <w:r w:rsidRPr="00021EF0">
              <w:rPr>
                <w:color w:val="000000"/>
              </w:rPr>
              <w:t xml:space="preserve"> 6.9</w:t>
            </w:r>
          </w:p>
        </w:tc>
        <w:tc>
          <w:tcPr>
            <w:tcW w:w="449" w:type="pct"/>
            <w:tcBorders>
              <w:top w:val="nil"/>
              <w:left w:val="nil"/>
              <w:bottom w:val="single" w:sz="4" w:space="0" w:color="auto"/>
              <w:right w:val="single" w:sz="4" w:space="0" w:color="auto"/>
            </w:tcBorders>
            <w:shd w:val="clear" w:color="auto" w:fill="auto"/>
            <w:noWrap/>
            <w:vAlign w:val="center"/>
            <w:hideMark/>
          </w:tcPr>
          <w:p w14:paraId="047EB52C" w14:textId="77777777" w:rsidR="00997F0F" w:rsidRPr="00021EF0" w:rsidRDefault="00997F0F" w:rsidP="00227C02">
            <w:pPr>
              <w:ind w:firstLine="0"/>
              <w:jc w:val="center"/>
              <w:rPr>
                <w:color w:val="000000"/>
              </w:rPr>
            </w:pPr>
            <w:r w:rsidRPr="00021EF0">
              <w:rPr>
                <w:color w:val="000000"/>
              </w:rPr>
              <w:t>700</w:t>
            </w:r>
          </w:p>
        </w:tc>
        <w:tc>
          <w:tcPr>
            <w:tcW w:w="582" w:type="pct"/>
            <w:tcBorders>
              <w:top w:val="nil"/>
              <w:left w:val="nil"/>
              <w:bottom w:val="single" w:sz="4" w:space="0" w:color="auto"/>
              <w:right w:val="single" w:sz="4" w:space="0" w:color="auto"/>
            </w:tcBorders>
            <w:shd w:val="clear" w:color="auto" w:fill="auto"/>
            <w:noWrap/>
            <w:vAlign w:val="center"/>
            <w:hideMark/>
          </w:tcPr>
          <w:p w14:paraId="0BF8FED4" w14:textId="77777777" w:rsidR="00997F0F" w:rsidRPr="00021EF0" w:rsidRDefault="00997F0F" w:rsidP="00227C02">
            <w:pPr>
              <w:ind w:firstLine="0"/>
              <w:jc w:val="center"/>
              <w:rPr>
                <w:color w:val="000000"/>
              </w:rPr>
            </w:pPr>
            <w:r w:rsidRPr="00021EF0">
              <w:rPr>
                <w:color w:val="000000"/>
              </w:rPr>
              <w:t>150000</w:t>
            </w:r>
          </w:p>
        </w:tc>
        <w:tc>
          <w:tcPr>
            <w:tcW w:w="1335" w:type="pct"/>
            <w:tcBorders>
              <w:top w:val="nil"/>
              <w:left w:val="nil"/>
              <w:bottom w:val="single" w:sz="4" w:space="0" w:color="auto"/>
              <w:right w:val="single" w:sz="4" w:space="0" w:color="auto"/>
            </w:tcBorders>
            <w:shd w:val="clear" w:color="auto" w:fill="auto"/>
            <w:noWrap/>
            <w:vAlign w:val="center"/>
            <w:hideMark/>
          </w:tcPr>
          <w:p w14:paraId="6A54B413" w14:textId="77777777" w:rsidR="00997F0F" w:rsidRPr="00021EF0" w:rsidRDefault="00997F0F" w:rsidP="00227C02">
            <w:pPr>
              <w:ind w:firstLine="0"/>
              <w:jc w:val="center"/>
              <w:rPr>
                <w:color w:val="000000"/>
              </w:rPr>
            </w:pPr>
            <w:r w:rsidRPr="00021EF0">
              <w:rPr>
                <w:color w:val="000000"/>
              </w:rPr>
              <w:t>60%</w:t>
            </w:r>
          </w:p>
        </w:tc>
        <w:tc>
          <w:tcPr>
            <w:tcW w:w="985" w:type="pct"/>
            <w:tcBorders>
              <w:top w:val="nil"/>
              <w:left w:val="nil"/>
              <w:bottom w:val="single" w:sz="4" w:space="0" w:color="auto"/>
              <w:right w:val="single" w:sz="8" w:space="0" w:color="auto"/>
            </w:tcBorders>
            <w:shd w:val="clear" w:color="auto" w:fill="auto"/>
            <w:noWrap/>
            <w:vAlign w:val="center"/>
            <w:hideMark/>
          </w:tcPr>
          <w:p w14:paraId="4E8D2B6C" w14:textId="5C969647" w:rsidR="00997F0F" w:rsidRPr="00021EF0" w:rsidRDefault="00896E5F" w:rsidP="00227C02">
            <w:pPr>
              <w:ind w:firstLine="0"/>
              <w:jc w:val="center"/>
              <w:rPr>
                <w:color w:val="000000"/>
              </w:rPr>
            </w:pPr>
            <w:r>
              <w:rPr>
                <w:color w:val="000000"/>
              </w:rPr>
              <w:t>3</w:t>
            </w:r>
          </w:p>
        </w:tc>
      </w:tr>
      <w:tr w:rsidR="00997F0F" w:rsidRPr="00021EF0" w14:paraId="0E2F01FE" w14:textId="77777777" w:rsidTr="009D6B98">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3E11D7E1" w14:textId="10B47603" w:rsidR="00997F0F" w:rsidRPr="00021EF0" w:rsidRDefault="00997F0F" w:rsidP="00227C02">
            <w:pPr>
              <w:ind w:firstLine="0"/>
              <w:jc w:val="center"/>
              <w:rPr>
                <w:color w:val="000000"/>
              </w:rPr>
            </w:pPr>
            <w:r w:rsidRPr="00021EF0">
              <w:rPr>
                <w:color w:val="000000"/>
              </w:rPr>
              <w:t>8</w:t>
            </w:r>
          </w:p>
        </w:tc>
        <w:tc>
          <w:tcPr>
            <w:tcW w:w="863" w:type="pct"/>
            <w:tcBorders>
              <w:top w:val="nil"/>
              <w:left w:val="nil"/>
              <w:bottom w:val="single" w:sz="4" w:space="0" w:color="auto"/>
              <w:right w:val="single" w:sz="4" w:space="0" w:color="auto"/>
            </w:tcBorders>
            <w:shd w:val="clear" w:color="auto" w:fill="auto"/>
            <w:vAlign w:val="center"/>
            <w:hideMark/>
          </w:tcPr>
          <w:p w14:paraId="4D939546" w14:textId="77777777" w:rsidR="00997F0F" w:rsidRPr="00021EF0" w:rsidRDefault="00997F0F" w:rsidP="00227C02">
            <w:pPr>
              <w:ind w:firstLine="0"/>
              <w:jc w:val="left"/>
              <w:rPr>
                <w:color w:val="000000"/>
              </w:rPr>
            </w:pPr>
            <w:r w:rsidRPr="00021EF0">
              <w:rPr>
                <w:color w:val="000000"/>
              </w:rPr>
              <w:t>Железнодорожный транспорт</w:t>
            </w:r>
          </w:p>
        </w:tc>
        <w:tc>
          <w:tcPr>
            <w:tcW w:w="558" w:type="pct"/>
            <w:tcBorders>
              <w:top w:val="nil"/>
              <w:left w:val="nil"/>
              <w:bottom w:val="single" w:sz="4" w:space="0" w:color="auto"/>
              <w:right w:val="single" w:sz="4" w:space="0" w:color="auto"/>
            </w:tcBorders>
            <w:shd w:val="clear" w:color="auto" w:fill="auto"/>
            <w:vAlign w:val="center"/>
            <w:hideMark/>
          </w:tcPr>
          <w:p w14:paraId="31D283A9" w14:textId="77777777" w:rsidR="00997F0F" w:rsidRPr="00021EF0" w:rsidRDefault="00997F0F" w:rsidP="00227C02">
            <w:pPr>
              <w:ind w:firstLine="0"/>
              <w:jc w:val="center"/>
              <w:rPr>
                <w:color w:val="000000"/>
              </w:rPr>
            </w:pPr>
            <w:r w:rsidRPr="00021EF0">
              <w:rPr>
                <w:color w:val="000000"/>
              </w:rPr>
              <w:t xml:space="preserve"> 7.1</w:t>
            </w:r>
          </w:p>
        </w:tc>
        <w:tc>
          <w:tcPr>
            <w:tcW w:w="103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411AD14" w14:textId="77777777" w:rsidR="00997F0F" w:rsidRPr="00021EF0" w:rsidRDefault="00997F0F" w:rsidP="00227C02">
            <w:pPr>
              <w:ind w:firstLine="0"/>
              <w:jc w:val="center"/>
              <w:rPr>
                <w:color w:val="000000"/>
              </w:rPr>
            </w:pPr>
            <w:r w:rsidRPr="00021EF0">
              <w:rPr>
                <w:color w:val="000000"/>
              </w:rPr>
              <w:t>Не подлежат установлению</w:t>
            </w:r>
          </w:p>
        </w:tc>
        <w:tc>
          <w:tcPr>
            <w:tcW w:w="1335" w:type="pct"/>
            <w:tcBorders>
              <w:top w:val="nil"/>
              <w:left w:val="nil"/>
              <w:bottom w:val="single" w:sz="4" w:space="0" w:color="auto"/>
              <w:right w:val="single" w:sz="4" w:space="0" w:color="auto"/>
            </w:tcBorders>
            <w:shd w:val="clear" w:color="auto" w:fill="auto"/>
            <w:noWrap/>
            <w:vAlign w:val="center"/>
            <w:hideMark/>
          </w:tcPr>
          <w:p w14:paraId="6529CB6E" w14:textId="77777777" w:rsidR="00997F0F" w:rsidRPr="00021EF0" w:rsidRDefault="00997F0F" w:rsidP="00227C02">
            <w:pPr>
              <w:ind w:firstLine="0"/>
              <w:jc w:val="center"/>
              <w:rPr>
                <w:color w:val="000000"/>
              </w:rPr>
            </w:pPr>
            <w:r w:rsidRPr="00021EF0">
              <w:rPr>
                <w:color w:val="000000"/>
              </w:rPr>
              <w:t>40%</w:t>
            </w:r>
          </w:p>
        </w:tc>
        <w:tc>
          <w:tcPr>
            <w:tcW w:w="985" w:type="pct"/>
            <w:tcBorders>
              <w:top w:val="nil"/>
              <w:left w:val="nil"/>
              <w:bottom w:val="single" w:sz="4" w:space="0" w:color="auto"/>
              <w:right w:val="single" w:sz="8" w:space="0" w:color="auto"/>
            </w:tcBorders>
            <w:shd w:val="clear" w:color="auto" w:fill="auto"/>
            <w:noWrap/>
            <w:vAlign w:val="center"/>
            <w:hideMark/>
          </w:tcPr>
          <w:p w14:paraId="0F6E1BD9" w14:textId="3B740226" w:rsidR="00997F0F" w:rsidRPr="00021EF0" w:rsidRDefault="00896E5F" w:rsidP="00227C02">
            <w:pPr>
              <w:ind w:firstLine="0"/>
              <w:jc w:val="center"/>
              <w:rPr>
                <w:color w:val="000000"/>
              </w:rPr>
            </w:pPr>
            <w:r>
              <w:rPr>
                <w:color w:val="000000"/>
              </w:rPr>
              <w:t>3</w:t>
            </w:r>
          </w:p>
        </w:tc>
      </w:tr>
      <w:tr w:rsidR="00997F0F" w:rsidRPr="00021EF0" w14:paraId="617C4976" w14:textId="77777777" w:rsidTr="009D6B98">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3C6C1C8E" w14:textId="761FFB59" w:rsidR="00997F0F" w:rsidRPr="00021EF0" w:rsidRDefault="00997F0F" w:rsidP="00227C02">
            <w:pPr>
              <w:ind w:firstLine="0"/>
              <w:jc w:val="center"/>
              <w:rPr>
                <w:color w:val="000000"/>
              </w:rPr>
            </w:pPr>
            <w:r w:rsidRPr="00021EF0">
              <w:rPr>
                <w:color w:val="000000"/>
              </w:rPr>
              <w:t>9</w:t>
            </w:r>
          </w:p>
        </w:tc>
        <w:tc>
          <w:tcPr>
            <w:tcW w:w="863" w:type="pct"/>
            <w:tcBorders>
              <w:top w:val="nil"/>
              <w:left w:val="nil"/>
              <w:bottom w:val="single" w:sz="4" w:space="0" w:color="auto"/>
              <w:right w:val="single" w:sz="4" w:space="0" w:color="auto"/>
            </w:tcBorders>
            <w:shd w:val="clear" w:color="auto" w:fill="auto"/>
            <w:vAlign w:val="center"/>
            <w:hideMark/>
          </w:tcPr>
          <w:p w14:paraId="1A903EAB" w14:textId="77777777" w:rsidR="00997F0F" w:rsidRPr="00021EF0" w:rsidRDefault="00997F0F" w:rsidP="00227C02">
            <w:pPr>
              <w:ind w:firstLine="0"/>
              <w:jc w:val="left"/>
              <w:rPr>
                <w:color w:val="000000"/>
              </w:rPr>
            </w:pPr>
            <w:r w:rsidRPr="00021EF0">
              <w:rPr>
                <w:color w:val="000000"/>
              </w:rPr>
              <w:t>Автомобильный транспорт</w:t>
            </w:r>
          </w:p>
        </w:tc>
        <w:tc>
          <w:tcPr>
            <w:tcW w:w="558" w:type="pct"/>
            <w:tcBorders>
              <w:top w:val="nil"/>
              <w:left w:val="nil"/>
              <w:bottom w:val="single" w:sz="4" w:space="0" w:color="auto"/>
              <w:right w:val="single" w:sz="4" w:space="0" w:color="auto"/>
            </w:tcBorders>
            <w:shd w:val="clear" w:color="auto" w:fill="auto"/>
            <w:vAlign w:val="center"/>
            <w:hideMark/>
          </w:tcPr>
          <w:p w14:paraId="2AC0D9C0" w14:textId="77777777" w:rsidR="00997F0F" w:rsidRPr="00021EF0" w:rsidRDefault="00997F0F" w:rsidP="00227C02">
            <w:pPr>
              <w:ind w:firstLine="0"/>
              <w:jc w:val="center"/>
              <w:rPr>
                <w:color w:val="000000"/>
              </w:rPr>
            </w:pPr>
            <w:r w:rsidRPr="00021EF0">
              <w:rPr>
                <w:color w:val="000000"/>
              </w:rPr>
              <w:t xml:space="preserve"> 7.2</w:t>
            </w:r>
          </w:p>
        </w:tc>
        <w:tc>
          <w:tcPr>
            <w:tcW w:w="449" w:type="pct"/>
            <w:tcBorders>
              <w:top w:val="nil"/>
              <w:left w:val="nil"/>
              <w:bottom w:val="single" w:sz="4" w:space="0" w:color="auto"/>
              <w:right w:val="single" w:sz="4" w:space="0" w:color="auto"/>
            </w:tcBorders>
            <w:shd w:val="clear" w:color="auto" w:fill="auto"/>
            <w:noWrap/>
            <w:vAlign w:val="center"/>
            <w:hideMark/>
          </w:tcPr>
          <w:p w14:paraId="436E53FF" w14:textId="77777777" w:rsidR="00997F0F" w:rsidRPr="00021EF0" w:rsidRDefault="00997F0F" w:rsidP="00227C02">
            <w:pPr>
              <w:ind w:firstLine="0"/>
              <w:jc w:val="center"/>
              <w:rPr>
                <w:color w:val="000000"/>
              </w:rPr>
            </w:pPr>
            <w:r w:rsidRPr="00021EF0">
              <w:rPr>
                <w:color w:val="000000"/>
              </w:rPr>
              <w:t>500</w:t>
            </w:r>
          </w:p>
        </w:tc>
        <w:tc>
          <w:tcPr>
            <w:tcW w:w="582" w:type="pct"/>
            <w:tcBorders>
              <w:top w:val="nil"/>
              <w:left w:val="nil"/>
              <w:bottom w:val="single" w:sz="4" w:space="0" w:color="auto"/>
              <w:right w:val="single" w:sz="4" w:space="0" w:color="auto"/>
            </w:tcBorders>
            <w:shd w:val="clear" w:color="auto" w:fill="auto"/>
            <w:noWrap/>
            <w:vAlign w:val="center"/>
            <w:hideMark/>
          </w:tcPr>
          <w:p w14:paraId="7A992EC8" w14:textId="77777777" w:rsidR="00997F0F" w:rsidRPr="00021EF0" w:rsidRDefault="00997F0F" w:rsidP="00227C02">
            <w:pPr>
              <w:ind w:firstLine="0"/>
              <w:jc w:val="center"/>
              <w:rPr>
                <w:color w:val="000000"/>
              </w:rPr>
            </w:pPr>
            <w:r w:rsidRPr="00021EF0">
              <w:rPr>
                <w:color w:val="000000"/>
              </w:rPr>
              <w:t>100000</w:t>
            </w:r>
          </w:p>
        </w:tc>
        <w:tc>
          <w:tcPr>
            <w:tcW w:w="1335" w:type="pct"/>
            <w:tcBorders>
              <w:top w:val="nil"/>
              <w:left w:val="nil"/>
              <w:bottom w:val="single" w:sz="4" w:space="0" w:color="auto"/>
              <w:right w:val="single" w:sz="4" w:space="0" w:color="auto"/>
            </w:tcBorders>
            <w:shd w:val="clear" w:color="auto" w:fill="auto"/>
            <w:noWrap/>
            <w:vAlign w:val="center"/>
            <w:hideMark/>
          </w:tcPr>
          <w:p w14:paraId="61A4A3FE" w14:textId="77777777" w:rsidR="00997F0F" w:rsidRPr="00021EF0" w:rsidRDefault="00997F0F" w:rsidP="00227C02">
            <w:pPr>
              <w:ind w:firstLine="0"/>
              <w:jc w:val="center"/>
              <w:rPr>
                <w:color w:val="000000"/>
              </w:rPr>
            </w:pPr>
            <w:r w:rsidRPr="00021EF0">
              <w:rPr>
                <w:color w:val="000000"/>
              </w:rPr>
              <w:t>40%</w:t>
            </w:r>
          </w:p>
        </w:tc>
        <w:tc>
          <w:tcPr>
            <w:tcW w:w="985" w:type="pct"/>
            <w:tcBorders>
              <w:top w:val="nil"/>
              <w:left w:val="nil"/>
              <w:bottom w:val="single" w:sz="4" w:space="0" w:color="auto"/>
              <w:right w:val="single" w:sz="8" w:space="0" w:color="auto"/>
            </w:tcBorders>
            <w:shd w:val="clear" w:color="auto" w:fill="auto"/>
            <w:noWrap/>
            <w:vAlign w:val="center"/>
            <w:hideMark/>
          </w:tcPr>
          <w:p w14:paraId="0434325A" w14:textId="02C0405E" w:rsidR="00997F0F" w:rsidRPr="00021EF0" w:rsidRDefault="00896E5F" w:rsidP="00227C02">
            <w:pPr>
              <w:ind w:firstLine="0"/>
              <w:jc w:val="center"/>
              <w:rPr>
                <w:color w:val="000000"/>
              </w:rPr>
            </w:pPr>
            <w:r>
              <w:rPr>
                <w:color w:val="000000"/>
              </w:rPr>
              <w:t>3</w:t>
            </w:r>
          </w:p>
        </w:tc>
      </w:tr>
      <w:tr w:rsidR="00997F0F" w:rsidRPr="00021EF0" w14:paraId="0BFAD713" w14:textId="77777777" w:rsidTr="009D6B98">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781B187E" w14:textId="43FA7041" w:rsidR="00997F0F" w:rsidRPr="00021EF0" w:rsidRDefault="00997F0F" w:rsidP="00227C02">
            <w:pPr>
              <w:ind w:firstLine="0"/>
              <w:jc w:val="center"/>
              <w:rPr>
                <w:color w:val="000000"/>
              </w:rPr>
            </w:pPr>
            <w:r w:rsidRPr="00021EF0">
              <w:rPr>
                <w:color w:val="000000"/>
              </w:rPr>
              <w:t>10</w:t>
            </w:r>
          </w:p>
        </w:tc>
        <w:tc>
          <w:tcPr>
            <w:tcW w:w="863" w:type="pct"/>
            <w:tcBorders>
              <w:top w:val="nil"/>
              <w:left w:val="nil"/>
              <w:bottom w:val="single" w:sz="4" w:space="0" w:color="auto"/>
              <w:right w:val="single" w:sz="4" w:space="0" w:color="auto"/>
            </w:tcBorders>
            <w:shd w:val="clear" w:color="auto" w:fill="auto"/>
            <w:vAlign w:val="center"/>
            <w:hideMark/>
          </w:tcPr>
          <w:p w14:paraId="428797CE" w14:textId="77777777" w:rsidR="00997F0F" w:rsidRPr="00021EF0" w:rsidRDefault="00997F0F" w:rsidP="00227C02">
            <w:pPr>
              <w:ind w:firstLine="0"/>
              <w:jc w:val="left"/>
              <w:rPr>
                <w:color w:val="000000"/>
              </w:rPr>
            </w:pPr>
            <w:r w:rsidRPr="00021EF0">
              <w:rPr>
                <w:color w:val="000000"/>
              </w:rPr>
              <w:t>Воздушный транспорт</w:t>
            </w:r>
          </w:p>
        </w:tc>
        <w:tc>
          <w:tcPr>
            <w:tcW w:w="558" w:type="pct"/>
            <w:tcBorders>
              <w:top w:val="nil"/>
              <w:left w:val="nil"/>
              <w:bottom w:val="single" w:sz="4" w:space="0" w:color="auto"/>
              <w:right w:val="single" w:sz="4" w:space="0" w:color="auto"/>
            </w:tcBorders>
            <w:shd w:val="clear" w:color="auto" w:fill="auto"/>
            <w:vAlign w:val="center"/>
            <w:hideMark/>
          </w:tcPr>
          <w:p w14:paraId="66D7813E" w14:textId="77777777" w:rsidR="00997F0F" w:rsidRPr="00021EF0" w:rsidRDefault="00997F0F" w:rsidP="00227C02">
            <w:pPr>
              <w:ind w:firstLine="0"/>
              <w:jc w:val="center"/>
              <w:rPr>
                <w:color w:val="000000"/>
              </w:rPr>
            </w:pPr>
            <w:r w:rsidRPr="00021EF0">
              <w:rPr>
                <w:color w:val="000000"/>
              </w:rPr>
              <w:t xml:space="preserve"> 7.4</w:t>
            </w:r>
          </w:p>
        </w:tc>
        <w:tc>
          <w:tcPr>
            <w:tcW w:w="449" w:type="pct"/>
            <w:tcBorders>
              <w:top w:val="nil"/>
              <w:left w:val="nil"/>
              <w:bottom w:val="single" w:sz="4" w:space="0" w:color="auto"/>
              <w:right w:val="single" w:sz="4" w:space="0" w:color="auto"/>
            </w:tcBorders>
            <w:shd w:val="clear" w:color="auto" w:fill="auto"/>
            <w:noWrap/>
            <w:vAlign w:val="center"/>
            <w:hideMark/>
          </w:tcPr>
          <w:p w14:paraId="74860555" w14:textId="77777777" w:rsidR="00997F0F" w:rsidRPr="00021EF0" w:rsidRDefault="00997F0F" w:rsidP="00227C02">
            <w:pPr>
              <w:ind w:firstLine="0"/>
              <w:jc w:val="center"/>
              <w:rPr>
                <w:color w:val="000000"/>
              </w:rPr>
            </w:pPr>
            <w:r w:rsidRPr="00021EF0">
              <w:rPr>
                <w:color w:val="000000"/>
              </w:rPr>
              <w:t>300</w:t>
            </w:r>
          </w:p>
        </w:tc>
        <w:tc>
          <w:tcPr>
            <w:tcW w:w="582" w:type="pct"/>
            <w:tcBorders>
              <w:top w:val="nil"/>
              <w:left w:val="nil"/>
              <w:bottom w:val="single" w:sz="4" w:space="0" w:color="auto"/>
              <w:right w:val="single" w:sz="4" w:space="0" w:color="auto"/>
            </w:tcBorders>
            <w:shd w:val="clear" w:color="auto" w:fill="auto"/>
            <w:noWrap/>
            <w:vAlign w:val="center"/>
            <w:hideMark/>
          </w:tcPr>
          <w:p w14:paraId="5487779A" w14:textId="77777777" w:rsidR="00997F0F" w:rsidRPr="00021EF0" w:rsidRDefault="00997F0F" w:rsidP="00227C02">
            <w:pPr>
              <w:ind w:firstLine="0"/>
              <w:jc w:val="center"/>
              <w:rPr>
                <w:color w:val="000000"/>
              </w:rPr>
            </w:pPr>
            <w:r w:rsidRPr="00021EF0">
              <w:rPr>
                <w:color w:val="000000"/>
              </w:rPr>
              <w:t>150000</w:t>
            </w:r>
          </w:p>
        </w:tc>
        <w:tc>
          <w:tcPr>
            <w:tcW w:w="1335" w:type="pct"/>
            <w:tcBorders>
              <w:top w:val="nil"/>
              <w:left w:val="nil"/>
              <w:bottom w:val="single" w:sz="4" w:space="0" w:color="auto"/>
              <w:right w:val="single" w:sz="4" w:space="0" w:color="auto"/>
            </w:tcBorders>
            <w:shd w:val="clear" w:color="auto" w:fill="auto"/>
            <w:noWrap/>
            <w:vAlign w:val="center"/>
            <w:hideMark/>
          </w:tcPr>
          <w:p w14:paraId="6C04342C" w14:textId="77777777" w:rsidR="00997F0F" w:rsidRPr="00021EF0" w:rsidRDefault="00997F0F" w:rsidP="00227C02">
            <w:pPr>
              <w:ind w:firstLine="0"/>
              <w:jc w:val="center"/>
              <w:rPr>
                <w:color w:val="000000"/>
              </w:rPr>
            </w:pPr>
            <w:r w:rsidRPr="00021EF0">
              <w:rPr>
                <w:color w:val="000000"/>
              </w:rPr>
              <w:t>40%</w:t>
            </w:r>
          </w:p>
        </w:tc>
        <w:tc>
          <w:tcPr>
            <w:tcW w:w="985" w:type="pct"/>
            <w:tcBorders>
              <w:top w:val="nil"/>
              <w:left w:val="nil"/>
              <w:bottom w:val="single" w:sz="4" w:space="0" w:color="auto"/>
              <w:right w:val="single" w:sz="8" w:space="0" w:color="auto"/>
            </w:tcBorders>
            <w:shd w:val="clear" w:color="auto" w:fill="auto"/>
            <w:noWrap/>
            <w:vAlign w:val="center"/>
            <w:hideMark/>
          </w:tcPr>
          <w:p w14:paraId="78526508" w14:textId="468349D1" w:rsidR="00997F0F" w:rsidRPr="00021EF0" w:rsidRDefault="00896E5F" w:rsidP="00227C02">
            <w:pPr>
              <w:ind w:firstLine="0"/>
              <w:jc w:val="center"/>
              <w:rPr>
                <w:color w:val="000000"/>
              </w:rPr>
            </w:pPr>
            <w:r>
              <w:rPr>
                <w:color w:val="000000"/>
              </w:rPr>
              <w:t>3</w:t>
            </w:r>
          </w:p>
        </w:tc>
      </w:tr>
      <w:tr w:rsidR="00997F0F" w:rsidRPr="00021EF0" w14:paraId="4256BF3D" w14:textId="77777777" w:rsidTr="009D6B98">
        <w:trPr>
          <w:trHeight w:val="60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3119AE6C" w14:textId="79B14F3E" w:rsidR="00997F0F" w:rsidRPr="00021EF0" w:rsidRDefault="00997F0F" w:rsidP="00227C02">
            <w:pPr>
              <w:ind w:firstLine="0"/>
              <w:jc w:val="center"/>
              <w:rPr>
                <w:color w:val="000000"/>
              </w:rPr>
            </w:pPr>
            <w:r w:rsidRPr="00021EF0">
              <w:rPr>
                <w:color w:val="000000"/>
              </w:rPr>
              <w:t>11</w:t>
            </w:r>
          </w:p>
        </w:tc>
        <w:tc>
          <w:tcPr>
            <w:tcW w:w="863" w:type="pct"/>
            <w:tcBorders>
              <w:top w:val="nil"/>
              <w:left w:val="nil"/>
              <w:bottom w:val="single" w:sz="4" w:space="0" w:color="auto"/>
              <w:right w:val="single" w:sz="4" w:space="0" w:color="auto"/>
            </w:tcBorders>
            <w:shd w:val="clear" w:color="auto" w:fill="auto"/>
            <w:vAlign w:val="center"/>
            <w:hideMark/>
          </w:tcPr>
          <w:p w14:paraId="414539C1" w14:textId="77777777" w:rsidR="00997F0F" w:rsidRPr="00021EF0" w:rsidRDefault="00997F0F" w:rsidP="00227C02">
            <w:pPr>
              <w:ind w:firstLine="0"/>
              <w:jc w:val="left"/>
              <w:rPr>
                <w:color w:val="000000"/>
              </w:rPr>
            </w:pPr>
            <w:r w:rsidRPr="00021EF0">
              <w:rPr>
                <w:color w:val="000000"/>
              </w:rPr>
              <w:t>Трубопроводный транспорт</w:t>
            </w:r>
          </w:p>
        </w:tc>
        <w:tc>
          <w:tcPr>
            <w:tcW w:w="558" w:type="pct"/>
            <w:tcBorders>
              <w:top w:val="nil"/>
              <w:left w:val="nil"/>
              <w:bottom w:val="single" w:sz="4" w:space="0" w:color="auto"/>
              <w:right w:val="single" w:sz="4" w:space="0" w:color="auto"/>
            </w:tcBorders>
            <w:shd w:val="clear" w:color="auto" w:fill="auto"/>
            <w:vAlign w:val="center"/>
            <w:hideMark/>
          </w:tcPr>
          <w:p w14:paraId="17C576C2" w14:textId="77777777" w:rsidR="00997F0F" w:rsidRPr="00021EF0" w:rsidRDefault="00997F0F" w:rsidP="00227C02">
            <w:pPr>
              <w:ind w:firstLine="0"/>
              <w:jc w:val="center"/>
              <w:rPr>
                <w:color w:val="000000"/>
              </w:rPr>
            </w:pPr>
            <w:r w:rsidRPr="00021EF0">
              <w:rPr>
                <w:color w:val="000000"/>
              </w:rPr>
              <w:t xml:space="preserve"> 7.5</w:t>
            </w:r>
          </w:p>
        </w:tc>
        <w:tc>
          <w:tcPr>
            <w:tcW w:w="103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D69BB8F" w14:textId="77777777" w:rsidR="00997F0F" w:rsidRPr="00021EF0" w:rsidRDefault="00997F0F" w:rsidP="00227C02">
            <w:pPr>
              <w:ind w:firstLine="0"/>
              <w:jc w:val="center"/>
              <w:rPr>
                <w:color w:val="000000"/>
              </w:rPr>
            </w:pPr>
            <w:r w:rsidRPr="00021EF0">
              <w:rPr>
                <w:color w:val="000000"/>
              </w:rPr>
              <w:t>Не подлежат установлению</w:t>
            </w:r>
          </w:p>
        </w:tc>
        <w:tc>
          <w:tcPr>
            <w:tcW w:w="1335" w:type="pct"/>
            <w:tcBorders>
              <w:top w:val="nil"/>
              <w:left w:val="nil"/>
              <w:bottom w:val="single" w:sz="4" w:space="0" w:color="auto"/>
              <w:right w:val="single" w:sz="4" w:space="0" w:color="auto"/>
            </w:tcBorders>
            <w:shd w:val="clear" w:color="auto" w:fill="auto"/>
            <w:noWrap/>
            <w:vAlign w:val="center"/>
            <w:hideMark/>
          </w:tcPr>
          <w:p w14:paraId="2C4D1094" w14:textId="77777777" w:rsidR="00997F0F" w:rsidRPr="00021EF0" w:rsidRDefault="00997F0F" w:rsidP="00227C02">
            <w:pPr>
              <w:ind w:firstLine="0"/>
              <w:jc w:val="center"/>
              <w:rPr>
                <w:color w:val="000000"/>
              </w:rPr>
            </w:pPr>
            <w:r w:rsidRPr="00021EF0">
              <w:rPr>
                <w:color w:val="000000"/>
              </w:rPr>
              <w:t>40%</w:t>
            </w:r>
          </w:p>
        </w:tc>
        <w:tc>
          <w:tcPr>
            <w:tcW w:w="985" w:type="pct"/>
            <w:tcBorders>
              <w:top w:val="nil"/>
              <w:left w:val="nil"/>
              <w:bottom w:val="single" w:sz="4" w:space="0" w:color="auto"/>
              <w:right w:val="single" w:sz="8" w:space="0" w:color="auto"/>
            </w:tcBorders>
            <w:shd w:val="clear" w:color="auto" w:fill="auto"/>
            <w:noWrap/>
            <w:vAlign w:val="center"/>
            <w:hideMark/>
          </w:tcPr>
          <w:p w14:paraId="2381B703" w14:textId="4857CEF9" w:rsidR="00997F0F" w:rsidRPr="00021EF0" w:rsidRDefault="00896E5F" w:rsidP="00227C02">
            <w:pPr>
              <w:ind w:firstLine="0"/>
              <w:jc w:val="center"/>
              <w:rPr>
                <w:color w:val="000000"/>
              </w:rPr>
            </w:pPr>
            <w:r>
              <w:rPr>
                <w:color w:val="000000"/>
              </w:rPr>
              <w:t>3</w:t>
            </w:r>
          </w:p>
        </w:tc>
      </w:tr>
      <w:tr w:rsidR="00997F0F" w:rsidRPr="00021EF0" w14:paraId="05F38333" w14:textId="77777777" w:rsidTr="009D6B98">
        <w:trPr>
          <w:trHeight w:val="915"/>
        </w:trPr>
        <w:tc>
          <w:tcPr>
            <w:tcW w:w="228" w:type="pct"/>
            <w:tcBorders>
              <w:top w:val="nil"/>
              <w:left w:val="single" w:sz="4" w:space="0" w:color="auto"/>
              <w:bottom w:val="single" w:sz="8" w:space="0" w:color="auto"/>
              <w:right w:val="single" w:sz="4" w:space="0" w:color="auto"/>
            </w:tcBorders>
            <w:shd w:val="clear" w:color="auto" w:fill="auto"/>
            <w:noWrap/>
            <w:vAlign w:val="center"/>
          </w:tcPr>
          <w:p w14:paraId="14F35623" w14:textId="23ED4FBC" w:rsidR="00997F0F" w:rsidRPr="00021EF0" w:rsidRDefault="00997F0F" w:rsidP="00227C02">
            <w:pPr>
              <w:ind w:firstLine="0"/>
              <w:jc w:val="center"/>
              <w:rPr>
                <w:color w:val="000000"/>
              </w:rPr>
            </w:pPr>
            <w:r w:rsidRPr="00021EF0">
              <w:rPr>
                <w:color w:val="000000"/>
              </w:rPr>
              <w:t>12</w:t>
            </w:r>
          </w:p>
        </w:tc>
        <w:tc>
          <w:tcPr>
            <w:tcW w:w="863" w:type="pct"/>
            <w:tcBorders>
              <w:top w:val="nil"/>
              <w:left w:val="nil"/>
              <w:bottom w:val="single" w:sz="8" w:space="0" w:color="auto"/>
              <w:right w:val="single" w:sz="4" w:space="0" w:color="auto"/>
            </w:tcBorders>
            <w:shd w:val="clear" w:color="auto" w:fill="auto"/>
            <w:vAlign w:val="center"/>
            <w:hideMark/>
          </w:tcPr>
          <w:p w14:paraId="563C416C" w14:textId="77777777" w:rsidR="00997F0F" w:rsidRPr="00021EF0" w:rsidRDefault="00997F0F" w:rsidP="00227C02">
            <w:pPr>
              <w:ind w:firstLine="0"/>
              <w:jc w:val="left"/>
              <w:rPr>
                <w:color w:val="000000"/>
              </w:rPr>
            </w:pPr>
            <w:r w:rsidRPr="00021EF0">
              <w:rPr>
                <w:color w:val="000000"/>
              </w:rPr>
              <w:t>Земельные участки (территории) общего пользования</w:t>
            </w:r>
          </w:p>
        </w:tc>
        <w:tc>
          <w:tcPr>
            <w:tcW w:w="558" w:type="pct"/>
            <w:tcBorders>
              <w:top w:val="nil"/>
              <w:left w:val="nil"/>
              <w:bottom w:val="single" w:sz="8" w:space="0" w:color="auto"/>
              <w:right w:val="single" w:sz="4" w:space="0" w:color="auto"/>
            </w:tcBorders>
            <w:shd w:val="clear" w:color="auto" w:fill="auto"/>
            <w:vAlign w:val="center"/>
            <w:hideMark/>
          </w:tcPr>
          <w:p w14:paraId="60A6BBBA" w14:textId="77777777" w:rsidR="00997F0F" w:rsidRPr="00021EF0" w:rsidRDefault="00997F0F" w:rsidP="00227C02">
            <w:pPr>
              <w:ind w:firstLine="0"/>
              <w:jc w:val="center"/>
              <w:rPr>
                <w:color w:val="000000"/>
              </w:rPr>
            </w:pPr>
            <w:r w:rsidRPr="00021EF0">
              <w:rPr>
                <w:color w:val="000000"/>
              </w:rPr>
              <w:t>12.0</w:t>
            </w:r>
          </w:p>
        </w:tc>
        <w:tc>
          <w:tcPr>
            <w:tcW w:w="3351" w:type="pct"/>
            <w:gridSpan w:val="4"/>
            <w:tcBorders>
              <w:top w:val="single" w:sz="4" w:space="0" w:color="auto"/>
              <w:left w:val="nil"/>
              <w:bottom w:val="single" w:sz="8" w:space="0" w:color="auto"/>
              <w:right w:val="single" w:sz="4" w:space="0" w:color="auto"/>
            </w:tcBorders>
            <w:shd w:val="clear" w:color="auto" w:fill="auto"/>
            <w:noWrap/>
            <w:vAlign w:val="center"/>
            <w:hideMark/>
          </w:tcPr>
          <w:p w14:paraId="777CB332" w14:textId="77777777" w:rsidR="00997F0F" w:rsidRPr="00021EF0" w:rsidRDefault="00997F0F" w:rsidP="00227C02">
            <w:pPr>
              <w:ind w:firstLine="0"/>
              <w:jc w:val="center"/>
              <w:rPr>
                <w:color w:val="000000"/>
              </w:rPr>
            </w:pPr>
            <w:r w:rsidRPr="00021EF0">
              <w:rPr>
                <w:color w:val="000000"/>
              </w:rPr>
              <w:t>Не распространяется</w:t>
            </w:r>
          </w:p>
        </w:tc>
      </w:tr>
    </w:tbl>
    <w:p w14:paraId="520E4CFE" w14:textId="77777777" w:rsidR="004722B3" w:rsidRDefault="004722B3" w:rsidP="0088745B">
      <w:pPr>
        <w:ind w:firstLine="0"/>
      </w:pPr>
    </w:p>
    <w:p w14:paraId="09AC8298" w14:textId="77777777" w:rsidR="004722B3" w:rsidRDefault="004722B3" w:rsidP="00966C03">
      <w:pPr>
        <w:ind w:firstLine="0"/>
        <w:jc w:val="center"/>
      </w:pPr>
    </w:p>
    <w:p w14:paraId="75A2F10C" w14:textId="77777777" w:rsidR="00966C03" w:rsidRPr="00021EF0" w:rsidRDefault="00966C03" w:rsidP="00966C03">
      <w:pPr>
        <w:ind w:firstLine="0"/>
        <w:jc w:val="center"/>
      </w:pPr>
      <w:r w:rsidRPr="00021EF0">
        <w:t>Вспомогательные виды разрешенного использования</w:t>
      </w:r>
    </w:p>
    <w:p w14:paraId="07065B24" w14:textId="77777777" w:rsidR="00966C03" w:rsidRPr="00021EF0" w:rsidRDefault="00966C03" w:rsidP="00966C03">
      <w:pPr>
        <w:ind w:firstLine="0"/>
        <w:jc w:val="center"/>
      </w:pPr>
    </w:p>
    <w:p w14:paraId="19E31845" w14:textId="2E3E021B" w:rsidR="00966C03" w:rsidRPr="00021EF0" w:rsidRDefault="00966C03" w:rsidP="00EF66C0">
      <w:pPr>
        <w:pStyle w:val="affffff0"/>
        <w:numPr>
          <w:ilvl w:val="0"/>
          <w:numId w:val="36"/>
        </w:numPr>
        <w:jc w:val="left"/>
      </w:pPr>
      <w:r w:rsidRPr="00021EF0">
        <w:t>Деловое управление – 4.1</w:t>
      </w:r>
    </w:p>
    <w:p w14:paraId="3826DEA4" w14:textId="3F235DED" w:rsidR="00966C03" w:rsidRPr="00021EF0" w:rsidRDefault="00966C03" w:rsidP="00EF66C0">
      <w:pPr>
        <w:pStyle w:val="affffff0"/>
        <w:numPr>
          <w:ilvl w:val="0"/>
          <w:numId w:val="36"/>
        </w:numPr>
        <w:jc w:val="left"/>
      </w:pPr>
      <w:r w:rsidRPr="00021EF0">
        <w:t>Магазины – 4.4</w:t>
      </w:r>
    </w:p>
    <w:p w14:paraId="46380FAC" w14:textId="538D9BD1" w:rsidR="00966C03" w:rsidRPr="00021EF0" w:rsidRDefault="00966C03" w:rsidP="00EF66C0">
      <w:pPr>
        <w:pStyle w:val="affffff0"/>
        <w:numPr>
          <w:ilvl w:val="0"/>
          <w:numId w:val="36"/>
        </w:numPr>
        <w:jc w:val="left"/>
      </w:pPr>
      <w:r w:rsidRPr="00021EF0">
        <w:t>Общественное питание – 4.6</w:t>
      </w:r>
    </w:p>
    <w:p w14:paraId="6FBE0802" w14:textId="77AAC841" w:rsidR="00966C03" w:rsidRPr="00021EF0" w:rsidRDefault="00966C03" w:rsidP="00EF66C0">
      <w:pPr>
        <w:pStyle w:val="affffff0"/>
        <w:numPr>
          <w:ilvl w:val="0"/>
          <w:numId w:val="36"/>
        </w:numPr>
        <w:jc w:val="left"/>
      </w:pPr>
      <w:r w:rsidRPr="00021EF0">
        <w:t>Обслуживание автотранспорта – 4.9</w:t>
      </w:r>
    </w:p>
    <w:p w14:paraId="64BA8AA0" w14:textId="167678AD" w:rsidR="00966C03" w:rsidRPr="00021EF0" w:rsidRDefault="00966C03" w:rsidP="00EF66C0">
      <w:pPr>
        <w:pStyle w:val="affffff0"/>
        <w:numPr>
          <w:ilvl w:val="0"/>
          <w:numId w:val="36"/>
        </w:numPr>
        <w:jc w:val="left"/>
      </w:pPr>
      <w:r w:rsidRPr="00021EF0">
        <w:t>Объекты придорожного сервиса – 4.9.1</w:t>
      </w:r>
    </w:p>
    <w:p w14:paraId="63650579" w14:textId="27A26B18" w:rsidR="00966C03" w:rsidRPr="00021EF0" w:rsidRDefault="00966C03" w:rsidP="00EF66C0">
      <w:pPr>
        <w:pStyle w:val="affffff0"/>
        <w:numPr>
          <w:ilvl w:val="0"/>
          <w:numId w:val="36"/>
        </w:numPr>
        <w:jc w:val="left"/>
      </w:pPr>
      <w:r w:rsidRPr="00021EF0">
        <w:t>Связь – 6.8</w:t>
      </w:r>
    </w:p>
    <w:p w14:paraId="6AE9A62C" w14:textId="08A428AB" w:rsidR="00966C03" w:rsidRPr="00021EF0" w:rsidRDefault="00966C03" w:rsidP="00EF66C0">
      <w:pPr>
        <w:pStyle w:val="affffff0"/>
        <w:numPr>
          <w:ilvl w:val="0"/>
          <w:numId w:val="36"/>
        </w:numPr>
        <w:jc w:val="left"/>
      </w:pPr>
      <w:r w:rsidRPr="00021EF0">
        <w:lastRenderedPageBreak/>
        <w:t>Склады – 6.9</w:t>
      </w:r>
    </w:p>
    <w:p w14:paraId="2098DB66" w14:textId="620B82AB" w:rsidR="00966C03" w:rsidRPr="00021EF0" w:rsidRDefault="00966C03" w:rsidP="00EF66C0">
      <w:pPr>
        <w:pStyle w:val="affffff0"/>
        <w:numPr>
          <w:ilvl w:val="0"/>
          <w:numId w:val="36"/>
        </w:numPr>
        <w:jc w:val="left"/>
      </w:pPr>
      <w:r w:rsidRPr="00021EF0">
        <w:t>Обеспечение внутреннего правопорядка – 8.3.</w:t>
      </w:r>
    </w:p>
    <w:p w14:paraId="2325A3CF" w14:textId="4460C86B" w:rsidR="00966C03" w:rsidRPr="00021EF0" w:rsidRDefault="00966C03" w:rsidP="009D6B98">
      <w:pPr>
        <w:spacing w:after="80"/>
        <w:rPr>
          <w:shd w:val="clear" w:color="auto" w:fill="FFFFFF"/>
        </w:rPr>
      </w:pPr>
      <w:r w:rsidRPr="00021EF0">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w:t>
      </w:r>
      <w:r w:rsidR="009D6B98" w:rsidRPr="00021EF0">
        <w:rPr>
          <w:shd w:val="clear" w:color="auto" w:fill="FFFFFF"/>
        </w:rPr>
        <w:t xml:space="preserve">овместно с которыми установлены </w:t>
      </w:r>
      <w:r w:rsidRPr="00021EF0">
        <w:rPr>
          <w:shd w:val="clear" w:color="auto" w:fill="FFFFFF"/>
        </w:rPr>
        <w:t>вспомогательные виды разрешенного использования.</w:t>
      </w:r>
    </w:p>
    <w:p w14:paraId="5B4072A8" w14:textId="4FF5981F" w:rsidR="00966C03" w:rsidRPr="00021EF0" w:rsidRDefault="00966C03" w:rsidP="00966C03">
      <w:pPr>
        <w:ind w:firstLine="708"/>
      </w:pPr>
      <w:r w:rsidRPr="00021EF0">
        <w:t>Показатели по параметрам застройки зоны К: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14:paraId="1BD9C2A4" w14:textId="77777777" w:rsidR="009D6B98" w:rsidRPr="00021EF0" w:rsidRDefault="009D6B98" w:rsidP="00966C03">
      <w:pPr>
        <w:ind w:firstLine="0"/>
        <w:jc w:val="center"/>
      </w:pPr>
    </w:p>
    <w:p w14:paraId="527B75F7" w14:textId="77777777" w:rsidR="00966C03" w:rsidRPr="00021EF0" w:rsidRDefault="00966C03" w:rsidP="00966C03">
      <w:pPr>
        <w:ind w:firstLine="0"/>
        <w:jc w:val="center"/>
      </w:pPr>
      <w:r w:rsidRPr="00021EF0">
        <w:t>Т – ЗОНА ТРАНСПОРТНОЙ ИНФРАСТРУКТУРЫ</w:t>
      </w:r>
    </w:p>
    <w:p w14:paraId="656963E3" w14:textId="77777777" w:rsidR="00966C03" w:rsidRPr="00021EF0" w:rsidRDefault="00966C03" w:rsidP="00966C03">
      <w:pPr>
        <w:ind w:firstLine="0"/>
        <w:jc w:val="left"/>
      </w:pPr>
    </w:p>
    <w:p w14:paraId="1729EF88" w14:textId="6B233441" w:rsidR="00966C03" w:rsidRPr="00021EF0" w:rsidRDefault="00966C03" w:rsidP="00966C03">
      <w:pPr>
        <w:ind w:firstLine="708"/>
      </w:pPr>
      <w:r w:rsidRPr="00021EF0">
        <w:rPr>
          <w:iCs/>
        </w:rPr>
        <w:t xml:space="preserve">Зона </w:t>
      </w:r>
      <w:r w:rsidRPr="00021EF0">
        <w:t>транспортной инфраструктуры</w:t>
      </w:r>
      <w:r w:rsidRPr="00021EF0">
        <w:rPr>
          <w:iCs/>
        </w:rPr>
        <w:t xml:space="preserve"> Т установлена для </w:t>
      </w:r>
      <w:r w:rsidRPr="00021EF0">
        <w:t>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14:paraId="63C05050" w14:textId="77777777" w:rsidR="00042812" w:rsidRPr="00021EF0" w:rsidRDefault="00042812" w:rsidP="00042812">
      <w:pPr>
        <w:spacing w:before="240"/>
        <w:ind w:firstLine="708"/>
      </w:pPr>
      <w:r w:rsidRPr="00021EF0">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409895D4" w14:textId="77777777" w:rsidR="00042812" w:rsidRPr="00021EF0" w:rsidRDefault="00042812" w:rsidP="00966C03">
      <w:pPr>
        <w:ind w:firstLine="708"/>
      </w:pPr>
    </w:p>
    <w:p w14:paraId="5FEC7210" w14:textId="77777777" w:rsidR="00962C5D" w:rsidRDefault="00962C5D" w:rsidP="00966C03">
      <w:pPr>
        <w:ind w:firstLine="0"/>
        <w:jc w:val="center"/>
      </w:pPr>
    </w:p>
    <w:p w14:paraId="579E62D9" w14:textId="77777777" w:rsidR="00966C03" w:rsidRPr="00021EF0" w:rsidRDefault="00966C03" w:rsidP="00966C03">
      <w:pPr>
        <w:ind w:firstLine="0"/>
        <w:jc w:val="center"/>
      </w:pPr>
      <w:r w:rsidRPr="00021EF0">
        <w:t>Основные виды разрешенного использования</w:t>
      </w:r>
    </w:p>
    <w:p w14:paraId="67639177" w14:textId="77777777" w:rsidR="009A6842" w:rsidRPr="00021EF0" w:rsidRDefault="009A6842" w:rsidP="00966C03">
      <w:pPr>
        <w:ind w:firstLine="0"/>
        <w:jc w:val="center"/>
      </w:pPr>
    </w:p>
    <w:tbl>
      <w:tblPr>
        <w:tblW w:w="5002" w:type="pct"/>
        <w:tblLayout w:type="fixed"/>
        <w:tblLook w:val="04A0" w:firstRow="1" w:lastRow="0" w:firstColumn="1" w:lastColumn="0" w:noHBand="0" w:noVBand="1"/>
      </w:tblPr>
      <w:tblGrid>
        <w:gridCol w:w="601"/>
        <w:gridCol w:w="2343"/>
        <w:gridCol w:w="1275"/>
        <w:gridCol w:w="2269"/>
        <w:gridCol w:w="2399"/>
        <w:gridCol w:w="3455"/>
        <w:gridCol w:w="2450"/>
      </w:tblGrid>
      <w:tr w:rsidR="00997F0F" w:rsidRPr="00021EF0" w14:paraId="26ADD37E" w14:textId="77777777" w:rsidTr="009D6B98">
        <w:trPr>
          <w:trHeight w:val="1620"/>
          <w:tblHeader/>
        </w:trPr>
        <w:tc>
          <w:tcPr>
            <w:tcW w:w="203"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740DC09" w14:textId="77777777" w:rsidR="00227C02" w:rsidRPr="00021EF0" w:rsidRDefault="00227C02" w:rsidP="00227C02">
            <w:pPr>
              <w:ind w:firstLine="0"/>
              <w:jc w:val="center"/>
              <w:rPr>
                <w:color w:val="000000"/>
              </w:rPr>
            </w:pPr>
            <w:r w:rsidRPr="00021EF0">
              <w:rPr>
                <w:color w:val="000000"/>
              </w:rPr>
              <w:t>№ п/п</w:t>
            </w:r>
          </w:p>
        </w:tc>
        <w:tc>
          <w:tcPr>
            <w:tcW w:w="79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E464519" w14:textId="77777777" w:rsidR="00227C02" w:rsidRPr="00021EF0" w:rsidRDefault="00227C02" w:rsidP="00227C02">
            <w:pPr>
              <w:ind w:firstLine="0"/>
              <w:jc w:val="center"/>
              <w:rPr>
                <w:color w:val="000000"/>
              </w:rPr>
            </w:pPr>
            <w:r w:rsidRPr="00021EF0">
              <w:rPr>
                <w:color w:val="000000"/>
              </w:rPr>
              <w:t>Наименование ВРИ</w:t>
            </w:r>
          </w:p>
        </w:tc>
        <w:tc>
          <w:tcPr>
            <w:tcW w:w="43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8D5A547" w14:textId="77777777" w:rsidR="00227C02" w:rsidRPr="00021EF0" w:rsidRDefault="00227C02" w:rsidP="00227C02">
            <w:pPr>
              <w:ind w:firstLine="0"/>
              <w:jc w:val="center"/>
              <w:rPr>
                <w:color w:val="000000"/>
              </w:rPr>
            </w:pPr>
            <w:r w:rsidRPr="00021EF0">
              <w:rPr>
                <w:color w:val="000000"/>
              </w:rPr>
              <w:t>Код (числовое обозначение ВРИ)</w:t>
            </w:r>
          </w:p>
        </w:tc>
        <w:tc>
          <w:tcPr>
            <w:tcW w:w="1578" w:type="pct"/>
            <w:gridSpan w:val="2"/>
            <w:tcBorders>
              <w:top w:val="single" w:sz="8" w:space="0" w:color="auto"/>
              <w:left w:val="nil"/>
              <w:bottom w:val="single" w:sz="4" w:space="0" w:color="auto"/>
              <w:right w:val="single" w:sz="4" w:space="0" w:color="auto"/>
            </w:tcBorders>
            <w:shd w:val="clear" w:color="auto" w:fill="auto"/>
            <w:vAlign w:val="center"/>
            <w:hideMark/>
          </w:tcPr>
          <w:p w14:paraId="27325C6D" w14:textId="77777777" w:rsidR="00227C02" w:rsidRPr="00021EF0" w:rsidRDefault="00227C02" w:rsidP="00227C02">
            <w:pPr>
              <w:ind w:firstLine="0"/>
              <w:jc w:val="center"/>
              <w:rPr>
                <w:color w:val="000000"/>
              </w:rPr>
            </w:pPr>
            <w:r w:rsidRPr="00021EF0">
              <w:rPr>
                <w:color w:val="000000"/>
              </w:rPr>
              <w:t>Предельные размеры земельных участков (кв. м)</w:t>
            </w:r>
          </w:p>
        </w:tc>
        <w:tc>
          <w:tcPr>
            <w:tcW w:w="116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2108DF3" w14:textId="37971C04" w:rsidR="00227C02" w:rsidRPr="00021EF0" w:rsidRDefault="00227C02" w:rsidP="00227C02">
            <w:pPr>
              <w:ind w:firstLine="0"/>
              <w:jc w:val="center"/>
              <w:rPr>
                <w:color w:val="000000"/>
              </w:rPr>
            </w:pPr>
            <w:r w:rsidRPr="00021EF0">
              <w:rPr>
                <w:color w:val="000000"/>
              </w:rPr>
              <w:t>Максимальный процент застройки, в том числе в зависимости от количества надземных этажей</w:t>
            </w:r>
          </w:p>
        </w:tc>
        <w:tc>
          <w:tcPr>
            <w:tcW w:w="828"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02280A3" w14:textId="77777777" w:rsidR="00227C02" w:rsidRPr="00021EF0" w:rsidRDefault="00227C02" w:rsidP="00227C02">
            <w:pPr>
              <w:ind w:firstLine="0"/>
              <w:jc w:val="center"/>
              <w:rPr>
                <w:color w:val="000000"/>
              </w:rPr>
            </w:pPr>
            <w:r w:rsidRPr="00021EF0">
              <w:rPr>
                <w:color w:val="000000"/>
              </w:rPr>
              <w:t>Минимальные отступы от границ земельного участка (м)</w:t>
            </w:r>
          </w:p>
        </w:tc>
      </w:tr>
      <w:tr w:rsidR="00997F0F" w:rsidRPr="00021EF0" w14:paraId="5BCA0993" w14:textId="77777777" w:rsidTr="009D6B98">
        <w:trPr>
          <w:trHeight w:val="810"/>
          <w:tblHeader/>
        </w:trPr>
        <w:tc>
          <w:tcPr>
            <w:tcW w:w="203"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5976049" w14:textId="77777777" w:rsidR="00227C02" w:rsidRPr="00021EF0" w:rsidRDefault="00227C02" w:rsidP="00227C02">
            <w:pPr>
              <w:ind w:firstLine="0"/>
              <w:jc w:val="left"/>
              <w:rPr>
                <w:color w:val="000000"/>
              </w:rPr>
            </w:pPr>
          </w:p>
        </w:tc>
        <w:tc>
          <w:tcPr>
            <w:tcW w:w="792"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B55D6B7" w14:textId="77777777" w:rsidR="00227C02" w:rsidRPr="00021EF0" w:rsidRDefault="00227C02" w:rsidP="00227C02">
            <w:pPr>
              <w:ind w:firstLine="0"/>
              <w:jc w:val="left"/>
              <w:rPr>
                <w:color w:val="000000"/>
              </w:rPr>
            </w:pPr>
          </w:p>
        </w:tc>
        <w:tc>
          <w:tcPr>
            <w:tcW w:w="431"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71B109C" w14:textId="77777777" w:rsidR="00227C02" w:rsidRPr="00021EF0" w:rsidRDefault="00227C02" w:rsidP="00227C02">
            <w:pPr>
              <w:ind w:firstLine="0"/>
              <w:jc w:val="left"/>
              <w:rPr>
                <w:color w:val="000000"/>
              </w:rPr>
            </w:pPr>
          </w:p>
        </w:tc>
        <w:tc>
          <w:tcPr>
            <w:tcW w:w="767" w:type="pct"/>
            <w:tcBorders>
              <w:top w:val="nil"/>
              <w:left w:val="nil"/>
              <w:bottom w:val="single" w:sz="8" w:space="0" w:color="auto"/>
              <w:right w:val="single" w:sz="4" w:space="0" w:color="auto"/>
            </w:tcBorders>
            <w:shd w:val="clear" w:color="auto" w:fill="auto"/>
            <w:vAlign w:val="center"/>
            <w:hideMark/>
          </w:tcPr>
          <w:p w14:paraId="2458FA41" w14:textId="77777777" w:rsidR="00227C02" w:rsidRPr="00021EF0" w:rsidRDefault="00227C02" w:rsidP="00227C02">
            <w:pPr>
              <w:ind w:firstLine="0"/>
              <w:jc w:val="center"/>
              <w:rPr>
                <w:color w:val="000000"/>
              </w:rPr>
            </w:pPr>
            <w:r w:rsidRPr="00021EF0">
              <w:rPr>
                <w:color w:val="000000"/>
                <w:lang w:val="en-US"/>
              </w:rPr>
              <w:t>min</w:t>
            </w:r>
          </w:p>
        </w:tc>
        <w:tc>
          <w:tcPr>
            <w:tcW w:w="811" w:type="pct"/>
            <w:tcBorders>
              <w:top w:val="nil"/>
              <w:left w:val="nil"/>
              <w:bottom w:val="single" w:sz="8" w:space="0" w:color="auto"/>
              <w:right w:val="single" w:sz="4" w:space="0" w:color="auto"/>
            </w:tcBorders>
            <w:shd w:val="clear" w:color="auto" w:fill="auto"/>
            <w:vAlign w:val="center"/>
            <w:hideMark/>
          </w:tcPr>
          <w:p w14:paraId="04855154" w14:textId="77777777" w:rsidR="00227C02" w:rsidRPr="00021EF0" w:rsidRDefault="00227C02" w:rsidP="00227C02">
            <w:pPr>
              <w:ind w:firstLine="0"/>
              <w:jc w:val="center"/>
              <w:rPr>
                <w:color w:val="000000"/>
              </w:rPr>
            </w:pPr>
            <w:r w:rsidRPr="00021EF0">
              <w:rPr>
                <w:color w:val="000000"/>
                <w:lang w:val="en-US"/>
              </w:rPr>
              <w:t>max</w:t>
            </w:r>
          </w:p>
        </w:tc>
        <w:tc>
          <w:tcPr>
            <w:tcW w:w="1168" w:type="pct"/>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98DC276" w14:textId="77777777" w:rsidR="00227C02" w:rsidRPr="00021EF0" w:rsidRDefault="00227C02" w:rsidP="00227C02">
            <w:pPr>
              <w:ind w:firstLine="0"/>
              <w:jc w:val="left"/>
              <w:rPr>
                <w:color w:val="000000"/>
              </w:rPr>
            </w:pPr>
          </w:p>
        </w:tc>
        <w:tc>
          <w:tcPr>
            <w:tcW w:w="828"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1E69CC29" w14:textId="77777777" w:rsidR="00227C02" w:rsidRPr="00021EF0" w:rsidRDefault="00227C02" w:rsidP="00227C02">
            <w:pPr>
              <w:ind w:firstLine="0"/>
              <w:jc w:val="left"/>
              <w:rPr>
                <w:color w:val="000000"/>
              </w:rPr>
            </w:pPr>
          </w:p>
        </w:tc>
      </w:tr>
      <w:tr w:rsidR="00997F0F" w:rsidRPr="00021EF0" w14:paraId="2F705E9B" w14:textId="77777777" w:rsidTr="009D6B98">
        <w:trPr>
          <w:trHeight w:val="300"/>
        </w:trPr>
        <w:tc>
          <w:tcPr>
            <w:tcW w:w="203" w:type="pct"/>
            <w:vMerge w:val="restart"/>
            <w:tcBorders>
              <w:top w:val="nil"/>
              <w:left w:val="single" w:sz="4" w:space="0" w:color="auto"/>
              <w:right w:val="single" w:sz="4" w:space="0" w:color="auto"/>
            </w:tcBorders>
            <w:shd w:val="clear" w:color="auto" w:fill="auto"/>
            <w:noWrap/>
            <w:vAlign w:val="center"/>
          </w:tcPr>
          <w:p w14:paraId="092FE8FD" w14:textId="77777777" w:rsidR="00997F0F" w:rsidRPr="00021EF0" w:rsidRDefault="00997F0F" w:rsidP="002C5D3B">
            <w:pPr>
              <w:ind w:firstLine="0"/>
              <w:jc w:val="center"/>
              <w:rPr>
                <w:color w:val="000000"/>
              </w:rPr>
            </w:pPr>
            <w:r w:rsidRPr="00021EF0">
              <w:rPr>
                <w:color w:val="000000"/>
              </w:rPr>
              <w:lastRenderedPageBreak/>
              <w:t>1</w:t>
            </w:r>
          </w:p>
        </w:tc>
        <w:tc>
          <w:tcPr>
            <w:tcW w:w="792" w:type="pct"/>
            <w:vMerge w:val="restart"/>
            <w:tcBorders>
              <w:top w:val="nil"/>
              <w:left w:val="nil"/>
              <w:right w:val="single" w:sz="4" w:space="0" w:color="auto"/>
            </w:tcBorders>
            <w:shd w:val="clear" w:color="auto" w:fill="auto"/>
            <w:vAlign w:val="center"/>
          </w:tcPr>
          <w:p w14:paraId="0E09E53D" w14:textId="77777777" w:rsidR="00997F0F" w:rsidRPr="00021EF0" w:rsidRDefault="00997F0F" w:rsidP="002C5D3B">
            <w:pPr>
              <w:ind w:firstLine="0"/>
              <w:jc w:val="left"/>
              <w:rPr>
                <w:color w:val="000000"/>
              </w:rPr>
            </w:pPr>
            <w:r w:rsidRPr="00021EF0">
              <w:rPr>
                <w:szCs w:val="20"/>
              </w:rPr>
              <w:t>Объекты гаражного назначения</w:t>
            </w:r>
          </w:p>
        </w:tc>
        <w:tc>
          <w:tcPr>
            <w:tcW w:w="431" w:type="pct"/>
            <w:vMerge w:val="restart"/>
            <w:tcBorders>
              <w:top w:val="nil"/>
              <w:left w:val="nil"/>
              <w:right w:val="single" w:sz="4" w:space="0" w:color="auto"/>
            </w:tcBorders>
            <w:shd w:val="clear" w:color="auto" w:fill="auto"/>
            <w:vAlign w:val="center"/>
          </w:tcPr>
          <w:p w14:paraId="2CAC18E6" w14:textId="77777777" w:rsidR="00997F0F" w:rsidRPr="00021EF0" w:rsidRDefault="00997F0F" w:rsidP="002C5D3B">
            <w:pPr>
              <w:ind w:firstLine="0"/>
              <w:jc w:val="center"/>
              <w:rPr>
                <w:color w:val="000000"/>
              </w:rPr>
            </w:pPr>
            <w:r w:rsidRPr="00021EF0">
              <w:t>2.7.1</w:t>
            </w:r>
          </w:p>
        </w:tc>
        <w:tc>
          <w:tcPr>
            <w:tcW w:w="767" w:type="pct"/>
            <w:tcBorders>
              <w:top w:val="nil"/>
              <w:left w:val="nil"/>
              <w:bottom w:val="single" w:sz="4" w:space="0" w:color="auto"/>
              <w:right w:val="single" w:sz="4" w:space="0" w:color="auto"/>
            </w:tcBorders>
            <w:shd w:val="clear" w:color="auto" w:fill="auto"/>
            <w:noWrap/>
            <w:vAlign w:val="center"/>
          </w:tcPr>
          <w:p w14:paraId="6143EAD2" w14:textId="5682A49E" w:rsidR="00997F0F" w:rsidRPr="00021EF0" w:rsidRDefault="008023ED" w:rsidP="002C5D3B">
            <w:pPr>
              <w:ind w:firstLine="0"/>
              <w:jc w:val="center"/>
              <w:rPr>
                <w:szCs w:val="20"/>
              </w:rPr>
            </w:pPr>
            <w:r>
              <w:rPr>
                <w:szCs w:val="20"/>
                <w:lang w:val="en-US"/>
              </w:rPr>
              <w:t>5</w:t>
            </w:r>
            <w:r w:rsidR="00997F0F" w:rsidRPr="00021EF0">
              <w:rPr>
                <w:szCs w:val="20"/>
              </w:rPr>
              <w:t>00 (15)*</w:t>
            </w:r>
          </w:p>
        </w:tc>
        <w:tc>
          <w:tcPr>
            <w:tcW w:w="811" w:type="pct"/>
            <w:tcBorders>
              <w:top w:val="nil"/>
              <w:left w:val="nil"/>
              <w:bottom w:val="single" w:sz="4" w:space="0" w:color="auto"/>
              <w:right w:val="single" w:sz="4" w:space="0" w:color="auto"/>
            </w:tcBorders>
            <w:shd w:val="clear" w:color="auto" w:fill="auto"/>
            <w:noWrap/>
            <w:vAlign w:val="center"/>
          </w:tcPr>
          <w:p w14:paraId="05946E22" w14:textId="77777777" w:rsidR="00997F0F" w:rsidRPr="00021EF0" w:rsidRDefault="00997F0F" w:rsidP="002C5D3B">
            <w:pPr>
              <w:ind w:firstLine="0"/>
              <w:jc w:val="center"/>
              <w:rPr>
                <w:color w:val="000000"/>
              </w:rPr>
            </w:pPr>
            <w:r w:rsidRPr="00021EF0">
              <w:t>20 000 (50)*</w:t>
            </w:r>
          </w:p>
        </w:tc>
        <w:tc>
          <w:tcPr>
            <w:tcW w:w="1168" w:type="pct"/>
            <w:tcBorders>
              <w:top w:val="single" w:sz="8" w:space="0" w:color="auto"/>
              <w:left w:val="nil"/>
              <w:bottom w:val="single" w:sz="4" w:space="0" w:color="auto"/>
              <w:right w:val="single" w:sz="4" w:space="0" w:color="auto"/>
            </w:tcBorders>
            <w:shd w:val="clear" w:color="auto" w:fill="auto"/>
            <w:noWrap/>
            <w:vAlign w:val="center"/>
          </w:tcPr>
          <w:p w14:paraId="2A51BAC9" w14:textId="77777777" w:rsidR="00997F0F" w:rsidRPr="00021EF0" w:rsidRDefault="00997F0F" w:rsidP="002C5D3B">
            <w:pPr>
              <w:ind w:firstLine="0"/>
              <w:jc w:val="center"/>
              <w:rPr>
                <w:color w:val="000000"/>
              </w:rPr>
            </w:pPr>
            <w:r w:rsidRPr="00021EF0">
              <w:rPr>
                <w:szCs w:val="20"/>
              </w:rPr>
              <w:t>75% (100%)*</w:t>
            </w:r>
          </w:p>
        </w:tc>
        <w:tc>
          <w:tcPr>
            <w:tcW w:w="828" w:type="pct"/>
            <w:tcBorders>
              <w:top w:val="single" w:sz="4" w:space="0" w:color="auto"/>
              <w:left w:val="nil"/>
              <w:bottom w:val="single" w:sz="4" w:space="0" w:color="auto"/>
              <w:right w:val="single" w:sz="8" w:space="0" w:color="auto"/>
            </w:tcBorders>
            <w:shd w:val="clear" w:color="auto" w:fill="auto"/>
            <w:noWrap/>
            <w:vAlign w:val="center"/>
          </w:tcPr>
          <w:p w14:paraId="1C777FD9" w14:textId="77777777" w:rsidR="00997F0F" w:rsidRPr="00021EF0" w:rsidRDefault="00997F0F" w:rsidP="002C5D3B">
            <w:pPr>
              <w:ind w:firstLine="0"/>
              <w:jc w:val="center"/>
              <w:rPr>
                <w:color w:val="000000"/>
              </w:rPr>
            </w:pPr>
            <w:r w:rsidRPr="00021EF0">
              <w:rPr>
                <w:szCs w:val="20"/>
              </w:rPr>
              <w:t>3 (0)*</w:t>
            </w:r>
          </w:p>
        </w:tc>
      </w:tr>
      <w:tr w:rsidR="00997F0F" w:rsidRPr="00021EF0" w14:paraId="5BB40106" w14:textId="77777777" w:rsidTr="009D6B98">
        <w:trPr>
          <w:trHeight w:val="300"/>
        </w:trPr>
        <w:tc>
          <w:tcPr>
            <w:tcW w:w="203" w:type="pct"/>
            <w:vMerge/>
            <w:tcBorders>
              <w:left w:val="single" w:sz="4" w:space="0" w:color="auto"/>
              <w:bottom w:val="single" w:sz="4" w:space="0" w:color="auto"/>
              <w:right w:val="single" w:sz="4" w:space="0" w:color="auto"/>
            </w:tcBorders>
            <w:shd w:val="clear" w:color="auto" w:fill="auto"/>
            <w:noWrap/>
            <w:vAlign w:val="center"/>
          </w:tcPr>
          <w:p w14:paraId="04EA31AF" w14:textId="77777777" w:rsidR="00997F0F" w:rsidRPr="00021EF0" w:rsidRDefault="00997F0F" w:rsidP="002C5D3B">
            <w:pPr>
              <w:ind w:firstLine="0"/>
              <w:jc w:val="center"/>
              <w:rPr>
                <w:color w:val="000000"/>
              </w:rPr>
            </w:pPr>
          </w:p>
        </w:tc>
        <w:tc>
          <w:tcPr>
            <w:tcW w:w="792" w:type="pct"/>
            <w:vMerge/>
            <w:tcBorders>
              <w:left w:val="nil"/>
              <w:bottom w:val="single" w:sz="4" w:space="0" w:color="auto"/>
              <w:right w:val="single" w:sz="4" w:space="0" w:color="auto"/>
            </w:tcBorders>
            <w:shd w:val="clear" w:color="auto" w:fill="auto"/>
          </w:tcPr>
          <w:p w14:paraId="2780C418" w14:textId="77777777" w:rsidR="00997F0F" w:rsidRPr="00021EF0" w:rsidRDefault="00997F0F" w:rsidP="002C5D3B">
            <w:pPr>
              <w:ind w:firstLine="0"/>
              <w:jc w:val="left"/>
              <w:rPr>
                <w:color w:val="000000"/>
              </w:rPr>
            </w:pPr>
          </w:p>
        </w:tc>
        <w:tc>
          <w:tcPr>
            <w:tcW w:w="431" w:type="pct"/>
            <w:vMerge/>
            <w:tcBorders>
              <w:left w:val="nil"/>
              <w:bottom w:val="single" w:sz="4" w:space="0" w:color="auto"/>
              <w:right w:val="single" w:sz="4" w:space="0" w:color="auto"/>
            </w:tcBorders>
            <w:shd w:val="clear" w:color="auto" w:fill="auto"/>
          </w:tcPr>
          <w:p w14:paraId="11EF8511" w14:textId="77777777" w:rsidR="00997F0F" w:rsidRPr="00021EF0" w:rsidRDefault="00997F0F" w:rsidP="002C5D3B">
            <w:pPr>
              <w:ind w:firstLine="0"/>
              <w:jc w:val="center"/>
              <w:rPr>
                <w:color w:val="000000"/>
              </w:rPr>
            </w:pPr>
          </w:p>
        </w:tc>
        <w:tc>
          <w:tcPr>
            <w:tcW w:w="3574" w:type="pct"/>
            <w:gridSpan w:val="4"/>
            <w:tcBorders>
              <w:top w:val="nil"/>
              <w:left w:val="nil"/>
              <w:bottom w:val="single" w:sz="4" w:space="0" w:color="auto"/>
              <w:right w:val="single" w:sz="8" w:space="0" w:color="auto"/>
            </w:tcBorders>
            <w:shd w:val="clear" w:color="auto" w:fill="auto"/>
            <w:noWrap/>
            <w:vAlign w:val="center"/>
          </w:tcPr>
          <w:p w14:paraId="2CD0A76E" w14:textId="77777777" w:rsidR="00997F0F" w:rsidRPr="00021EF0" w:rsidRDefault="00997F0F" w:rsidP="002C5D3B">
            <w:pPr>
              <w:ind w:firstLine="0"/>
              <w:jc w:val="center"/>
              <w:rPr>
                <w:color w:val="000000"/>
              </w:rPr>
            </w:pPr>
            <w:r w:rsidRPr="00021EF0">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997F0F" w:rsidRPr="00021EF0" w14:paraId="72F6A507" w14:textId="77777777" w:rsidTr="009D6B9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0DE2D95" w14:textId="4310C38C" w:rsidR="00997F0F" w:rsidRPr="00021EF0" w:rsidRDefault="00997F0F" w:rsidP="00227C02">
            <w:pPr>
              <w:ind w:firstLine="0"/>
              <w:jc w:val="center"/>
              <w:rPr>
                <w:color w:val="000000"/>
              </w:rPr>
            </w:pPr>
            <w:r w:rsidRPr="00021EF0">
              <w:rPr>
                <w:color w:val="000000"/>
              </w:rPr>
              <w:t>2</w:t>
            </w:r>
          </w:p>
        </w:tc>
        <w:tc>
          <w:tcPr>
            <w:tcW w:w="792" w:type="pct"/>
            <w:tcBorders>
              <w:top w:val="nil"/>
              <w:left w:val="nil"/>
              <w:bottom w:val="single" w:sz="4" w:space="0" w:color="auto"/>
              <w:right w:val="single" w:sz="4" w:space="0" w:color="auto"/>
            </w:tcBorders>
            <w:shd w:val="clear" w:color="auto" w:fill="auto"/>
            <w:vAlign w:val="center"/>
            <w:hideMark/>
          </w:tcPr>
          <w:p w14:paraId="16879D86" w14:textId="77777777" w:rsidR="00997F0F" w:rsidRPr="00021EF0" w:rsidRDefault="00997F0F" w:rsidP="00227C02">
            <w:pPr>
              <w:ind w:firstLine="0"/>
              <w:jc w:val="left"/>
              <w:rPr>
                <w:color w:val="000000"/>
              </w:rPr>
            </w:pPr>
            <w:r w:rsidRPr="00021EF0">
              <w:rPr>
                <w:color w:val="000000"/>
              </w:rPr>
              <w:t>Коммунальное обслуживание</w:t>
            </w:r>
          </w:p>
        </w:tc>
        <w:tc>
          <w:tcPr>
            <w:tcW w:w="431" w:type="pct"/>
            <w:tcBorders>
              <w:top w:val="nil"/>
              <w:left w:val="nil"/>
              <w:bottom w:val="single" w:sz="4" w:space="0" w:color="auto"/>
              <w:right w:val="single" w:sz="4" w:space="0" w:color="auto"/>
            </w:tcBorders>
            <w:shd w:val="clear" w:color="auto" w:fill="auto"/>
            <w:vAlign w:val="center"/>
            <w:hideMark/>
          </w:tcPr>
          <w:p w14:paraId="6BB2E2D6" w14:textId="77777777" w:rsidR="00997F0F" w:rsidRPr="00021EF0" w:rsidRDefault="00997F0F" w:rsidP="00227C02">
            <w:pPr>
              <w:ind w:firstLine="0"/>
              <w:jc w:val="center"/>
              <w:rPr>
                <w:color w:val="000000"/>
              </w:rPr>
            </w:pPr>
            <w:r w:rsidRPr="00021EF0">
              <w:rPr>
                <w:color w:val="000000"/>
              </w:rPr>
              <w:t xml:space="preserve"> 3.1</w:t>
            </w:r>
          </w:p>
        </w:tc>
        <w:tc>
          <w:tcPr>
            <w:tcW w:w="767" w:type="pct"/>
            <w:tcBorders>
              <w:top w:val="nil"/>
              <w:left w:val="nil"/>
              <w:bottom w:val="single" w:sz="4" w:space="0" w:color="auto"/>
              <w:right w:val="single" w:sz="4" w:space="0" w:color="auto"/>
            </w:tcBorders>
            <w:shd w:val="clear" w:color="auto" w:fill="auto"/>
            <w:noWrap/>
            <w:vAlign w:val="center"/>
            <w:hideMark/>
          </w:tcPr>
          <w:p w14:paraId="48B51EAF" w14:textId="77777777" w:rsidR="00997F0F" w:rsidRPr="00021EF0" w:rsidRDefault="00997F0F" w:rsidP="00227C02">
            <w:pPr>
              <w:ind w:firstLine="0"/>
              <w:jc w:val="center"/>
              <w:rPr>
                <w:color w:val="000000"/>
              </w:rPr>
            </w:pPr>
            <w:r w:rsidRPr="00021EF0">
              <w:rPr>
                <w:color w:val="000000"/>
              </w:rPr>
              <w:t>30</w:t>
            </w:r>
          </w:p>
        </w:tc>
        <w:tc>
          <w:tcPr>
            <w:tcW w:w="811" w:type="pct"/>
            <w:tcBorders>
              <w:top w:val="nil"/>
              <w:left w:val="nil"/>
              <w:bottom w:val="single" w:sz="4" w:space="0" w:color="auto"/>
              <w:right w:val="single" w:sz="4" w:space="0" w:color="auto"/>
            </w:tcBorders>
            <w:shd w:val="clear" w:color="auto" w:fill="auto"/>
            <w:noWrap/>
            <w:vAlign w:val="center"/>
            <w:hideMark/>
          </w:tcPr>
          <w:p w14:paraId="6766EB79" w14:textId="48D767F2" w:rsidR="00997F0F" w:rsidRPr="00021EF0" w:rsidRDefault="00997F0F" w:rsidP="00997F0F">
            <w:pPr>
              <w:ind w:firstLine="0"/>
              <w:jc w:val="center"/>
              <w:rPr>
                <w:color w:val="000000"/>
              </w:rPr>
            </w:pPr>
            <w:r w:rsidRPr="00021EF0">
              <w:rPr>
                <w:color w:val="000000"/>
              </w:rPr>
              <w:t>100000</w:t>
            </w:r>
          </w:p>
        </w:tc>
        <w:tc>
          <w:tcPr>
            <w:tcW w:w="1168" w:type="pct"/>
            <w:tcBorders>
              <w:top w:val="nil"/>
              <w:left w:val="nil"/>
              <w:bottom w:val="single" w:sz="4" w:space="0" w:color="auto"/>
              <w:right w:val="single" w:sz="4" w:space="0" w:color="auto"/>
            </w:tcBorders>
            <w:shd w:val="clear" w:color="auto" w:fill="auto"/>
            <w:noWrap/>
            <w:vAlign w:val="center"/>
            <w:hideMark/>
          </w:tcPr>
          <w:p w14:paraId="7264813B" w14:textId="77777777" w:rsidR="00997F0F" w:rsidRPr="00021EF0" w:rsidRDefault="00997F0F" w:rsidP="00227C02">
            <w:pPr>
              <w:ind w:firstLine="0"/>
              <w:jc w:val="center"/>
              <w:rPr>
                <w:color w:val="000000"/>
              </w:rPr>
            </w:pPr>
            <w:r w:rsidRPr="00021EF0">
              <w:rPr>
                <w:color w:val="000000"/>
              </w:rPr>
              <w:t>75%</w:t>
            </w:r>
          </w:p>
        </w:tc>
        <w:tc>
          <w:tcPr>
            <w:tcW w:w="828" w:type="pct"/>
            <w:tcBorders>
              <w:top w:val="nil"/>
              <w:left w:val="nil"/>
              <w:bottom w:val="single" w:sz="4" w:space="0" w:color="auto"/>
              <w:right w:val="single" w:sz="8" w:space="0" w:color="auto"/>
            </w:tcBorders>
            <w:shd w:val="clear" w:color="auto" w:fill="auto"/>
            <w:noWrap/>
            <w:vAlign w:val="center"/>
            <w:hideMark/>
          </w:tcPr>
          <w:p w14:paraId="70DAADCA" w14:textId="77777777" w:rsidR="00E26DBA" w:rsidRDefault="00E26DBA" w:rsidP="00E26DBA">
            <w:pPr>
              <w:ind w:firstLine="0"/>
              <w:jc w:val="center"/>
              <w:rPr>
                <w:color w:val="000000"/>
              </w:rPr>
            </w:pPr>
            <w:r w:rsidRPr="00021EF0">
              <w:rPr>
                <w:color w:val="000000"/>
              </w:rPr>
              <w:t>Не подлежат</w:t>
            </w:r>
          </w:p>
          <w:p w14:paraId="14BEB371" w14:textId="104A1513" w:rsidR="00997F0F" w:rsidRPr="00021EF0" w:rsidRDefault="00E26DBA" w:rsidP="00E26DBA">
            <w:pPr>
              <w:ind w:firstLine="0"/>
              <w:jc w:val="center"/>
              <w:rPr>
                <w:color w:val="000000"/>
              </w:rPr>
            </w:pPr>
            <w:r w:rsidRPr="00021EF0">
              <w:rPr>
                <w:color w:val="000000"/>
              </w:rPr>
              <w:t xml:space="preserve"> установлению</w:t>
            </w:r>
          </w:p>
        </w:tc>
      </w:tr>
      <w:tr w:rsidR="00997F0F" w:rsidRPr="00021EF0" w14:paraId="3C6588BC" w14:textId="77777777" w:rsidTr="009D6B9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tcPr>
          <w:p w14:paraId="7B25F979" w14:textId="752AAEEB" w:rsidR="00997F0F" w:rsidRPr="00021EF0" w:rsidRDefault="00997F0F" w:rsidP="00227C02">
            <w:pPr>
              <w:ind w:firstLine="0"/>
              <w:jc w:val="center"/>
              <w:rPr>
                <w:color w:val="000000"/>
              </w:rPr>
            </w:pPr>
            <w:r w:rsidRPr="00021EF0">
              <w:rPr>
                <w:color w:val="000000"/>
              </w:rPr>
              <w:t>3</w:t>
            </w:r>
          </w:p>
        </w:tc>
        <w:tc>
          <w:tcPr>
            <w:tcW w:w="792" w:type="pct"/>
            <w:tcBorders>
              <w:top w:val="nil"/>
              <w:left w:val="nil"/>
              <w:bottom w:val="single" w:sz="4" w:space="0" w:color="auto"/>
              <w:right w:val="single" w:sz="4" w:space="0" w:color="auto"/>
            </w:tcBorders>
            <w:shd w:val="clear" w:color="auto" w:fill="auto"/>
            <w:vAlign w:val="center"/>
            <w:hideMark/>
          </w:tcPr>
          <w:p w14:paraId="7AE0816D" w14:textId="77777777" w:rsidR="00997F0F" w:rsidRPr="00021EF0" w:rsidRDefault="00997F0F" w:rsidP="00227C02">
            <w:pPr>
              <w:ind w:firstLine="0"/>
              <w:jc w:val="left"/>
              <w:rPr>
                <w:color w:val="000000"/>
              </w:rPr>
            </w:pPr>
            <w:r w:rsidRPr="00021EF0">
              <w:rPr>
                <w:color w:val="000000"/>
              </w:rPr>
              <w:t>Обслуживание автотранспорта</w:t>
            </w:r>
          </w:p>
        </w:tc>
        <w:tc>
          <w:tcPr>
            <w:tcW w:w="431" w:type="pct"/>
            <w:tcBorders>
              <w:top w:val="nil"/>
              <w:left w:val="nil"/>
              <w:bottom w:val="single" w:sz="4" w:space="0" w:color="auto"/>
              <w:right w:val="single" w:sz="4" w:space="0" w:color="auto"/>
            </w:tcBorders>
            <w:shd w:val="clear" w:color="auto" w:fill="auto"/>
            <w:vAlign w:val="center"/>
            <w:hideMark/>
          </w:tcPr>
          <w:p w14:paraId="11D23726" w14:textId="77777777" w:rsidR="00997F0F" w:rsidRPr="00021EF0" w:rsidRDefault="00997F0F" w:rsidP="00227C02">
            <w:pPr>
              <w:ind w:firstLine="0"/>
              <w:jc w:val="center"/>
              <w:rPr>
                <w:color w:val="000000"/>
              </w:rPr>
            </w:pPr>
            <w:r w:rsidRPr="00021EF0">
              <w:rPr>
                <w:color w:val="000000"/>
              </w:rPr>
              <w:t xml:space="preserve"> 4.9</w:t>
            </w:r>
          </w:p>
        </w:tc>
        <w:tc>
          <w:tcPr>
            <w:tcW w:w="767" w:type="pct"/>
            <w:tcBorders>
              <w:top w:val="nil"/>
              <w:left w:val="nil"/>
              <w:bottom w:val="single" w:sz="4" w:space="0" w:color="auto"/>
              <w:right w:val="single" w:sz="4" w:space="0" w:color="auto"/>
            </w:tcBorders>
            <w:shd w:val="clear" w:color="auto" w:fill="auto"/>
            <w:noWrap/>
            <w:vAlign w:val="center"/>
            <w:hideMark/>
          </w:tcPr>
          <w:p w14:paraId="489A6CB8" w14:textId="77777777" w:rsidR="00997F0F" w:rsidRPr="00021EF0" w:rsidRDefault="00997F0F" w:rsidP="00227C02">
            <w:pPr>
              <w:ind w:firstLine="0"/>
              <w:jc w:val="center"/>
              <w:rPr>
                <w:color w:val="000000"/>
              </w:rPr>
            </w:pPr>
            <w:r w:rsidRPr="00021EF0">
              <w:rPr>
                <w:color w:val="000000"/>
              </w:rPr>
              <w:t>200</w:t>
            </w:r>
          </w:p>
        </w:tc>
        <w:tc>
          <w:tcPr>
            <w:tcW w:w="811" w:type="pct"/>
            <w:tcBorders>
              <w:top w:val="nil"/>
              <w:left w:val="nil"/>
              <w:bottom w:val="single" w:sz="4" w:space="0" w:color="auto"/>
              <w:right w:val="single" w:sz="4" w:space="0" w:color="auto"/>
            </w:tcBorders>
            <w:shd w:val="clear" w:color="auto" w:fill="auto"/>
            <w:noWrap/>
            <w:vAlign w:val="center"/>
            <w:hideMark/>
          </w:tcPr>
          <w:p w14:paraId="6749A65C" w14:textId="77777777" w:rsidR="00997F0F" w:rsidRPr="00021EF0" w:rsidRDefault="00997F0F" w:rsidP="00227C02">
            <w:pPr>
              <w:ind w:firstLine="0"/>
              <w:jc w:val="center"/>
              <w:rPr>
                <w:color w:val="000000"/>
              </w:rPr>
            </w:pPr>
            <w:r w:rsidRPr="00021EF0">
              <w:rPr>
                <w:color w:val="000000"/>
              </w:rPr>
              <w:t>100000</w:t>
            </w:r>
          </w:p>
        </w:tc>
        <w:tc>
          <w:tcPr>
            <w:tcW w:w="1168" w:type="pct"/>
            <w:tcBorders>
              <w:top w:val="nil"/>
              <w:left w:val="nil"/>
              <w:bottom w:val="single" w:sz="4" w:space="0" w:color="auto"/>
              <w:right w:val="single" w:sz="4" w:space="0" w:color="auto"/>
            </w:tcBorders>
            <w:shd w:val="clear" w:color="auto" w:fill="auto"/>
            <w:noWrap/>
            <w:vAlign w:val="center"/>
            <w:hideMark/>
          </w:tcPr>
          <w:p w14:paraId="0F7FF742" w14:textId="77777777" w:rsidR="00997F0F" w:rsidRPr="00021EF0" w:rsidRDefault="00997F0F" w:rsidP="00227C02">
            <w:pPr>
              <w:ind w:firstLine="0"/>
              <w:jc w:val="center"/>
              <w:rPr>
                <w:color w:val="000000"/>
              </w:rPr>
            </w:pPr>
            <w:r w:rsidRPr="00021EF0">
              <w:rPr>
                <w:color w:val="000000"/>
              </w:rPr>
              <w:t>75%</w:t>
            </w:r>
          </w:p>
        </w:tc>
        <w:tc>
          <w:tcPr>
            <w:tcW w:w="828" w:type="pct"/>
            <w:tcBorders>
              <w:top w:val="nil"/>
              <w:left w:val="nil"/>
              <w:bottom w:val="single" w:sz="4" w:space="0" w:color="auto"/>
              <w:right w:val="single" w:sz="8" w:space="0" w:color="auto"/>
            </w:tcBorders>
            <w:shd w:val="clear" w:color="auto" w:fill="auto"/>
            <w:noWrap/>
            <w:vAlign w:val="center"/>
            <w:hideMark/>
          </w:tcPr>
          <w:p w14:paraId="3B3D5EAB" w14:textId="2036ED87" w:rsidR="00997F0F" w:rsidRPr="00021EF0" w:rsidRDefault="00896E5F" w:rsidP="00227C02">
            <w:pPr>
              <w:ind w:firstLine="0"/>
              <w:jc w:val="center"/>
              <w:rPr>
                <w:color w:val="000000"/>
              </w:rPr>
            </w:pPr>
            <w:r>
              <w:rPr>
                <w:color w:val="000000"/>
              </w:rPr>
              <w:t>3</w:t>
            </w:r>
          </w:p>
        </w:tc>
      </w:tr>
      <w:tr w:rsidR="00997F0F" w:rsidRPr="00021EF0" w14:paraId="0EF688AF" w14:textId="77777777" w:rsidTr="009D6B98">
        <w:trPr>
          <w:trHeight w:val="900"/>
        </w:trPr>
        <w:tc>
          <w:tcPr>
            <w:tcW w:w="203" w:type="pct"/>
            <w:tcBorders>
              <w:top w:val="nil"/>
              <w:left w:val="single" w:sz="4" w:space="0" w:color="auto"/>
              <w:bottom w:val="single" w:sz="4" w:space="0" w:color="auto"/>
              <w:right w:val="single" w:sz="4" w:space="0" w:color="auto"/>
            </w:tcBorders>
            <w:shd w:val="clear" w:color="auto" w:fill="auto"/>
            <w:noWrap/>
            <w:vAlign w:val="center"/>
          </w:tcPr>
          <w:p w14:paraId="1E3B5A22" w14:textId="01855E24" w:rsidR="00997F0F" w:rsidRPr="00021EF0" w:rsidRDefault="00997F0F" w:rsidP="00227C02">
            <w:pPr>
              <w:ind w:firstLine="0"/>
              <w:jc w:val="center"/>
              <w:rPr>
                <w:color w:val="000000"/>
              </w:rPr>
            </w:pPr>
            <w:r w:rsidRPr="00021EF0">
              <w:rPr>
                <w:color w:val="000000"/>
              </w:rPr>
              <w:t>4</w:t>
            </w:r>
          </w:p>
        </w:tc>
        <w:tc>
          <w:tcPr>
            <w:tcW w:w="792" w:type="pct"/>
            <w:tcBorders>
              <w:top w:val="nil"/>
              <w:left w:val="nil"/>
              <w:bottom w:val="single" w:sz="4" w:space="0" w:color="auto"/>
              <w:right w:val="single" w:sz="4" w:space="0" w:color="auto"/>
            </w:tcBorders>
            <w:shd w:val="clear" w:color="auto" w:fill="auto"/>
            <w:vAlign w:val="center"/>
            <w:hideMark/>
          </w:tcPr>
          <w:p w14:paraId="65FD88EA" w14:textId="77777777" w:rsidR="00997F0F" w:rsidRPr="00021EF0" w:rsidRDefault="00997F0F" w:rsidP="00227C02">
            <w:pPr>
              <w:ind w:firstLine="0"/>
              <w:jc w:val="left"/>
              <w:rPr>
                <w:color w:val="000000"/>
              </w:rPr>
            </w:pPr>
            <w:r w:rsidRPr="00021EF0">
              <w:rPr>
                <w:color w:val="000000"/>
              </w:rPr>
              <w:t>Объекты придорожного сервиса</w:t>
            </w:r>
          </w:p>
        </w:tc>
        <w:tc>
          <w:tcPr>
            <w:tcW w:w="431" w:type="pct"/>
            <w:tcBorders>
              <w:top w:val="nil"/>
              <w:left w:val="nil"/>
              <w:bottom w:val="single" w:sz="4" w:space="0" w:color="auto"/>
              <w:right w:val="single" w:sz="4" w:space="0" w:color="auto"/>
            </w:tcBorders>
            <w:shd w:val="clear" w:color="auto" w:fill="auto"/>
            <w:vAlign w:val="center"/>
            <w:hideMark/>
          </w:tcPr>
          <w:p w14:paraId="4A7A6C8C" w14:textId="77777777" w:rsidR="00997F0F" w:rsidRPr="00021EF0" w:rsidRDefault="00997F0F" w:rsidP="00227C02">
            <w:pPr>
              <w:ind w:firstLine="0"/>
              <w:jc w:val="center"/>
              <w:rPr>
                <w:color w:val="000000"/>
              </w:rPr>
            </w:pPr>
            <w:r w:rsidRPr="00021EF0">
              <w:rPr>
                <w:color w:val="000000"/>
              </w:rPr>
              <w:t xml:space="preserve"> 4.9.1</w:t>
            </w:r>
          </w:p>
        </w:tc>
        <w:tc>
          <w:tcPr>
            <w:tcW w:w="767" w:type="pct"/>
            <w:tcBorders>
              <w:top w:val="nil"/>
              <w:left w:val="nil"/>
              <w:bottom w:val="single" w:sz="4" w:space="0" w:color="auto"/>
              <w:right w:val="single" w:sz="4" w:space="0" w:color="auto"/>
            </w:tcBorders>
            <w:shd w:val="clear" w:color="auto" w:fill="auto"/>
            <w:noWrap/>
            <w:vAlign w:val="center"/>
            <w:hideMark/>
          </w:tcPr>
          <w:p w14:paraId="55A31425" w14:textId="77777777" w:rsidR="00997F0F" w:rsidRPr="00021EF0" w:rsidRDefault="00997F0F" w:rsidP="00227C02">
            <w:pPr>
              <w:ind w:firstLine="0"/>
              <w:jc w:val="center"/>
              <w:rPr>
                <w:color w:val="000000"/>
              </w:rPr>
            </w:pPr>
            <w:r w:rsidRPr="00021EF0">
              <w:rPr>
                <w:color w:val="000000"/>
              </w:rPr>
              <w:t>300</w:t>
            </w:r>
          </w:p>
        </w:tc>
        <w:tc>
          <w:tcPr>
            <w:tcW w:w="811" w:type="pct"/>
            <w:tcBorders>
              <w:top w:val="nil"/>
              <w:left w:val="nil"/>
              <w:bottom w:val="single" w:sz="4" w:space="0" w:color="auto"/>
              <w:right w:val="single" w:sz="4" w:space="0" w:color="auto"/>
            </w:tcBorders>
            <w:shd w:val="clear" w:color="auto" w:fill="auto"/>
            <w:noWrap/>
            <w:vAlign w:val="center"/>
            <w:hideMark/>
          </w:tcPr>
          <w:p w14:paraId="6C48AEBF" w14:textId="77777777" w:rsidR="00997F0F" w:rsidRPr="00021EF0" w:rsidRDefault="00997F0F" w:rsidP="00227C02">
            <w:pPr>
              <w:ind w:firstLine="0"/>
              <w:jc w:val="center"/>
              <w:rPr>
                <w:color w:val="000000"/>
              </w:rPr>
            </w:pPr>
            <w:r w:rsidRPr="00021EF0">
              <w:rPr>
                <w:color w:val="000000"/>
              </w:rPr>
              <w:t>150000</w:t>
            </w:r>
          </w:p>
        </w:tc>
        <w:tc>
          <w:tcPr>
            <w:tcW w:w="1168" w:type="pct"/>
            <w:tcBorders>
              <w:top w:val="nil"/>
              <w:left w:val="nil"/>
              <w:bottom w:val="single" w:sz="4" w:space="0" w:color="auto"/>
              <w:right w:val="single" w:sz="4" w:space="0" w:color="auto"/>
            </w:tcBorders>
            <w:shd w:val="clear" w:color="auto" w:fill="auto"/>
            <w:noWrap/>
            <w:vAlign w:val="center"/>
            <w:hideMark/>
          </w:tcPr>
          <w:p w14:paraId="3B64D763" w14:textId="60EB5C73" w:rsidR="00997F0F" w:rsidRPr="00021EF0" w:rsidRDefault="003F7EE5" w:rsidP="00227C02">
            <w:pPr>
              <w:ind w:firstLine="0"/>
              <w:jc w:val="center"/>
              <w:rPr>
                <w:color w:val="000000"/>
              </w:rPr>
            </w:pPr>
            <w:r w:rsidRPr="00021EF0">
              <w:rPr>
                <w:color w:val="000000"/>
              </w:rPr>
              <w:t>60</w:t>
            </w:r>
            <w:r w:rsidR="00997F0F" w:rsidRPr="00021EF0">
              <w:rPr>
                <w:color w:val="000000"/>
              </w:rPr>
              <w:t>%</w:t>
            </w:r>
          </w:p>
        </w:tc>
        <w:tc>
          <w:tcPr>
            <w:tcW w:w="828" w:type="pct"/>
            <w:tcBorders>
              <w:top w:val="nil"/>
              <w:left w:val="nil"/>
              <w:bottom w:val="single" w:sz="4" w:space="0" w:color="auto"/>
              <w:right w:val="single" w:sz="8" w:space="0" w:color="auto"/>
            </w:tcBorders>
            <w:shd w:val="clear" w:color="auto" w:fill="auto"/>
            <w:noWrap/>
            <w:vAlign w:val="center"/>
            <w:hideMark/>
          </w:tcPr>
          <w:p w14:paraId="26A7D080" w14:textId="08D9D912" w:rsidR="00997F0F" w:rsidRPr="00021EF0" w:rsidRDefault="00896E5F" w:rsidP="00227C02">
            <w:pPr>
              <w:ind w:firstLine="0"/>
              <w:jc w:val="center"/>
              <w:rPr>
                <w:color w:val="000000"/>
              </w:rPr>
            </w:pPr>
            <w:r>
              <w:rPr>
                <w:color w:val="000000"/>
              </w:rPr>
              <w:t>3</w:t>
            </w:r>
          </w:p>
        </w:tc>
      </w:tr>
      <w:tr w:rsidR="00997F0F" w:rsidRPr="00021EF0" w14:paraId="032DA8D2" w14:textId="77777777" w:rsidTr="009D6B9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tcPr>
          <w:p w14:paraId="22E64E4F" w14:textId="74794CCA" w:rsidR="00997F0F" w:rsidRPr="00021EF0" w:rsidRDefault="00997F0F" w:rsidP="00227C02">
            <w:pPr>
              <w:ind w:firstLine="0"/>
              <w:jc w:val="center"/>
              <w:rPr>
                <w:color w:val="000000"/>
              </w:rPr>
            </w:pPr>
            <w:r w:rsidRPr="00021EF0">
              <w:rPr>
                <w:color w:val="000000"/>
              </w:rPr>
              <w:t>5</w:t>
            </w:r>
          </w:p>
        </w:tc>
        <w:tc>
          <w:tcPr>
            <w:tcW w:w="792" w:type="pct"/>
            <w:tcBorders>
              <w:top w:val="nil"/>
              <w:left w:val="nil"/>
              <w:bottom w:val="single" w:sz="4" w:space="0" w:color="auto"/>
              <w:right w:val="single" w:sz="4" w:space="0" w:color="auto"/>
            </w:tcBorders>
            <w:shd w:val="clear" w:color="auto" w:fill="auto"/>
            <w:vAlign w:val="center"/>
            <w:hideMark/>
          </w:tcPr>
          <w:p w14:paraId="7856F108" w14:textId="77777777" w:rsidR="00997F0F" w:rsidRPr="00021EF0" w:rsidRDefault="00997F0F" w:rsidP="00227C02">
            <w:pPr>
              <w:ind w:firstLine="0"/>
              <w:jc w:val="left"/>
              <w:rPr>
                <w:color w:val="000000"/>
              </w:rPr>
            </w:pPr>
            <w:r w:rsidRPr="00021EF0">
              <w:rPr>
                <w:color w:val="000000"/>
              </w:rPr>
              <w:t>Энергетика</w:t>
            </w:r>
          </w:p>
        </w:tc>
        <w:tc>
          <w:tcPr>
            <w:tcW w:w="431" w:type="pct"/>
            <w:tcBorders>
              <w:top w:val="nil"/>
              <w:left w:val="nil"/>
              <w:bottom w:val="single" w:sz="4" w:space="0" w:color="auto"/>
              <w:right w:val="single" w:sz="4" w:space="0" w:color="auto"/>
            </w:tcBorders>
            <w:shd w:val="clear" w:color="auto" w:fill="auto"/>
            <w:vAlign w:val="center"/>
            <w:hideMark/>
          </w:tcPr>
          <w:p w14:paraId="3A69B2EC" w14:textId="77777777" w:rsidR="00997F0F" w:rsidRPr="00021EF0" w:rsidRDefault="00997F0F" w:rsidP="00227C02">
            <w:pPr>
              <w:ind w:firstLine="0"/>
              <w:jc w:val="center"/>
              <w:rPr>
                <w:color w:val="000000"/>
              </w:rPr>
            </w:pPr>
            <w:r w:rsidRPr="00021EF0">
              <w:rPr>
                <w:color w:val="000000"/>
              </w:rPr>
              <w:t xml:space="preserve"> 6.7</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01DAAF" w14:textId="77777777" w:rsidR="00997F0F" w:rsidRPr="00021EF0" w:rsidRDefault="00997F0F" w:rsidP="00227C02">
            <w:pPr>
              <w:ind w:firstLine="0"/>
              <w:jc w:val="center"/>
              <w:rPr>
                <w:color w:val="000000"/>
              </w:rPr>
            </w:pPr>
            <w:r w:rsidRPr="00021EF0">
              <w:rPr>
                <w:color w:val="000000"/>
              </w:rPr>
              <w:t>Не подлежат установлению</w:t>
            </w:r>
          </w:p>
        </w:tc>
        <w:tc>
          <w:tcPr>
            <w:tcW w:w="1168" w:type="pct"/>
            <w:tcBorders>
              <w:top w:val="nil"/>
              <w:left w:val="nil"/>
              <w:bottom w:val="single" w:sz="4" w:space="0" w:color="auto"/>
              <w:right w:val="single" w:sz="4" w:space="0" w:color="auto"/>
            </w:tcBorders>
            <w:shd w:val="clear" w:color="auto" w:fill="auto"/>
            <w:noWrap/>
            <w:vAlign w:val="center"/>
            <w:hideMark/>
          </w:tcPr>
          <w:p w14:paraId="562F21F9" w14:textId="77777777" w:rsidR="00997F0F" w:rsidRPr="00021EF0" w:rsidRDefault="00997F0F" w:rsidP="00227C02">
            <w:pPr>
              <w:ind w:firstLine="0"/>
              <w:jc w:val="center"/>
              <w:rPr>
                <w:color w:val="000000"/>
              </w:rPr>
            </w:pPr>
            <w:r w:rsidRPr="00021EF0">
              <w:rPr>
                <w:color w:val="000000"/>
              </w:rPr>
              <w:t>50%</w:t>
            </w:r>
          </w:p>
        </w:tc>
        <w:tc>
          <w:tcPr>
            <w:tcW w:w="828" w:type="pct"/>
            <w:tcBorders>
              <w:top w:val="nil"/>
              <w:left w:val="nil"/>
              <w:bottom w:val="single" w:sz="4" w:space="0" w:color="auto"/>
              <w:right w:val="single" w:sz="8" w:space="0" w:color="auto"/>
            </w:tcBorders>
            <w:shd w:val="clear" w:color="auto" w:fill="auto"/>
            <w:noWrap/>
            <w:vAlign w:val="center"/>
            <w:hideMark/>
          </w:tcPr>
          <w:p w14:paraId="69372259" w14:textId="6B0C3777" w:rsidR="00997F0F" w:rsidRPr="00021EF0" w:rsidRDefault="00896E5F" w:rsidP="00227C02">
            <w:pPr>
              <w:ind w:firstLine="0"/>
              <w:jc w:val="center"/>
              <w:rPr>
                <w:color w:val="000000"/>
              </w:rPr>
            </w:pPr>
            <w:r>
              <w:rPr>
                <w:color w:val="000000"/>
              </w:rPr>
              <w:t>3</w:t>
            </w:r>
          </w:p>
        </w:tc>
      </w:tr>
      <w:tr w:rsidR="00997F0F" w:rsidRPr="00021EF0" w14:paraId="1AD311F4" w14:textId="77777777" w:rsidTr="009D6B98">
        <w:trPr>
          <w:trHeight w:val="300"/>
        </w:trPr>
        <w:tc>
          <w:tcPr>
            <w:tcW w:w="203" w:type="pct"/>
            <w:tcBorders>
              <w:top w:val="nil"/>
              <w:left w:val="single" w:sz="4" w:space="0" w:color="auto"/>
              <w:bottom w:val="single" w:sz="4" w:space="0" w:color="auto"/>
              <w:right w:val="single" w:sz="4" w:space="0" w:color="auto"/>
            </w:tcBorders>
            <w:shd w:val="clear" w:color="auto" w:fill="auto"/>
            <w:noWrap/>
            <w:vAlign w:val="center"/>
          </w:tcPr>
          <w:p w14:paraId="09B236C4" w14:textId="6C83C6AF" w:rsidR="00997F0F" w:rsidRPr="00021EF0" w:rsidRDefault="00997F0F" w:rsidP="00227C02">
            <w:pPr>
              <w:ind w:firstLine="0"/>
              <w:jc w:val="center"/>
              <w:rPr>
                <w:color w:val="000000"/>
              </w:rPr>
            </w:pPr>
            <w:r w:rsidRPr="00021EF0">
              <w:rPr>
                <w:color w:val="000000"/>
              </w:rPr>
              <w:t>6</w:t>
            </w:r>
          </w:p>
        </w:tc>
        <w:tc>
          <w:tcPr>
            <w:tcW w:w="792" w:type="pct"/>
            <w:tcBorders>
              <w:top w:val="nil"/>
              <w:left w:val="nil"/>
              <w:bottom w:val="single" w:sz="4" w:space="0" w:color="auto"/>
              <w:right w:val="single" w:sz="4" w:space="0" w:color="auto"/>
            </w:tcBorders>
            <w:shd w:val="clear" w:color="auto" w:fill="auto"/>
            <w:vAlign w:val="center"/>
            <w:hideMark/>
          </w:tcPr>
          <w:p w14:paraId="14EBB2B5" w14:textId="77777777" w:rsidR="00997F0F" w:rsidRPr="00021EF0" w:rsidRDefault="00997F0F" w:rsidP="00227C02">
            <w:pPr>
              <w:ind w:firstLine="0"/>
              <w:jc w:val="left"/>
              <w:rPr>
                <w:color w:val="000000"/>
              </w:rPr>
            </w:pPr>
            <w:r w:rsidRPr="00021EF0">
              <w:rPr>
                <w:color w:val="000000"/>
              </w:rPr>
              <w:t>Связь</w:t>
            </w:r>
          </w:p>
        </w:tc>
        <w:tc>
          <w:tcPr>
            <w:tcW w:w="431" w:type="pct"/>
            <w:tcBorders>
              <w:top w:val="nil"/>
              <w:left w:val="nil"/>
              <w:bottom w:val="single" w:sz="4" w:space="0" w:color="auto"/>
              <w:right w:val="single" w:sz="4" w:space="0" w:color="auto"/>
            </w:tcBorders>
            <w:shd w:val="clear" w:color="auto" w:fill="auto"/>
            <w:vAlign w:val="center"/>
            <w:hideMark/>
          </w:tcPr>
          <w:p w14:paraId="31338863" w14:textId="77777777" w:rsidR="00997F0F" w:rsidRPr="00021EF0" w:rsidRDefault="00997F0F" w:rsidP="00227C02">
            <w:pPr>
              <w:ind w:firstLine="0"/>
              <w:jc w:val="center"/>
              <w:rPr>
                <w:color w:val="000000"/>
              </w:rPr>
            </w:pPr>
            <w:r w:rsidRPr="00021EF0">
              <w:rPr>
                <w:color w:val="000000"/>
              </w:rPr>
              <w:t xml:space="preserve"> 6.8</w:t>
            </w:r>
          </w:p>
        </w:tc>
        <w:tc>
          <w:tcPr>
            <w:tcW w:w="3574" w:type="pct"/>
            <w:gridSpan w:val="4"/>
            <w:tcBorders>
              <w:top w:val="single" w:sz="4" w:space="0" w:color="auto"/>
              <w:left w:val="nil"/>
              <w:bottom w:val="single" w:sz="4" w:space="0" w:color="auto"/>
              <w:right w:val="single" w:sz="8" w:space="0" w:color="auto"/>
            </w:tcBorders>
            <w:shd w:val="clear" w:color="auto" w:fill="auto"/>
            <w:noWrap/>
            <w:vAlign w:val="center"/>
            <w:hideMark/>
          </w:tcPr>
          <w:p w14:paraId="2A6FB72D" w14:textId="4F5CA068" w:rsidR="00997F0F" w:rsidRPr="00021EF0" w:rsidRDefault="00997F0F" w:rsidP="00227C02">
            <w:pPr>
              <w:ind w:firstLine="0"/>
              <w:jc w:val="center"/>
              <w:rPr>
                <w:color w:val="000000"/>
              </w:rPr>
            </w:pPr>
            <w:r w:rsidRPr="00021EF0">
              <w:rPr>
                <w:color w:val="000000"/>
              </w:rPr>
              <w:t>Не подлежат установлению</w:t>
            </w:r>
          </w:p>
        </w:tc>
      </w:tr>
      <w:tr w:rsidR="00997F0F" w:rsidRPr="00021EF0" w14:paraId="23501337" w14:textId="77777777" w:rsidTr="009D6B9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tcPr>
          <w:p w14:paraId="2E647C3F" w14:textId="166A2322" w:rsidR="00997F0F" w:rsidRPr="00021EF0" w:rsidRDefault="00997F0F" w:rsidP="00227C02">
            <w:pPr>
              <w:ind w:firstLine="0"/>
              <w:jc w:val="center"/>
              <w:rPr>
                <w:color w:val="000000"/>
              </w:rPr>
            </w:pPr>
            <w:r w:rsidRPr="00021EF0">
              <w:rPr>
                <w:color w:val="000000"/>
              </w:rPr>
              <w:t>7</w:t>
            </w:r>
          </w:p>
        </w:tc>
        <w:tc>
          <w:tcPr>
            <w:tcW w:w="792" w:type="pct"/>
            <w:tcBorders>
              <w:top w:val="nil"/>
              <w:left w:val="nil"/>
              <w:bottom w:val="single" w:sz="4" w:space="0" w:color="auto"/>
              <w:right w:val="single" w:sz="4" w:space="0" w:color="auto"/>
            </w:tcBorders>
            <w:shd w:val="clear" w:color="auto" w:fill="auto"/>
            <w:vAlign w:val="center"/>
            <w:hideMark/>
          </w:tcPr>
          <w:p w14:paraId="5FFF3A5D" w14:textId="77777777" w:rsidR="00997F0F" w:rsidRPr="00021EF0" w:rsidRDefault="00997F0F" w:rsidP="00227C02">
            <w:pPr>
              <w:ind w:firstLine="0"/>
              <w:jc w:val="left"/>
              <w:rPr>
                <w:color w:val="000000"/>
              </w:rPr>
            </w:pPr>
            <w:r w:rsidRPr="00021EF0">
              <w:rPr>
                <w:color w:val="000000"/>
              </w:rPr>
              <w:t>Железнодорожный транспорт</w:t>
            </w:r>
          </w:p>
        </w:tc>
        <w:tc>
          <w:tcPr>
            <w:tcW w:w="431" w:type="pct"/>
            <w:tcBorders>
              <w:top w:val="nil"/>
              <w:left w:val="nil"/>
              <w:bottom w:val="single" w:sz="4" w:space="0" w:color="auto"/>
              <w:right w:val="single" w:sz="4" w:space="0" w:color="auto"/>
            </w:tcBorders>
            <w:shd w:val="clear" w:color="auto" w:fill="auto"/>
            <w:vAlign w:val="center"/>
            <w:hideMark/>
          </w:tcPr>
          <w:p w14:paraId="5D6EF031" w14:textId="77777777" w:rsidR="00997F0F" w:rsidRPr="00021EF0" w:rsidRDefault="00997F0F" w:rsidP="00227C02">
            <w:pPr>
              <w:ind w:firstLine="0"/>
              <w:jc w:val="center"/>
              <w:rPr>
                <w:color w:val="000000"/>
              </w:rPr>
            </w:pPr>
            <w:r w:rsidRPr="00021EF0">
              <w:rPr>
                <w:color w:val="000000"/>
              </w:rPr>
              <w:t xml:space="preserve"> 7.1</w:t>
            </w:r>
          </w:p>
        </w:tc>
        <w:tc>
          <w:tcPr>
            <w:tcW w:w="157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4016757" w14:textId="77777777" w:rsidR="00997F0F" w:rsidRPr="00021EF0" w:rsidRDefault="00997F0F" w:rsidP="00227C02">
            <w:pPr>
              <w:ind w:firstLine="0"/>
              <w:jc w:val="center"/>
              <w:rPr>
                <w:color w:val="000000"/>
              </w:rPr>
            </w:pPr>
            <w:r w:rsidRPr="00021EF0">
              <w:rPr>
                <w:color w:val="000000"/>
              </w:rPr>
              <w:t>Не подлежат установлению</w:t>
            </w:r>
          </w:p>
        </w:tc>
        <w:tc>
          <w:tcPr>
            <w:tcW w:w="1168" w:type="pct"/>
            <w:tcBorders>
              <w:top w:val="nil"/>
              <w:left w:val="nil"/>
              <w:bottom w:val="single" w:sz="4" w:space="0" w:color="auto"/>
              <w:right w:val="single" w:sz="4" w:space="0" w:color="auto"/>
            </w:tcBorders>
            <w:shd w:val="clear" w:color="auto" w:fill="auto"/>
            <w:noWrap/>
            <w:vAlign w:val="center"/>
            <w:hideMark/>
          </w:tcPr>
          <w:p w14:paraId="44E6186C" w14:textId="77777777" w:rsidR="00997F0F" w:rsidRPr="00021EF0" w:rsidRDefault="00997F0F" w:rsidP="00227C02">
            <w:pPr>
              <w:ind w:firstLine="0"/>
              <w:jc w:val="center"/>
              <w:rPr>
                <w:color w:val="000000"/>
              </w:rPr>
            </w:pPr>
            <w:r w:rsidRPr="00021EF0">
              <w:rPr>
                <w:color w:val="000000"/>
              </w:rPr>
              <w:t>40%</w:t>
            </w:r>
          </w:p>
        </w:tc>
        <w:tc>
          <w:tcPr>
            <w:tcW w:w="828" w:type="pct"/>
            <w:tcBorders>
              <w:top w:val="nil"/>
              <w:left w:val="nil"/>
              <w:bottom w:val="single" w:sz="4" w:space="0" w:color="auto"/>
              <w:right w:val="single" w:sz="8" w:space="0" w:color="auto"/>
            </w:tcBorders>
            <w:shd w:val="clear" w:color="auto" w:fill="auto"/>
            <w:noWrap/>
            <w:vAlign w:val="center"/>
            <w:hideMark/>
          </w:tcPr>
          <w:p w14:paraId="4A43BA54" w14:textId="1E867919" w:rsidR="00997F0F" w:rsidRPr="00021EF0" w:rsidRDefault="00896E5F" w:rsidP="00227C02">
            <w:pPr>
              <w:ind w:firstLine="0"/>
              <w:jc w:val="center"/>
              <w:rPr>
                <w:color w:val="000000"/>
              </w:rPr>
            </w:pPr>
            <w:r>
              <w:rPr>
                <w:color w:val="000000"/>
              </w:rPr>
              <w:t>3</w:t>
            </w:r>
          </w:p>
        </w:tc>
      </w:tr>
      <w:tr w:rsidR="00997F0F" w:rsidRPr="00021EF0" w14:paraId="53E86A0E" w14:textId="77777777" w:rsidTr="009D6B9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tcPr>
          <w:p w14:paraId="51FDF1A2" w14:textId="00D29710" w:rsidR="00997F0F" w:rsidRPr="00021EF0" w:rsidRDefault="00997F0F" w:rsidP="00227C02">
            <w:pPr>
              <w:ind w:firstLine="0"/>
              <w:jc w:val="center"/>
              <w:rPr>
                <w:color w:val="000000"/>
              </w:rPr>
            </w:pPr>
            <w:r w:rsidRPr="00021EF0">
              <w:rPr>
                <w:color w:val="000000"/>
              </w:rPr>
              <w:t>8</w:t>
            </w:r>
          </w:p>
        </w:tc>
        <w:tc>
          <w:tcPr>
            <w:tcW w:w="792" w:type="pct"/>
            <w:tcBorders>
              <w:top w:val="nil"/>
              <w:left w:val="nil"/>
              <w:bottom w:val="single" w:sz="4" w:space="0" w:color="auto"/>
              <w:right w:val="single" w:sz="4" w:space="0" w:color="auto"/>
            </w:tcBorders>
            <w:shd w:val="clear" w:color="auto" w:fill="auto"/>
            <w:vAlign w:val="center"/>
            <w:hideMark/>
          </w:tcPr>
          <w:p w14:paraId="162BA6BA" w14:textId="77777777" w:rsidR="00997F0F" w:rsidRPr="00021EF0" w:rsidRDefault="00997F0F" w:rsidP="00227C02">
            <w:pPr>
              <w:ind w:firstLine="0"/>
              <w:jc w:val="left"/>
              <w:rPr>
                <w:color w:val="000000"/>
              </w:rPr>
            </w:pPr>
            <w:r w:rsidRPr="00021EF0">
              <w:rPr>
                <w:color w:val="000000"/>
              </w:rPr>
              <w:t>Автомобильный транспорт</w:t>
            </w:r>
          </w:p>
        </w:tc>
        <w:tc>
          <w:tcPr>
            <w:tcW w:w="431" w:type="pct"/>
            <w:tcBorders>
              <w:top w:val="nil"/>
              <w:left w:val="nil"/>
              <w:bottom w:val="single" w:sz="4" w:space="0" w:color="auto"/>
              <w:right w:val="single" w:sz="4" w:space="0" w:color="auto"/>
            </w:tcBorders>
            <w:shd w:val="clear" w:color="auto" w:fill="auto"/>
            <w:vAlign w:val="center"/>
            <w:hideMark/>
          </w:tcPr>
          <w:p w14:paraId="23A7DD01" w14:textId="77777777" w:rsidR="00997F0F" w:rsidRPr="00021EF0" w:rsidRDefault="00997F0F" w:rsidP="00227C02">
            <w:pPr>
              <w:ind w:firstLine="0"/>
              <w:jc w:val="center"/>
              <w:rPr>
                <w:color w:val="000000"/>
              </w:rPr>
            </w:pPr>
            <w:r w:rsidRPr="00021EF0">
              <w:rPr>
                <w:color w:val="000000"/>
              </w:rPr>
              <w:t xml:space="preserve"> 7.2</w:t>
            </w:r>
          </w:p>
        </w:tc>
        <w:tc>
          <w:tcPr>
            <w:tcW w:w="767" w:type="pct"/>
            <w:tcBorders>
              <w:top w:val="nil"/>
              <w:left w:val="nil"/>
              <w:bottom w:val="single" w:sz="4" w:space="0" w:color="auto"/>
              <w:right w:val="single" w:sz="4" w:space="0" w:color="auto"/>
            </w:tcBorders>
            <w:shd w:val="clear" w:color="auto" w:fill="auto"/>
            <w:noWrap/>
            <w:vAlign w:val="center"/>
            <w:hideMark/>
          </w:tcPr>
          <w:p w14:paraId="79D62203" w14:textId="77777777" w:rsidR="00997F0F" w:rsidRPr="00021EF0" w:rsidRDefault="00997F0F" w:rsidP="00227C02">
            <w:pPr>
              <w:ind w:firstLine="0"/>
              <w:jc w:val="center"/>
              <w:rPr>
                <w:color w:val="000000"/>
              </w:rPr>
            </w:pPr>
            <w:r w:rsidRPr="00021EF0">
              <w:rPr>
                <w:color w:val="000000"/>
              </w:rPr>
              <w:t>500</w:t>
            </w:r>
          </w:p>
        </w:tc>
        <w:tc>
          <w:tcPr>
            <w:tcW w:w="811" w:type="pct"/>
            <w:tcBorders>
              <w:top w:val="nil"/>
              <w:left w:val="nil"/>
              <w:bottom w:val="single" w:sz="4" w:space="0" w:color="auto"/>
              <w:right w:val="single" w:sz="4" w:space="0" w:color="auto"/>
            </w:tcBorders>
            <w:shd w:val="clear" w:color="auto" w:fill="auto"/>
            <w:noWrap/>
            <w:vAlign w:val="center"/>
            <w:hideMark/>
          </w:tcPr>
          <w:p w14:paraId="26E3C534" w14:textId="77777777" w:rsidR="00997F0F" w:rsidRPr="00021EF0" w:rsidRDefault="00997F0F" w:rsidP="00227C02">
            <w:pPr>
              <w:ind w:firstLine="0"/>
              <w:jc w:val="center"/>
              <w:rPr>
                <w:color w:val="000000"/>
              </w:rPr>
            </w:pPr>
            <w:r w:rsidRPr="00021EF0">
              <w:rPr>
                <w:color w:val="000000"/>
              </w:rPr>
              <w:t>100000</w:t>
            </w:r>
          </w:p>
        </w:tc>
        <w:tc>
          <w:tcPr>
            <w:tcW w:w="1168" w:type="pct"/>
            <w:tcBorders>
              <w:top w:val="nil"/>
              <w:left w:val="nil"/>
              <w:bottom w:val="single" w:sz="4" w:space="0" w:color="auto"/>
              <w:right w:val="single" w:sz="4" w:space="0" w:color="auto"/>
            </w:tcBorders>
            <w:shd w:val="clear" w:color="auto" w:fill="auto"/>
            <w:noWrap/>
            <w:vAlign w:val="center"/>
            <w:hideMark/>
          </w:tcPr>
          <w:p w14:paraId="0B1115F7" w14:textId="77777777" w:rsidR="00997F0F" w:rsidRPr="00021EF0" w:rsidRDefault="00997F0F" w:rsidP="00227C02">
            <w:pPr>
              <w:ind w:firstLine="0"/>
              <w:jc w:val="center"/>
              <w:rPr>
                <w:color w:val="000000"/>
              </w:rPr>
            </w:pPr>
            <w:r w:rsidRPr="00021EF0">
              <w:rPr>
                <w:color w:val="000000"/>
              </w:rPr>
              <w:t>40%</w:t>
            </w:r>
          </w:p>
        </w:tc>
        <w:tc>
          <w:tcPr>
            <w:tcW w:w="828" w:type="pct"/>
            <w:tcBorders>
              <w:top w:val="nil"/>
              <w:left w:val="nil"/>
              <w:bottom w:val="single" w:sz="4" w:space="0" w:color="auto"/>
              <w:right w:val="single" w:sz="8" w:space="0" w:color="auto"/>
            </w:tcBorders>
            <w:shd w:val="clear" w:color="auto" w:fill="auto"/>
            <w:noWrap/>
            <w:vAlign w:val="center"/>
            <w:hideMark/>
          </w:tcPr>
          <w:p w14:paraId="29844F71" w14:textId="682AFC86" w:rsidR="00997F0F" w:rsidRPr="00021EF0" w:rsidRDefault="00896E5F" w:rsidP="00227C02">
            <w:pPr>
              <w:ind w:firstLine="0"/>
              <w:jc w:val="center"/>
              <w:rPr>
                <w:color w:val="000000"/>
              </w:rPr>
            </w:pPr>
            <w:r>
              <w:rPr>
                <w:color w:val="000000"/>
              </w:rPr>
              <w:t>3</w:t>
            </w:r>
          </w:p>
        </w:tc>
      </w:tr>
      <w:tr w:rsidR="00997F0F" w:rsidRPr="00021EF0" w14:paraId="63AF6AEE" w14:textId="77777777" w:rsidTr="009D6B9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tcPr>
          <w:p w14:paraId="16398A48" w14:textId="29F9EDC5" w:rsidR="00997F0F" w:rsidRPr="00021EF0" w:rsidRDefault="00997F0F" w:rsidP="00227C02">
            <w:pPr>
              <w:ind w:firstLine="0"/>
              <w:jc w:val="center"/>
              <w:rPr>
                <w:color w:val="000000"/>
              </w:rPr>
            </w:pPr>
            <w:r w:rsidRPr="00021EF0">
              <w:rPr>
                <w:color w:val="000000"/>
              </w:rPr>
              <w:t>9</w:t>
            </w:r>
          </w:p>
        </w:tc>
        <w:tc>
          <w:tcPr>
            <w:tcW w:w="792" w:type="pct"/>
            <w:tcBorders>
              <w:top w:val="nil"/>
              <w:left w:val="nil"/>
              <w:bottom w:val="single" w:sz="4" w:space="0" w:color="auto"/>
              <w:right w:val="single" w:sz="4" w:space="0" w:color="auto"/>
            </w:tcBorders>
            <w:shd w:val="clear" w:color="auto" w:fill="auto"/>
            <w:vAlign w:val="center"/>
            <w:hideMark/>
          </w:tcPr>
          <w:p w14:paraId="387AB4EA" w14:textId="77777777" w:rsidR="00997F0F" w:rsidRPr="00021EF0" w:rsidRDefault="00997F0F" w:rsidP="00227C02">
            <w:pPr>
              <w:ind w:firstLine="0"/>
              <w:jc w:val="left"/>
              <w:rPr>
                <w:color w:val="000000"/>
              </w:rPr>
            </w:pPr>
            <w:r w:rsidRPr="00021EF0">
              <w:rPr>
                <w:color w:val="000000"/>
              </w:rPr>
              <w:t>Воздушный транспорт</w:t>
            </w:r>
          </w:p>
        </w:tc>
        <w:tc>
          <w:tcPr>
            <w:tcW w:w="431" w:type="pct"/>
            <w:tcBorders>
              <w:top w:val="nil"/>
              <w:left w:val="nil"/>
              <w:bottom w:val="single" w:sz="4" w:space="0" w:color="auto"/>
              <w:right w:val="single" w:sz="4" w:space="0" w:color="auto"/>
            </w:tcBorders>
            <w:shd w:val="clear" w:color="auto" w:fill="auto"/>
            <w:vAlign w:val="center"/>
            <w:hideMark/>
          </w:tcPr>
          <w:p w14:paraId="567B36CB" w14:textId="77777777" w:rsidR="00997F0F" w:rsidRPr="00021EF0" w:rsidRDefault="00997F0F" w:rsidP="00227C02">
            <w:pPr>
              <w:ind w:firstLine="0"/>
              <w:jc w:val="center"/>
              <w:rPr>
                <w:color w:val="000000"/>
              </w:rPr>
            </w:pPr>
            <w:r w:rsidRPr="00021EF0">
              <w:rPr>
                <w:color w:val="000000"/>
              </w:rPr>
              <w:t xml:space="preserve"> 7.4</w:t>
            </w:r>
          </w:p>
        </w:tc>
        <w:tc>
          <w:tcPr>
            <w:tcW w:w="767" w:type="pct"/>
            <w:tcBorders>
              <w:top w:val="nil"/>
              <w:left w:val="nil"/>
              <w:bottom w:val="single" w:sz="4" w:space="0" w:color="auto"/>
              <w:right w:val="single" w:sz="4" w:space="0" w:color="auto"/>
            </w:tcBorders>
            <w:shd w:val="clear" w:color="auto" w:fill="auto"/>
            <w:noWrap/>
            <w:vAlign w:val="center"/>
            <w:hideMark/>
          </w:tcPr>
          <w:p w14:paraId="4FF1F604" w14:textId="77777777" w:rsidR="00997F0F" w:rsidRPr="00021EF0" w:rsidRDefault="00997F0F" w:rsidP="00227C02">
            <w:pPr>
              <w:ind w:firstLine="0"/>
              <w:jc w:val="center"/>
              <w:rPr>
                <w:color w:val="000000"/>
              </w:rPr>
            </w:pPr>
            <w:r w:rsidRPr="00021EF0">
              <w:rPr>
                <w:color w:val="000000"/>
              </w:rPr>
              <w:t>300</w:t>
            </w:r>
          </w:p>
        </w:tc>
        <w:tc>
          <w:tcPr>
            <w:tcW w:w="811" w:type="pct"/>
            <w:tcBorders>
              <w:top w:val="nil"/>
              <w:left w:val="nil"/>
              <w:bottom w:val="single" w:sz="4" w:space="0" w:color="auto"/>
              <w:right w:val="single" w:sz="4" w:space="0" w:color="auto"/>
            </w:tcBorders>
            <w:shd w:val="clear" w:color="auto" w:fill="auto"/>
            <w:noWrap/>
            <w:vAlign w:val="center"/>
            <w:hideMark/>
          </w:tcPr>
          <w:p w14:paraId="1077E35A" w14:textId="77777777" w:rsidR="00997F0F" w:rsidRPr="00021EF0" w:rsidRDefault="00997F0F" w:rsidP="00227C02">
            <w:pPr>
              <w:ind w:firstLine="0"/>
              <w:jc w:val="center"/>
              <w:rPr>
                <w:color w:val="000000"/>
              </w:rPr>
            </w:pPr>
            <w:r w:rsidRPr="00021EF0">
              <w:rPr>
                <w:color w:val="000000"/>
              </w:rPr>
              <w:t>150000</w:t>
            </w:r>
          </w:p>
        </w:tc>
        <w:tc>
          <w:tcPr>
            <w:tcW w:w="1168" w:type="pct"/>
            <w:tcBorders>
              <w:top w:val="nil"/>
              <w:left w:val="nil"/>
              <w:bottom w:val="single" w:sz="4" w:space="0" w:color="auto"/>
              <w:right w:val="single" w:sz="4" w:space="0" w:color="auto"/>
            </w:tcBorders>
            <w:shd w:val="clear" w:color="auto" w:fill="auto"/>
            <w:noWrap/>
            <w:vAlign w:val="center"/>
            <w:hideMark/>
          </w:tcPr>
          <w:p w14:paraId="6259BCC0" w14:textId="77777777" w:rsidR="00997F0F" w:rsidRPr="00021EF0" w:rsidRDefault="00997F0F" w:rsidP="00227C02">
            <w:pPr>
              <w:ind w:firstLine="0"/>
              <w:jc w:val="center"/>
              <w:rPr>
                <w:color w:val="000000"/>
              </w:rPr>
            </w:pPr>
            <w:r w:rsidRPr="00021EF0">
              <w:rPr>
                <w:color w:val="000000"/>
              </w:rPr>
              <w:t>40%</w:t>
            </w:r>
          </w:p>
        </w:tc>
        <w:tc>
          <w:tcPr>
            <w:tcW w:w="828" w:type="pct"/>
            <w:tcBorders>
              <w:top w:val="nil"/>
              <w:left w:val="nil"/>
              <w:bottom w:val="single" w:sz="4" w:space="0" w:color="auto"/>
              <w:right w:val="single" w:sz="8" w:space="0" w:color="auto"/>
            </w:tcBorders>
            <w:shd w:val="clear" w:color="auto" w:fill="auto"/>
            <w:noWrap/>
            <w:vAlign w:val="center"/>
            <w:hideMark/>
          </w:tcPr>
          <w:p w14:paraId="27AAEF6A" w14:textId="64D21F7E" w:rsidR="00997F0F" w:rsidRPr="00021EF0" w:rsidRDefault="00896E5F" w:rsidP="00227C02">
            <w:pPr>
              <w:ind w:firstLine="0"/>
              <w:jc w:val="center"/>
              <w:rPr>
                <w:color w:val="000000"/>
              </w:rPr>
            </w:pPr>
            <w:r>
              <w:rPr>
                <w:color w:val="000000"/>
              </w:rPr>
              <w:t>3</w:t>
            </w:r>
          </w:p>
        </w:tc>
      </w:tr>
      <w:tr w:rsidR="00997F0F" w:rsidRPr="00021EF0" w14:paraId="245C468B" w14:textId="77777777" w:rsidTr="009D6B98">
        <w:trPr>
          <w:trHeight w:val="600"/>
        </w:trPr>
        <w:tc>
          <w:tcPr>
            <w:tcW w:w="203" w:type="pct"/>
            <w:tcBorders>
              <w:top w:val="nil"/>
              <w:left w:val="single" w:sz="4" w:space="0" w:color="auto"/>
              <w:bottom w:val="single" w:sz="4" w:space="0" w:color="auto"/>
              <w:right w:val="single" w:sz="4" w:space="0" w:color="auto"/>
            </w:tcBorders>
            <w:shd w:val="clear" w:color="auto" w:fill="auto"/>
            <w:noWrap/>
            <w:vAlign w:val="center"/>
          </w:tcPr>
          <w:p w14:paraId="5BA619DB" w14:textId="742377CE" w:rsidR="00997F0F" w:rsidRPr="00021EF0" w:rsidRDefault="00997F0F" w:rsidP="00227C02">
            <w:pPr>
              <w:ind w:firstLine="0"/>
              <w:jc w:val="center"/>
              <w:rPr>
                <w:color w:val="000000"/>
              </w:rPr>
            </w:pPr>
            <w:r w:rsidRPr="00021EF0">
              <w:rPr>
                <w:color w:val="000000"/>
              </w:rPr>
              <w:t>10</w:t>
            </w:r>
          </w:p>
        </w:tc>
        <w:tc>
          <w:tcPr>
            <w:tcW w:w="792" w:type="pct"/>
            <w:tcBorders>
              <w:top w:val="nil"/>
              <w:left w:val="nil"/>
              <w:bottom w:val="single" w:sz="4" w:space="0" w:color="auto"/>
              <w:right w:val="single" w:sz="4" w:space="0" w:color="auto"/>
            </w:tcBorders>
            <w:shd w:val="clear" w:color="auto" w:fill="auto"/>
            <w:vAlign w:val="center"/>
            <w:hideMark/>
          </w:tcPr>
          <w:p w14:paraId="0E3AC7E5" w14:textId="77777777" w:rsidR="00997F0F" w:rsidRPr="00021EF0" w:rsidRDefault="00997F0F" w:rsidP="00227C02">
            <w:pPr>
              <w:ind w:firstLine="0"/>
              <w:jc w:val="left"/>
              <w:rPr>
                <w:color w:val="000000"/>
              </w:rPr>
            </w:pPr>
            <w:r w:rsidRPr="00021EF0">
              <w:rPr>
                <w:color w:val="000000"/>
              </w:rPr>
              <w:t>Трубопроводный транспорт</w:t>
            </w:r>
          </w:p>
        </w:tc>
        <w:tc>
          <w:tcPr>
            <w:tcW w:w="431" w:type="pct"/>
            <w:tcBorders>
              <w:top w:val="nil"/>
              <w:left w:val="nil"/>
              <w:bottom w:val="single" w:sz="4" w:space="0" w:color="auto"/>
              <w:right w:val="single" w:sz="4" w:space="0" w:color="auto"/>
            </w:tcBorders>
            <w:shd w:val="clear" w:color="auto" w:fill="auto"/>
            <w:vAlign w:val="center"/>
            <w:hideMark/>
          </w:tcPr>
          <w:p w14:paraId="00134DCC" w14:textId="77777777" w:rsidR="00997F0F" w:rsidRPr="00021EF0" w:rsidRDefault="00997F0F" w:rsidP="00227C02">
            <w:pPr>
              <w:ind w:firstLine="0"/>
              <w:jc w:val="center"/>
              <w:rPr>
                <w:color w:val="000000"/>
              </w:rPr>
            </w:pPr>
            <w:r w:rsidRPr="00021EF0">
              <w:rPr>
                <w:color w:val="000000"/>
              </w:rPr>
              <w:t xml:space="preserve"> 7.5</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9C4806" w14:textId="77777777" w:rsidR="00997F0F" w:rsidRPr="00021EF0" w:rsidRDefault="00997F0F" w:rsidP="00227C02">
            <w:pPr>
              <w:ind w:firstLine="0"/>
              <w:jc w:val="center"/>
              <w:rPr>
                <w:color w:val="000000"/>
              </w:rPr>
            </w:pPr>
            <w:r w:rsidRPr="00021EF0">
              <w:rPr>
                <w:color w:val="000000"/>
              </w:rPr>
              <w:t>Не подлежат установлению</w:t>
            </w:r>
          </w:p>
        </w:tc>
        <w:tc>
          <w:tcPr>
            <w:tcW w:w="1168" w:type="pct"/>
            <w:tcBorders>
              <w:top w:val="nil"/>
              <w:left w:val="nil"/>
              <w:bottom w:val="single" w:sz="4" w:space="0" w:color="auto"/>
              <w:right w:val="single" w:sz="4" w:space="0" w:color="auto"/>
            </w:tcBorders>
            <w:shd w:val="clear" w:color="auto" w:fill="auto"/>
            <w:noWrap/>
            <w:vAlign w:val="center"/>
            <w:hideMark/>
          </w:tcPr>
          <w:p w14:paraId="298401DF" w14:textId="77777777" w:rsidR="00997F0F" w:rsidRPr="00021EF0" w:rsidRDefault="00997F0F" w:rsidP="00227C02">
            <w:pPr>
              <w:ind w:firstLine="0"/>
              <w:jc w:val="center"/>
              <w:rPr>
                <w:color w:val="000000"/>
              </w:rPr>
            </w:pPr>
            <w:r w:rsidRPr="00021EF0">
              <w:rPr>
                <w:color w:val="000000"/>
              </w:rPr>
              <w:t>40%</w:t>
            </w:r>
          </w:p>
        </w:tc>
        <w:tc>
          <w:tcPr>
            <w:tcW w:w="828" w:type="pct"/>
            <w:tcBorders>
              <w:top w:val="nil"/>
              <w:left w:val="nil"/>
              <w:bottom w:val="single" w:sz="4" w:space="0" w:color="auto"/>
              <w:right w:val="single" w:sz="8" w:space="0" w:color="auto"/>
            </w:tcBorders>
            <w:shd w:val="clear" w:color="auto" w:fill="auto"/>
            <w:noWrap/>
            <w:vAlign w:val="center"/>
            <w:hideMark/>
          </w:tcPr>
          <w:p w14:paraId="48489A82" w14:textId="1973426C" w:rsidR="00997F0F" w:rsidRPr="00021EF0" w:rsidRDefault="00896E5F" w:rsidP="00227C02">
            <w:pPr>
              <w:ind w:firstLine="0"/>
              <w:jc w:val="center"/>
              <w:rPr>
                <w:color w:val="000000"/>
              </w:rPr>
            </w:pPr>
            <w:r>
              <w:rPr>
                <w:color w:val="000000"/>
              </w:rPr>
              <w:t>3</w:t>
            </w:r>
          </w:p>
        </w:tc>
      </w:tr>
      <w:tr w:rsidR="00997F0F" w:rsidRPr="00021EF0" w14:paraId="722EDFC4" w14:textId="77777777" w:rsidTr="009D6B98">
        <w:trPr>
          <w:trHeight w:val="915"/>
        </w:trPr>
        <w:tc>
          <w:tcPr>
            <w:tcW w:w="203" w:type="pct"/>
            <w:tcBorders>
              <w:top w:val="nil"/>
              <w:left w:val="single" w:sz="4" w:space="0" w:color="auto"/>
              <w:bottom w:val="single" w:sz="8" w:space="0" w:color="auto"/>
              <w:right w:val="single" w:sz="4" w:space="0" w:color="auto"/>
            </w:tcBorders>
            <w:shd w:val="clear" w:color="auto" w:fill="auto"/>
            <w:noWrap/>
            <w:vAlign w:val="center"/>
          </w:tcPr>
          <w:p w14:paraId="030B09C2" w14:textId="5B1540AC" w:rsidR="00997F0F" w:rsidRPr="00021EF0" w:rsidRDefault="00120C6E" w:rsidP="00227C02">
            <w:pPr>
              <w:ind w:firstLine="0"/>
              <w:jc w:val="center"/>
              <w:rPr>
                <w:color w:val="000000"/>
              </w:rPr>
            </w:pPr>
            <w:r>
              <w:rPr>
                <w:color w:val="000000"/>
              </w:rPr>
              <w:lastRenderedPageBreak/>
              <w:t>11</w:t>
            </w:r>
          </w:p>
        </w:tc>
        <w:tc>
          <w:tcPr>
            <w:tcW w:w="792" w:type="pct"/>
            <w:tcBorders>
              <w:top w:val="nil"/>
              <w:left w:val="nil"/>
              <w:bottom w:val="single" w:sz="8" w:space="0" w:color="auto"/>
              <w:right w:val="single" w:sz="4" w:space="0" w:color="auto"/>
            </w:tcBorders>
            <w:shd w:val="clear" w:color="auto" w:fill="auto"/>
            <w:vAlign w:val="center"/>
            <w:hideMark/>
          </w:tcPr>
          <w:p w14:paraId="598200FC" w14:textId="77777777" w:rsidR="00997F0F" w:rsidRPr="00021EF0" w:rsidRDefault="00997F0F" w:rsidP="00227C02">
            <w:pPr>
              <w:ind w:firstLine="0"/>
              <w:jc w:val="left"/>
              <w:rPr>
                <w:color w:val="000000"/>
              </w:rPr>
            </w:pPr>
            <w:r w:rsidRPr="00021EF0">
              <w:rPr>
                <w:color w:val="000000"/>
              </w:rPr>
              <w:t>Земельные участки (территории) общего пользования</w:t>
            </w:r>
          </w:p>
        </w:tc>
        <w:tc>
          <w:tcPr>
            <w:tcW w:w="431" w:type="pct"/>
            <w:tcBorders>
              <w:top w:val="nil"/>
              <w:left w:val="nil"/>
              <w:bottom w:val="single" w:sz="8" w:space="0" w:color="auto"/>
              <w:right w:val="single" w:sz="4" w:space="0" w:color="auto"/>
            </w:tcBorders>
            <w:shd w:val="clear" w:color="auto" w:fill="auto"/>
            <w:vAlign w:val="center"/>
            <w:hideMark/>
          </w:tcPr>
          <w:p w14:paraId="6B6CB583" w14:textId="77777777" w:rsidR="00997F0F" w:rsidRPr="00021EF0" w:rsidRDefault="00997F0F" w:rsidP="00227C02">
            <w:pPr>
              <w:ind w:firstLine="0"/>
              <w:jc w:val="center"/>
              <w:rPr>
                <w:color w:val="000000"/>
              </w:rPr>
            </w:pPr>
            <w:r w:rsidRPr="00021EF0">
              <w:rPr>
                <w:color w:val="000000"/>
              </w:rPr>
              <w:t>12.0</w:t>
            </w:r>
          </w:p>
        </w:tc>
        <w:tc>
          <w:tcPr>
            <w:tcW w:w="3574" w:type="pct"/>
            <w:gridSpan w:val="4"/>
            <w:tcBorders>
              <w:top w:val="single" w:sz="4" w:space="0" w:color="auto"/>
              <w:left w:val="nil"/>
              <w:bottom w:val="single" w:sz="8" w:space="0" w:color="auto"/>
              <w:right w:val="nil"/>
            </w:tcBorders>
            <w:shd w:val="clear" w:color="auto" w:fill="auto"/>
            <w:noWrap/>
            <w:vAlign w:val="center"/>
            <w:hideMark/>
          </w:tcPr>
          <w:p w14:paraId="447C5DFF" w14:textId="77777777" w:rsidR="00997F0F" w:rsidRPr="00021EF0" w:rsidRDefault="00997F0F" w:rsidP="00227C02">
            <w:pPr>
              <w:ind w:firstLine="0"/>
              <w:jc w:val="center"/>
              <w:rPr>
                <w:color w:val="000000"/>
              </w:rPr>
            </w:pPr>
            <w:r w:rsidRPr="00021EF0">
              <w:rPr>
                <w:color w:val="000000"/>
              </w:rPr>
              <w:t>Не распространяется</w:t>
            </w:r>
          </w:p>
        </w:tc>
      </w:tr>
    </w:tbl>
    <w:p w14:paraId="71D07CA9" w14:textId="77777777" w:rsidR="009A6842" w:rsidRPr="00021EF0" w:rsidRDefault="009A6842" w:rsidP="00966C03">
      <w:pPr>
        <w:ind w:firstLine="0"/>
        <w:jc w:val="center"/>
      </w:pPr>
    </w:p>
    <w:p w14:paraId="6692E7FB" w14:textId="19700C51" w:rsidR="00966C03" w:rsidRPr="00021EF0" w:rsidRDefault="00966C03" w:rsidP="00051CE8">
      <w:pPr>
        <w:ind w:firstLine="0"/>
        <w:jc w:val="center"/>
      </w:pPr>
      <w:r w:rsidRPr="00021EF0">
        <w:t>Вспомогательные виды разрешенного использования</w:t>
      </w:r>
    </w:p>
    <w:p w14:paraId="515C8CF0" w14:textId="0340E27B" w:rsidR="00966C03" w:rsidRPr="00021EF0" w:rsidRDefault="00966C03" w:rsidP="00EF66C0">
      <w:pPr>
        <w:pStyle w:val="affffff0"/>
        <w:numPr>
          <w:ilvl w:val="0"/>
          <w:numId w:val="37"/>
        </w:numPr>
        <w:jc w:val="left"/>
      </w:pPr>
      <w:r w:rsidRPr="00021EF0">
        <w:t>Коммунальное обслуживание – 3.1</w:t>
      </w:r>
    </w:p>
    <w:p w14:paraId="6697A96E" w14:textId="015CBC71" w:rsidR="00966C03" w:rsidRPr="00021EF0" w:rsidRDefault="00966C03" w:rsidP="00EF66C0">
      <w:pPr>
        <w:pStyle w:val="affffff0"/>
        <w:numPr>
          <w:ilvl w:val="0"/>
          <w:numId w:val="37"/>
        </w:numPr>
        <w:jc w:val="left"/>
      </w:pPr>
      <w:r w:rsidRPr="00021EF0">
        <w:t>Деловое управление – 4.1</w:t>
      </w:r>
    </w:p>
    <w:p w14:paraId="6BAEB79E" w14:textId="1630D294" w:rsidR="00966C03" w:rsidRPr="00021EF0" w:rsidRDefault="00966C03" w:rsidP="00EF66C0">
      <w:pPr>
        <w:pStyle w:val="affffff0"/>
        <w:numPr>
          <w:ilvl w:val="0"/>
          <w:numId w:val="37"/>
        </w:numPr>
        <w:jc w:val="left"/>
      </w:pPr>
      <w:r w:rsidRPr="00021EF0">
        <w:t>Магазины – 4.4</w:t>
      </w:r>
    </w:p>
    <w:p w14:paraId="28C70B01" w14:textId="45209075" w:rsidR="00966C03" w:rsidRPr="00021EF0" w:rsidRDefault="00966C03" w:rsidP="00EF66C0">
      <w:pPr>
        <w:pStyle w:val="affffff0"/>
        <w:numPr>
          <w:ilvl w:val="0"/>
          <w:numId w:val="37"/>
        </w:numPr>
        <w:jc w:val="left"/>
      </w:pPr>
      <w:r w:rsidRPr="00021EF0">
        <w:t>Общественное питание – 4.6</w:t>
      </w:r>
    </w:p>
    <w:p w14:paraId="76FE00B3" w14:textId="35952FE4" w:rsidR="00966C03" w:rsidRPr="00021EF0" w:rsidRDefault="00966C03" w:rsidP="00EF66C0">
      <w:pPr>
        <w:pStyle w:val="affffff0"/>
        <w:numPr>
          <w:ilvl w:val="0"/>
          <w:numId w:val="37"/>
        </w:numPr>
        <w:jc w:val="left"/>
      </w:pPr>
      <w:r w:rsidRPr="00021EF0">
        <w:t>Обслуживание автотранспорта – 4.9</w:t>
      </w:r>
    </w:p>
    <w:p w14:paraId="51F796AA" w14:textId="0DFDC257" w:rsidR="00966C03" w:rsidRPr="00021EF0" w:rsidRDefault="00966C03" w:rsidP="00120C6E">
      <w:pPr>
        <w:pStyle w:val="affffff0"/>
        <w:numPr>
          <w:ilvl w:val="0"/>
          <w:numId w:val="37"/>
        </w:numPr>
        <w:jc w:val="left"/>
      </w:pPr>
      <w:r w:rsidRPr="00021EF0">
        <w:t>Объекты придорожного сервиса – 4.9.1</w:t>
      </w:r>
    </w:p>
    <w:p w14:paraId="38FD3B50" w14:textId="62B9E601" w:rsidR="00966C03" w:rsidRPr="00021EF0" w:rsidRDefault="00966C03" w:rsidP="009D6B98">
      <w:pPr>
        <w:pStyle w:val="affffff0"/>
        <w:numPr>
          <w:ilvl w:val="0"/>
          <w:numId w:val="37"/>
        </w:numPr>
        <w:spacing w:after="120"/>
        <w:jc w:val="left"/>
      </w:pPr>
      <w:r w:rsidRPr="00021EF0">
        <w:t>Склады – 6.9.</w:t>
      </w:r>
    </w:p>
    <w:p w14:paraId="65D942AD" w14:textId="77777777" w:rsidR="00966C03" w:rsidRPr="00021EF0" w:rsidRDefault="00966C03" w:rsidP="009D6B98">
      <w:pPr>
        <w:spacing w:after="80"/>
        <w:jc w:val="left"/>
        <w:rPr>
          <w:shd w:val="clear" w:color="auto" w:fill="FFFFFF"/>
        </w:rPr>
      </w:pPr>
      <w:r w:rsidRPr="00021EF0">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73867B0D" w14:textId="77777777" w:rsidR="00966C03" w:rsidRPr="00021EF0" w:rsidRDefault="00966C03" w:rsidP="00E80921">
      <w:pPr>
        <w:ind w:firstLine="708"/>
      </w:pPr>
      <w:r w:rsidRPr="00021EF0">
        <w:t>Показатели по параметрам застройки зоны Т: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bookmarkStart w:id="223" w:name="_Toc435034437"/>
      <w:bookmarkStart w:id="224" w:name="_Toc443062495"/>
      <w:bookmarkStart w:id="225" w:name="_Toc448241061"/>
      <w:r w:rsidRPr="00021EF0">
        <w:br w:type="page"/>
      </w:r>
    </w:p>
    <w:p w14:paraId="092B8AC7" w14:textId="77777777" w:rsidR="00966C03" w:rsidRPr="00021EF0" w:rsidRDefault="00966C03" w:rsidP="00966C03">
      <w:pPr>
        <w:pStyle w:val="22"/>
      </w:pPr>
      <w:bookmarkStart w:id="226" w:name="_Toc476621941"/>
      <w:bookmarkStart w:id="227" w:name="_Toc476663746"/>
      <w:bookmarkStart w:id="228" w:name="_Toc490734876"/>
      <w:r w:rsidRPr="00021EF0">
        <w:lastRenderedPageBreak/>
        <w:t>Статья 31. Градостроительные регламенты для зон рекреационного назначения</w:t>
      </w:r>
      <w:bookmarkEnd w:id="223"/>
      <w:bookmarkEnd w:id="224"/>
      <w:bookmarkEnd w:id="225"/>
      <w:bookmarkEnd w:id="226"/>
      <w:bookmarkEnd w:id="227"/>
      <w:bookmarkEnd w:id="228"/>
    </w:p>
    <w:p w14:paraId="66779AE1" w14:textId="77777777" w:rsidR="00966C03" w:rsidRPr="00021EF0" w:rsidRDefault="00966C03" w:rsidP="00966C03">
      <w:pPr>
        <w:widowControl w:val="0"/>
        <w:ind w:firstLine="0"/>
        <w:jc w:val="center"/>
        <w:rPr>
          <w:u w:val="single"/>
        </w:rPr>
      </w:pPr>
    </w:p>
    <w:p w14:paraId="157D987C" w14:textId="77777777" w:rsidR="00966C03" w:rsidRPr="00021EF0" w:rsidRDefault="00966C03" w:rsidP="00966C03">
      <w:pPr>
        <w:autoSpaceDE w:val="0"/>
        <w:autoSpaceDN w:val="0"/>
        <w:adjustRightInd w:val="0"/>
        <w:ind w:firstLine="720"/>
      </w:pPr>
      <w:r w:rsidRPr="00021EF0">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0E4F925C" w14:textId="77777777" w:rsidR="00966C03" w:rsidRPr="00021EF0" w:rsidRDefault="00966C03" w:rsidP="00966C03">
      <w:pPr>
        <w:autoSpaceDE w:val="0"/>
        <w:autoSpaceDN w:val="0"/>
        <w:adjustRightInd w:val="0"/>
        <w:ind w:firstLine="720"/>
      </w:pPr>
      <w:r w:rsidRPr="00021EF0">
        <w:t>В состав рекреационных зон включены:</w:t>
      </w:r>
    </w:p>
    <w:p w14:paraId="1DAE8793" w14:textId="2E316E33" w:rsidR="00966C03" w:rsidRPr="00021EF0" w:rsidRDefault="00966C03" w:rsidP="00962A9C">
      <w:pPr>
        <w:autoSpaceDE w:val="0"/>
        <w:autoSpaceDN w:val="0"/>
        <w:adjustRightInd w:val="0"/>
        <w:ind w:firstLine="720"/>
      </w:pPr>
      <w:r w:rsidRPr="00021EF0">
        <w:t>-</w:t>
      </w:r>
      <w:r w:rsidRPr="00021EF0">
        <w:tab/>
      </w:r>
      <w:r w:rsidR="007A62AF">
        <w:t>з</w:t>
      </w:r>
      <w:r w:rsidR="006C0D55">
        <w:t>она</w:t>
      </w:r>
      <w:r w:rsidR="007A62AF">
        <w:t xml:space="preserve"> парков</w:t>
      </w:r>
      <w:r w:rsidR="00D249C4" w:rsidRPr="00021EF0">
        <w:t xml:space="preserve"> (Р-1)</w:t>
      </w:r>
      <w:r w:rsidR="00962A9C">
        <w:t>;</w:t>
      </w:r>
    </w:p>
    <w:p w14:paraId="3AC2C819" w14:textId="77F90042" w:rsidR="00962A9C" w:rsidRPr="00021EF0" w:rsidRDefault="00962A9C" w:rsidP="00962A9C">
      <w:pPr>
        <w:autoSpaceDE w:val="0"/>
        <w:autoSpaceDN w:val="0"/>
        <w:adjustRightInd w:val="0"/>
        <w:ind w:firstLine="720"/>
      </w:pPr>
      <w:r w:rsidRPr="00021EF0">
        <w:t>-</w:t>
      </w:r>
      <w:r w:rsidRPr="00021EF0">
        <w:tab/>
      </w:r>
      <w:r w:rsidR="00C27E30">
        <w:t>природно-р</w:t>
      </w:r>
      <w:r w:rsidR="007A62AF">
        <w:t>екреационная зона</w:t>
      </w:r>
      <w:r>
        <w:t xml:space="preserve"> (Р-2</w:t>
      </w:r>
      <w:r w:rsidRPr="00021EF0">
        <w:t>).</w:t>
      </w:r>
    </w:p>
    <w:p w14:paraId="0187FE7B" w14:textId="77777777" w:rsidR="00966C03" w:rsidRPr="00021EF0" w:rsidRDefault="00966C03" w:rsidP="00966C03">
      <w:pPr>
        <w:widowControl w:val="0"/>
        <w:ind w:firstLine="0"/>
        <w:rPr>
          <w:u w:val="single"/>
        </w:rPr>
      </w:pPr>
    </w:p>
    <w:p w14:paraId="593A5FEA" w14:textId="5AE3F298" w:rsidR="00966C03" w:rsidRPr="00021EF0" w:rsidRDefault="00966C03" w:rsidP="00966C03">
      <w:pPr>
        <w:ind w:firstLine="737"/>
        <w:jc w:val="center"/>
      </w:pPr>
      <w:r w:rsidRPr="00021EF0">
        <w:t>Р-1 –</w:t>
      </w:r>
      <w:r w:rsidR="00000218">
        <w:t>ЗОНА</w:t>
      </w:r>
      <w:r w:rsidR="007A62AF">
        <w:t xml:space="preserve"> ПАРКОВ</w:t>
      </w:r>
    </w:p>
    <w:p w14:paraId="2F7E8CCB" w14:textId="77777777" w:rsidR="00966C03" w:rsidRPr="00021EF0" w:rsidRDefault="00966C03" w:rsidP="00966C03">
      <w:pPr>
        <w:ind w:firstLine="737"/>
        <w:jc w:val="center"/>
      </w:pPr>
    </w:p>
    <w:p w14:paraId="172CCD95" w14:textId="77777777" w:rsidR="00AE626A" w:rsidRPr="00DA7332" w:rsidRDefault="007A62AF" w:rsidP="00AE626A">
      <w:pPr>
        <w:ind w:firstLine="708"/>
        <w:rPr>
          <w:color w:val="000000" w:themeColor="text1"/>
        </w:rPr>
      </w:pPr>
      <w:r>
        <w:rPr>
          <w:iCs/>
        </w:rPr>
        <w:t>З</w:t>
      </w:r>
      <w:r w:rsidR="00D46FCB">
        <w:rPr>
          <w:iCs/>
        </w:rPr>
        <w:t>она</w:t>
      </w:r>
      <w:r>
        <w:rPr>
          <w:iCs/>
        </w:rPr>
        <w:t xml:space="preserve"> парков</w:t>
      </w:r>
      <w:r w:rsidR="00D46FCB">
        <w:rPr>
          <w:iCs/>
        </w:rPr>
        <w:t xml:space="preserve"> </w:t>
      </w:r>
      <w:r w:rsidR="00966C03" w:rsidRPr="00021EF0">
        <w:rPr>
          <w:iCs/>
        </w:rPr>
        <w:t xml:space="preserve">Р-1 </w:t>
      </w:r>
      <w:r w:rsidR="00AE626A" w:rsidRPr="00BC0E84">
        <w:rPr>
          <w:iCs/>
        </w:rPr>
        <w:t xml:space="preserve">установлена для сохранения отдельных естественных качеств окружающей природной среды, сохранения и изучения объектов культурного наследия народов Российской Федерации. </w:t>
      </w:r>
      <w:r w:rsidR="00AE626A" w:rsidRPr="00DA7332">
        <w:rPr>
          <w:color w:val="000000" w:themeColor="text1"/>
        </w:rPr>
        <w:t>Зона включает в себя территории, занятые зелеными насаждениями, иными территориями с естественными древесной, кустарниковой и луговой растительностью, не являющимися городскими лесами.</w:t>
      </w:r>
    </w:p>
    <w:p w14:paraId="1269A250" w14:textId="738A2EA8" w:rsidR="00966C03" w:rsidRPr="00021EF0" w:rsidRDefault="00966C03" w:rsidP="00AE626A">
      <w:pPr>
        <w:ind w:firstLine="708"/>
      </w:pPr>
    </w:p>
    <w:p w14:paraId="798495D9" w14:textId="77777777" w:rsidR="00966C03" w:rsidRPr="00021EF0" w:rsidRDefault="00966C03" w:rsidP="00966C03">
      <w:pPr>
        <w:ind w:firstLine="0"/>
        <w:jc w:val="center"/>
      </w:pPr>
      <w:r w:rsidRPr="00021EF0">
        <w:t>Основные виды разрешенного использования</w:t>
      </w:r>
    </w:p>
    <w:p w14:paraId="3EF4F47D" w14:textId="77777777" w:rsidR="003C0FAC" w:rsidRPr="00021EF0" w:rsidRDefault="003C0FAC" w:rsidP="00966C03">
      <w:pPr>
        <w:ind w:firstLine="0"/>
        <w:jc w:val="center"/>
      </w:pPr>
    </w:p>
    <w:tbl>
      <w:tblPr>
        <w:tblW w:w="5000" w:type="pct"/>
        <w:tblLook w:val="04A0" w:firstRow="1" w:lastRow="0" w:firstColumn="1" w:lastColumn="0" w:noHBand="0" w:noVBand="1"/>
      </w:tblPr>
      <w:tblGrid>
        <w:gridCol w:w="829"/>
        <w:gridCol w:w="3679"/>
        <w:gridCol w:w="1499"/>
        <w:gridCol w:w="1577"/>
        <w:gridCol w:w="1674"/>
        <w:gridCol w:w="2475"/>
        <w:gridCol w:w="3053"/>
      </w:tblGrid>
      <w:tr w:rsidR="00227C02" w:rsidRPr="00021EF0" w14:paraId="4F6E201D" w14:textId="77777777" w:rsidTr="00C653D6">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C0D0187" w14:textId="77777777" w:rsidR="00227C02" w:rsidRPr="00021EF0" w:rsidRDefault="00227C02" w:rsidP="00227C02">
            <w:pPr>
              <w:ind w:firstLine="0"/>
              <w:jc w:val="center"/>
              <w:rPr>
                <w:color w:val="000000"/>
              </w:rPr>
            </w:pPr>
            <w:r w:rsidRPr="00021EF0">
              <w:rPr>
                <w:color w:val="000000"/>
              </w:rPr>
              <w:t>№ п/п</w:t>
            </w:r>
          </w:p>
        </w:tc>
        <w:tc>
          <w:tcPr>
            <w:tcW w:w="131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A008F1B" w14:textId="77777777" w:rsidR="00227C02" w:rsidRPr="00021EF0" w:rsidRDefault="00227C02" w:rsidP="00227C02">
            <w:pPr>
              <w:ind w:firstLine="0"/>
              <w:jc w:val="center"/>
              <w:rPr>
                <w:color w:val="000000"/>
              </w:rPr>
            </w:pPr>
            <w:r w:rsidRPr="00021EF0">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27ECA6A" w14:textId="77777777" w:rsidR="00227C02" w:rsidRPr="00021EF0" w:rsidRDefault="00227C02" w:rsidP="00227C02">
            <w:pPr>
              <w:ind w:firstLine="0"/>
              <w:jc w:val="center"/>
              <w:rPr>
                <w:color w:val="000000"/>
              </w:rPr>
            </w:pPr>
            <w:r w:rsidRPr="00021EF0">
              <w:rPr>
                <w:color w:val="000000"/>
              </w:rPr>
              <w:t>Код (числовое обозначение ВРИ)</w:t>
            </w:r>
          </w:p>
        </w:tc>
        <w:tc>
          <w:tcPr>
            <w:tcW w:w="1281" w:type="pct"/>
            <w:gridSpan w:val="2"/>
            <w:tcBorders>
              <w:top w:val="single" w:sz="8" w:space="0" w:color="auto"/>
              <w:left w:val="nil"/>
              <w:bottom w:val="single" w:sz="4" w:space="0" w:color="auto"/>
              <w:right w:val="single" w:sz="4" w:space="0" w:color="auto"/>
            </w:tcBorders>
            <w:shd w:val="clear" w:color="auto" w:fill="auto"/>
            <w:vAlign w:val="center"/>
            <w:hideMark/>
          </w:tcPr>
          <w:p w14:paraId="2528028D" w14:textId="77777777" w:rsidR="00227C02" w:rsidRPr="00021EF0" w:rsidRDefault="00227C02" w:rsidP="00227C02">
            <w:pPr>
              <w:ind w:firstLine="0"/>
              <w:jc w:val="center"/>
              <w:rPr>
                <w:color w:val="000000"/>
              </w:rPr>
            </w:pPr>
            <w:r w:rsidRPr="00021EF0">
              <w:rPr>
                <w:color w:val="000000"/>
              </w:rPr>
              <w:t>Предельные размеры земельных участков (кв. м)</w:t>
            </w:r>
          </w:p>
        </w:tc>
        <w:tc>
          <w:tcPr>
            <w:tcW w:w="91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AF69DFD" w14:textId="0C48C3C1" w:rsidR="00227C02" w:rsidRPr="00021EF0" w:rsidRDefault="00227C02" w:rsidP="00227C02">
            <w:pPr>
              <w:ind w:firstLine="0"/>
              <w:jc w:val="center"/>
              <w:rPr>
                <w:color w:val="000000"/>
              </w:rPr>
            </w:pPr>
            <w:r w:rsidRPr="00021EF0">
              <w:rPr>
                <w:color w:val="000000"/>
              </w:rPr>
              <w:t>Максимальный процент застройки</w:t>
            </w:r>
            <w:r w:rsidR="00971261" w:rsidRPr="00021EF0">
              <w:rPr>
                <w:color w:val="000000"/>
              </w:rPr>
              <w:t>, в</w:t>
            </w:r>
            <w:r w:rsidRPr="00021EF0">
              <w:rPr>
                <w:color w:val="000000"/>
              </w:rPr>
              <w:t xml:space="preserve"> том числе в зависимости от количества надземных этажей</w:t>
            </w:r>
          </w:p>
        </w:tc>
        <w:tc>
          <w:tcPr>
            <w:tcW w:w="66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217A051" w14:textId="77777777" w:rsidR="00227C02" w:rsidRPr="00021EF0" w:rsidRDefault="00227C02" w:rsidP="00227C02">
            <w:pPr>
              <w:ind w:firstLine="0"/>
              <w:jc w:val="center"/>
              <w:rPr>
                <w:color w:val="000000"/>
              </w:rPr>
            </w:pPr>
            <w:r w:rsidRPr="00021EF0">
              <w:rPr>
                <w:color w:val="000000"/>
              </w:rPr>
              <w:t>Минимальные отступы от границ земельного участка (м)</w:t>
            </w:r>
          </w:p>
        </w:tc>
      </w:tr>
      <w:tr w:rsidR="00227C02" w:rsidRPr="00021EF0" w14:paraId="516AA882" w14:textId="77777777" w:rsidTr="00C653D6">
        <w:trPr>
          <w:trHeight w:val="81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14:paraId="4ED2C676" w14:textId="77777777" w:rsidR="00227C02" w:rsidRPr="00021EF0" w:rsidRDefault="00227C02" w:rsidP="00227C02">
            <w:pPr>
              <w:ind w:firstLine="0"/>
              <w:jc w:val="left"/>
              <w:rPr>
                <w:color w:val="000000"/>
              </w:rPr>
            </w:pPr>
          </w:p>
        </w:tc>
        <w:tc>
          <w:tcPr>
            <w:tcW w:w="1318" w:type="pct"/>
            <w:vMerge/>
            <w:tcBorders>
              <w:top w:val="single" w:sz="8" w:space="0" w:color="auto"/>
              <w:left w:val="single" w:sz="4" w:space="0" w:color="auto"/>
              <w:bottom w:val="single" w:sz="8" w:space="0" w:color="000000"/>
              <w:right w:val="single" w:sz="4" w:space="0" w:color="auto"/>
            </w:tcBorders>
            <w:vAlign w:val="center"/>
            <w:hideMark/>
          </w:tcPr>
          <w:p w14:paraId="0714731D" w14:textId="77777777" w:rsidR="00227C02" w:rsidRPr="00021EF0" w:rsidRDefault="00227C02" w:rsidP="00227C02">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14:paraId="3690D5A2" w14:textId="77777777" w:rsidR="00227C02" w:rsidRPr="00021EF0" w:rsidRDefault="00227C02" w:rsidP="00227C02">
            <w:pPr>
              <w:ind w:firstLine="0"/>
              <w:jc w:val="left"/>
              <w:rPr>
                <w:color w:val="000000"/>
              </w:rPr>
            </w:pPr>
          </w:p>
        </w:tc>
        <w:tc>
          <w:tcPr>
            <w:tcW w:w="641" w:type="pct"/>
            <w:tcBorders>
              <w:top w:val="nil"/>
              <w:left w:val="nil"/>
              <w:bottom w:val="single" w:sz="8" w:space="0" w:color="auto"/>
              <w:right w:val="single" w:sz="4" w:space="0" w:color="auto"/>
            </w:tcBorders>
            <w:shd w:val="clear" w:color="auto" w:fill="auto"/>
            <w:vAlign w:val="center"/>
            <w:hideMark/>
          </w:tcPr>
          <w:p w14:paraId="6D60873C" w14:textId="77777777" w:rsidR="00227C02" w:rsidRPr="00021EF0" w:rsidRDefault="00227C02" w:rsidP="00227C02">
            <w:pPr>
              <w:ind w:firstLine="0"/>
              <w:jc w:val="center"/>
              <w:rPr>
                <w:color w:val="000000"/>
              </w:rPr>
            </w:pPr>
            <w:r w:rsidRPr="00021EF0">
              <w:rPr>
                <w:color w:val="000000"/>
                <w:lang w:val="en-US"/>
              </w:rPr>
              <w:t>min</w:t>
            </w:r>
          </w:p>
        </w:tc>
        <w:tc>
          <w:tcPr>
            <w:tcW w:w="640" w:type="pct"/>
            <w:tcBorders>
              <w:top w:val="nil"/>
              <w:left w:val="nil"/>
              <w:bottom w:val="single" w:sz="8" w:space="0" w:color="auto"/>
              <w:right w:val="single" w:sz="4" w:space="0" w:color="auto"/>
            </w:tcBorders>
            <w:shd w:val="clear" w:color="auto" w:fill="auto"/>
            <w:vAlign w:val="center"/>
            <w:hideMark/>
          </w:tcPr>
          <w:p w14:paraId="2B30EB67" w14:textId="77777777" w:rsidR="00227C02" w:rsidRPr="00021EF0" w:rsidRDefault="00227C02" w:rsidP="00227C02">
            <w:pPr>
              <w:ind w:firstLine="0"/>
              <w:jc w:val="center"/>
              <w:rPr>
                <w:color w:val="000000"/>
              </w:rPr>
            </w:pPr>
            <w:r w:rsidRPr="00021EF0">
              <w:rPr>
                <w:color w:val="000000"/>
                <w:lang w:val="en-US"/>
              </w:rPr>
              <w:t>max</w:t>
            </w:r>
          </w:p>
        </w:tc>
        <w:tc>
          <w:tcPr>
            <w:tcW w:w="911" w:type="pct"/>
            <w:vMerge/>
            <w:tcBorders>
              <w:top w:val="single" w:sz="8" w:space="0" w:color="auto"/>
              <w:left w:val="single" w:sz="4" w:space="0" w:color="auto"/>
              <w:bottom w:val="single" w:sz="8" w:space="0" w:color="000000"/>
              <w:right w:val="single" w:sz="4" w:space="0" w:color="auto"/>
            </w:tcBorders>
            <w:vAlign w:val="center"/>
            <w:hideMark/>
          </w:tcPr>
          <w:p w14:paraId="0EC3A9C2" w14:textId="77777777" w:rsidR="00227C02" w:rsidRPr="00021EF0" w:rsidRDefault="00227C02" w:rsidP="00227C02">
            <w:pPr>
              <w:ind w:firstLine="0"/>
              <w:jc w:val="left"/>
              <w:rPr>
                <w:color w:val="000000"/>
              </w:rPr>
            </w:pPr>
          </w:p>
        </w:tc>
        <w:tc>
          <w:tcPr>
            <w:tcW w:w="663" w:type="pct"/>
            <w:vMerge/>
            <w:tcBorders>
              <w:top w:val="single" w:sz="8" w:space="0" w:color="auto"/>
              <w:left w:val="single" w:sz="4" w:space="0" w:color="auto"/>
              <w:bottom w:val="single" w:sz="8" w:space="0" w:color="000000"/>
              <w:right w:val="single" w:sz="8" w:space="0" w:color="auto"/>
            </w:tcBorders>
            <w:vAlign w:val="center"/>
            <w:hideMark/>
          </w:tcPr>
          <w:p w14:paraId="03543B11" w14:textId="77777777" w:rsidR="00227C02" w:rsidRPr="00021EF0" w:rsidRDefault="00227C02" w:rsidP="00227C02">
            <w:pPr>
              <w:ind w:firstLine="0"/>
              <w:jc w:val="left"/>
              <w:rPr>
                <w:color w:val="000000"/>
              </w:rPr>
            </w:pPr>
          </w:p>
        </w:tc>
      </w:tr>
      <w:tr w:rsidR="00227C02" w:rsidRPr="00021EF0" w14:paraId="212333C1" w14:textId="77777777" w:rsidTr="00C653D6">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03CF58F3" w14:textId="77777777" w:rsidR="00227C02" w:rsidRPr="00021EF0" w:rsidRDefault="00227C02" w:rsidP="00227C02">
            <w:pPr>
              <w:ind w:firstLine="0"/>
              <w:jc w:val="center"/>
              <w:rPr>
                <w:color w:val="000000"/>
              </w:rPr>
            </w:pPr>
            <w:r w:rsidRPr="00021EF0">
              <w:rPr>
                <w:color w:val="000000"/>
              </w:rPr>
              <w:t>1</w:t>
            </w:r>
          </w:p>
        </w:tc>
        <w:tc>
          <w:tcPr>
            <w:tcW w:w="1318" w:type="pct"/>
            <w:tcBorders>
              <w:top w:val="nil"/>
              <w:left w:val="nil"/>
              <w:bottom w:val="single" w:sz="4" w:space="0" w:color="auto"/>
              <w:right w:val="single" w:sz="4" w:space="0" w:color="auto"/>
            </w:tcBorders>
            <w:shd w:val="clear" w:color="auto" w:fill="auto"/>
            <w:vAlign w:val="center"/>
            <w:hideMark/>
          </w:tcPr>
          <w:p w14:paraId="449424F7" w14:textId="77777777" w:rsidR="00227C02" w:rsidRPr="00021EF0" w:rsidRDefault="00227C02" w:rsidP="00227C02">
            <w:pPr>
              <w:ind w:firstLine="0"/>
              <w:jc w:val="left"/>
              <w:rPr>
                <w:color w:val="000000"/>
              </w:rPr>
            </w:pPr>
            <w:r w:rsidRPr="00021EF0">
              <w:rPr>
                <w:color w:val="000000"/>
              </w:rPr>
              <w:t>Культурное развитие</w:t>
            </w:r>
          </w:p>
        </w:tc>
        <w:tc>
          <w:tcPr>
            <w:tcW w:w="547" w:type="pct"/>
            <w:tcBorders>
              <w:top w:val="nil"/>
              <w:left w:val="nil"/>
              <w:bottom w:val="single" w:sz="4" w:space="0" w:color="auto"/>
              <w:right w:val="single" w:sz="4" w:space="0" w:color="auto"/>
            </w:tcBorders>
            <w:shd w:val="clear" w:color="auto" w:fill="auto"/>
            <w:vAlign w:val="center"/>
            <w:hideMark/>
          </w:tcPr>
          <w:p w14:paraId="025AE489" w14:textId="77777777" w:rsidR="00227C02" w:rsidRPr="00021EF0" w:rsidRDefault="00227C02" w:rsidP="00227C02">
            <w:pPr>
              <w:ind w:firstLine="0"/>
              <w:jc w:val="center"/>
              <w:rPr>
                <w:color w:val="000000"/>
              </w:rPr>
            </w:pPr>
            <w:r w:rsidRPr="00021EF0">
              <w:rPr>
                <w:color w:val="000000"/>
              </w:rPr>
              <w:t xml:space="preserve"> 3.6</w:t>
            </w:r>
          </w:p>
        </w:tc>
        <w:tc>
          <w:tcPr>
            <w:tcW w:w="641" w:type="pct"/>
            <w:tcBorders>
              <w:top w:val="nil"/>
              <w:left w:val="nil"/>
              <w:bottom w:val="single" w:sz="4" w:space="0" w:color="auto"/>
              <w:right w:val="single" w:sz="4" w:space="0" w:color="auto"/>
            </w:tcBorders>
            <w:shd w:val="clear" w:color="auto" w:fill="auto"/>
            <w:noWrap/>
            <w:vAlign w:val="center"/>
            <w:hideMark/>
          </w:tcPr>
          <w:p w14:paraId="73FE1636" w14:textId="77777777" w:rsidR="00227C02" w:rsidRPr="00021EF0" w:rsidRDefault="00227C02" w:rsidP="00227C02">
            <w:pPr>
              <w:ind w:firstLine="0"/>
              <w:jc w:val="center"/>
              <w:rPr>
                <w:color w:val="000000"/>
              </w:rPr>
            </w:pPr>
            <w:r w:rsidRPr="00021EF0">
              <w:rPr>
                <w:color w:val="000000"/>
              </w:rPr>
              <w:t>800</w:t>
            </w:r>
          </w:p>
        </w:tc>
        <w:tc>
          <w:tcPr>
            <w:tcW w:w="640" w:type="pct"/>
            <w:tcBorders>
              <w:top w:val="nil"/>
              <w:left w:val="nil"/>
              <w:bottom w:val="single" w:sz="4" w:space="0" w:color="auto"/>
              <w:right w:val="single" w:sz="4" w:space="0" w:color="auto"/>
            </w:tcBorders>
            <w:shd w:val="clear" w:color="auto" w:fill="auto"/>
            <w:noWrap/>
            <w:vAlign w:val="center"/>
            <w:hideMark/>
          </w:tcPr>
          <w:p w14:paraId="75A70988" w14:textId="77777777" w:rsidR="00227C02" w:rsidRPr="00021EF0" w:rsidRDefault="00227C02" w:rsidP="00227C02">
            <w:pPr>
              <w:ind w:firstLine="0"/>
              <w:jc w:val="center"/>
              <w:rPr>
                <w:color w:val="000000"/>
              </w:rPr>
            </w:pPr>
            <w:r w:rsidRPr="00021EF0">
              <w:rPr>
                <w:color w:val="000000"/>
              </w:rPr>
              <w:t>50000</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14:paraId="2425972D" w14:textId="77777777" w:rsidR="00227C02" w:rsidRPr="00021EF0" w:rsidRDefault="00227C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51255B0F" w14:textId="12704101" w:rsidR="00227C02" w:rsidRPr="00021EF0" w:rsidRDefault="00896E5F" w:rsidP="00227C02">
            <w:pPr>
              <w:ind w:firstLine="0"/>
              <w:jc w:val="center"/>
              <w:rPr>
                <w:color w:val="000000"/>
              </w:rPr>
            </w:pPr>
            <w:r>
              <w:rPr>
                <w:color w:val="000000"/>
              </w:rPr>
              <w:t>3</w:t>
            </w:r>
          </w:p>
        </w:tc>
      </w:tr>
      <w:tr w:rsidR="00227C02" w:rsidRPr="00021EF0" w14:paraId="7664E21A" w14:textId="77777777" w:rsidTr="00C653D6">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E853CC4" w14:textId="77777777" w:rsidR="00227C02" w:rsidRPr="00021EF0" w:rsidRDefault="00227C02" w:rsidP="00227C02">
            <w:pPr>
              <w:ind w:firstLine="0"/>
              <w:jc w:val="center"/>
              <w:rPr>
                <w:color w:val="000000"/>
              </w:rPr>
            </w:pPr>
            <w:r w:rsidRPr="00021EF0">
              <w:rPr>
                <w:color w:val="000000"/>
              </w:rPr>
              <w:t>2</w:t>
            </w:r>
          </w:p>
        </w:tc>
        <w:tc>
          <w:tcPr>
            <w:tcW w:w="1318" w:type="pct"/>
            <w:tcBorders>
              <w:top w:val="nil"/>
              <w:left w:val="nil"/>
              <w:bottom w:val="single" w:sz="4" w:space="0" w:color="auto"/>
              <w:right w:val="single" w:sz="4" w:space="0" w:color="auto"/>
            </w:tcBorders>
            <w:shd w:val="clear" w:color="auto" w:fill="auto"/>
            <w:vAlign w:val="center"/>
            <w:hideMark/>
          </w:tcPr>
          <w:p w14:paraId="38791A3F" w14:textId="77777777" w:rsidR="00227C02" w:rsidRPr="00021EF0" w:rsidRDefault="00227C02" w:rsidP="00227C02">
            <w:pPr>
              <w:ind w:firstLine="0"/>
              <w:jc w:val="left"/>
              <w:rPr>
                <w:color w:val="000000"/>
              </w:rPr>
            </w:pPr>
            <w:r w:rsidRPr="00021EF0">
              <w:rPr>
                <w:color w:val="000000"/>
              </w:rPr>
              <w:t>Религиозное использование</w:t>
            </w:r>
          </w:p>
        </w:tc>
        <w:tc>
          <w:tcPr>
            <w:tcW w:w="547" w:type="pct"/>
            <w:tcBorders>
              <w:top w:val="nil"/>
              <w:left w:val="nil"/>
              <w:bottom w:val="single" w:sz="4" w:space="0" w:color="auto"/>
              <w:right w:val="single" w:sz="4" w:space="0" w:color="auto"/>
            </w:tcBorders>
            <w:shd w:val="clear" w:color="auto" w:fill="auto"/>
            <w:vAlign w:val="center"/>
            <w:hideMark/>
          </w:tcPr>
          <w:p w14:paraId="18F0C412" w14:textId="77777777" w:rsidR="00227C02" w:rsidRPr="00021EF0" w:rsidRDefault="00227C02" w:rsidP="00227C02">
            <w:pPr>
              <w:ind w:firstLine="0"/>
              <w:jc w:val="center"/>
              <w:rPr>
                <w:color w:val="000000"/>
              </w:rPr>
            </w:pPr>
            <w:r w:rsidRPr="00021EF0">
              <w:rPr>
                <w:color w:val="000000"/>
              </w:rPr>
              <w:t xml:space="preserve"> 3.7</w:t>
            </w:r>
          </w:p>
        </w:tc>
        <w:tc>
          <w:tcPr>
            <w:tcW w:w="641" w:type="pct"/>
            <w:tcBorders>
              <w:top w:val="nil"/>
              <w:left w:val="nil"/>
              <w:bottom w:val="single" w:sz="4" w:space="0" w:color="auto"/>
              <w:right w:val="single" w:sz="4" w:space="0" w:color="auto"/>
            </w:tcBorders>
            <w:shd w:val="clear" w:color="auto" w:fill="auto"/>
            <w:noWrap/>
            <w:vAlign w:val="center"/>
            <w:hideMark/>
          </w:tcPr>
          <w:p w14:paraId="679EB091" w14:textId="77777777" w:rsidR="00227C02" w:rsidRPr="00021EF0" w:rsidRDefault="00227C02" w:rsidP="00227C02">
            <w:pPr>
              <w:ind w:firstLine="0"/>
              <w:jc w:val="center"/>
              <w:rPr>
                <w:color w:val="000000"/>
              </w:rPr>
            </w:pPr>
            <w:r w:rsidRPr="00021EF0">
              <w:rPr>
                <w:color w:val="000000"/>
              </w:rPr>
              <w:t>300</w:t>
            </w:r>
          </w:p>
        </w:tc>
        <w:tc>
          <w:tcPr>
            <w:tcW w:w="640" w:type="pct"/>
            <w:tcBorders>
              <w:top w:val="nil"/>
              <w:left w:val="nil"/>
              <w:bottom w:val="single" w:sz="4" w:space="0" w:color="auto"/>
              <w:right w:val="single" w:sz="4" w:space="0" w:color="auto"/>
            </w:tcBorders>
            <w:shd w:val="clear" w:color="auto" w:fill="auto"/>
            <w:noWrap/>
            <w:vAlign w:val="center"/>
            <w:hideMark/>
          </w:tcPr>
          <w:p w14:paraId="4DE89633" w14:textId="77777777" w:rsidR="00227C02" w:rsidRPr="00021EF0" w:rsidRDefault="00227C02" w:rsidP="00227C02">
            <w:pPr>
              <w:ind w:firstLine="0"/>
              <w:jc w:val="center"/>
              <w:rPr>
                <w:color w:val="000000"/>
              </w:rPr>
            </w:pPr>
            <w:r w:rsidRPr="00021EF0">
              <w:rPr>
                <w:color w:val="000000"/>
              </w:rPr>
              <w:t>10000</w:t>
            </w:r>
          </w:p>
        </w:tc>
        <w:tc>
          <w:tcPr>
            <w:tcW w:w="911" w:type="pct"/>
            <w:tcBorders>
              <w:top w:val="nil"/>
              <w:left w:val="nil"/>
              <w:bottom w:val="single" w:sz="4" w:space="0" w:color="auto"/>
              <w:right w:val="single" w:sz="4" w:space="0" w:color="auto"/>
            </w:tcBorders>
            <w:shd w:val="clear" w:color="auto" w:fill="auto"/>
            <w:noWrap/>
            <w:vAlign w:val="center"/>
            <w:hideMark/>
          </w:tcPr>
          <w:p w14:paraId="6ED6EF1A" w14:textId="77777777" w:rsidR="00227C02" w:rsidRPr="00021EF0" w:rsidRDefault="00227C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469FAAB6" w14:textId="30B7E192" w:rsidR="00227C02" w:rsidRPr="00021EF0" w:rsidRDefault="00896E5F" w:rsidP="00227C02">
            <w:pPr>
              <w:ind w:firstLine="0"/>
              <w:jc w:val="center"/>
              <w:rPr>
                <w:color w:val="000000"/>
              </w:rPr>
            </w:pPr>
            <w:r>
              <w:rPr>
                <w:color w:val="000000"/>
              </w:rPr>
              <w:t>3</w:t>
            </w:r>
          </w:p>
        </w:tc>
      </w:tr>
      <w:tr w:rsidR="00C653D6" w:rsidRPr="00021EF0" w14:paraId="7B8F5ADF" w14:textId="77777777" w:rsidTr="00C653D6">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tcPr>
          <w:p w14:paraId="0B487A13" w14:textId="7293C61A" w:rsidR="00C653D6" w:rsidRPr="00021EF0" w:rsidRDefault="00C653D6" w:rsidP="00227C02">
            <w:pPr>
              <w:ind w:firstLine="0"/>
              <w:jc w:val="center"/>
              <w:rPr>
                <w:color w:val="000000"/>
              </w:rPr>
            </w:pPr>
            <w:r w:rsidRPr="00021EF0">
              <w:rPr>
                <w:color w:val="000000"/>
              </w:rPr>
              <w:t>3</w:t>
            </w:r>
          </w:p>
        </w:tc>
        <w:tc>
          <w:tcPr>
            <w:tcW w:w="1318" w:type="pct"/>
            <w:tcBorders>
              <w:top w:val="nil"/>
              <w:left w:val="nil"/>
              <w:bottom w:val="single" w:sz="4" w:space="0" w:color="auto"/>
              <w:right w:val="single" w:sz="4" w:space="0" w:color="auto"/>
            </w:tcBorders>
            <w:shd w:val="clear" w:color="auto" w:fill="auto"/>
            <w:vAlign w:val="center"/>
          </w:tcPr>
          <w:p w14:paraId="767FEC29" w14:textId="2A23C4AA" w:rsidR="00C653D6" w:rsidRPr="00021EF0" w:rsidRDefault="00C653D6" w:rsidP="00227C02">
            <w:pPr>
              <w:ind w:firstLine="0"/>
              <w:jc w:val="left"/>
              <w:rPr>
                <w:color w:val="000000"/>
              </w:rPr>
            </w:pPr>
            <w:r w:rsidRPr="00021EF0">
              <w:rPr>
                <w:color w:val="000000"/>
              </w:rPr>
              <w:t>Отдых (рекреация)</w:t>
            </w:r>
          </w:p>
        </w:tc>
        <w:tc>
          <w:tcPr>
            <w:tcW w:w="547" w:type="pct"/>
            <w:tcBorders>
              <w:top w:val="nil"/>
              <w:left w:val="nil"/>
              <w:bottom w:val="single" w:sz="4" w:space="0" w:color="auto"/>
              <w:right w:val="single" w:sz="4" w:space="0" w:color="auto"/>
            </w:tcBorders>
            <w:shd w:val="clear" w:color="auto" w:fill="auto"/>
            <w:vAlign w:val="center"/>
          </w:tcPr>
          <w:p w14:paraId="2493E91E" w14:textId="393C72EB" w:rsidR="00C653D6" w:rsidRPr="00021EF0" w:rsidRDefault="00C653D6" w:rsidP="00227C02">
            <w:pPr>
              <w:ind w:firstLine="0"/>
              <w:jc w:val="center"/>
              <w:rPr>
                <w:color w:val="000000"/>
              </w:rPr>
            </w:pPr>
            <w:r w:rsidRPr="00021EF0">
              <w:rPr>
                <w:color w:val="000000"/>
              </w:rPr>
              <w:t>5.0</w:t>
            </w:r>
          </w:p>
        </w:tc>
        <w:tc>
          <w:tcPr>
            <w:tcW w:w="1281" w:type="pct"/>
            <w:gridSpan w:val="2"/>
            <w:tcBorders>
              <w:top w:val="nil"/>
              <w:left w:val="nil"/>
              <w:bottom w:val="single" w:sz="4" w:space="0" w:color="auto"/>
              <w:right w:val="single" w:sz="4" w:space="0" w:color="auto"/>
            </w:tcBorders>
            <w:shd w:val="clear" w:color="auto" w:fill="auto"/>
            <w:noWrap/>
            <w:vAlign w:val="center"/>
          </w:tcPr>
          <w:p w14:paraId="413AC08C" w14:textId="69A92DE5" w:rsidR="00C653D6" w:rsidRPr="00021EF0" w:rsidRDefault="00C653D6" w:rsidP="00227C02">
            <w:pPr>
              <w:ind w:firstLine="0"/>
              <w:jc w:val="center"/>
              <w:rPr>
                <w:color w:val="000000"/>
              </w:rPr>
            </w:pPr>
            <w:r w:rsidRPr="00021EF0">
              <w:rPr>
                <w:color w:val="000000"/>
              </w:rPr>
              <w:t>Не подлежат установлению</w:t>
            </w:r>
          </w:p>
        </w:tc>
        <w:tc>
          <w:tcPr>
            <w:tcW w:w="911" w:type="pct"/>
            <w:tcBorders>
              <w:top w:val="nil"/>
              <w:left w:val="nil"/>
              <w:bottom w:val="single" w:sz="4" w:space="0" w:color="auto"/>
              <w:right w:val="single" w:sz="4" w:space="0" w:color="auto"/>
            </w:tcBorders>
            <w:shd w:val="clear" w:color="auto" w:fill="auto"/>
            <w:noWrap/>
            <w:vAlign w:val="center"/>
          </w:tcPr>
          <w:p w14:paraId="05F98292" w14:textId="1A528BFA" w:rsidR="00C653D6" w:rsidRPr="00021EF0" w:rsidRDefault="00C653D6" w:rsidP="00227C02">
            <w:pPr>
              <w:ind w:firstLine="0"/>
              <w:jc w:val="center"/>
              <w:rPr>
                <w:color w:val="000000"/>
              </w:rPr>
            </w:pPr>
            <w:r w:rsidRPr="00021EF0">
              <w:rPr>
                <w:color w:val="000000"/>
              </w:rPr>
              <w:t>0 %</w:t>
            </w:r>
          </w:p>
        </w:tc>
        <w:tc>
          <w:tcPr>
            <w:tcW w:w="663" w:type="pct"/>
            <w:tcBorders>
              <w:top w:val="nil"/>
              <w:left w:val="nil"/>
              <w:bottom w:val="single" w:sz="4" w:space="0" w:color="auto"/>
              <w:right w:val="single" w:sz="8" w:space="0" w:color="auto"/>
            </w:tcBorders>
            <w:shd w:val="clear" w:color="auto" w:fill="auto"/>
            <w:noWrap/>
            <w:vAlign w:val="center"/>
          </w:tcPr>
          <w:p w14:paraId="5012C7FF" w14:textId="58AF6F6D" w:rsidR="00C653D6" w:rsidRPr="00021EF0" w:rsidRDefault="00C653D6" w:rsidP="00227C02">
            <w:pPr>
              <w:ind w:firstLine="0"/>
              <w:jc w:val="center"/>
              <w:rPr>
                <w:color w:val="000000"/>
              </w:rPr>
            </w:pPr>
            <w:r w:rsidRPr="00021EF0">
              <w:rPr>
                <w:color w:val="000000"/>
              </w:rPr>
              <w:t>Не подлежат установлению</w:t>
            </w:r>
          </w:p>
        </w:tc>
      </w:tr>
      <w:tr w:rsidR="00C653D6" w:rsidRPr="00021EF0" w14:paraId="67A5F49E" w14:textId="77777777" w:rsidTr="004722B3">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743056B" w14:textId="5FBF22B0" w:rsidR="00C653D6" w:rsidRPr="00021EF0" w:rsidRDefault="00C653D6" w:rsidP="00227C02">
            <w:pPr>
              <w:ind w:firstLine="0"/>
              <w:jc w:val="center"/>
              <w:rPr>
                <w:color w:val="000000"/>
              </w:rPr>
            </w:pPr>
            <w:r w:rsidRPr="00021EF0">
              <w:rPr>
                <w:color w:val="000000"/>
              </w:rPr>
              <w:t>4</w:t>
            </w:r>
          </w:p>
        </w:tc>
        <w:tc>
          <w:tcPr>
            <w:tcW w:w="1318" w:type="pct"/>
            <w:tcBorders>
              <w:top w:val="nil"/>
              <w:left w:val="nil"/>
              <w:bottom w:val="single" w:sz="4" w:space="0" w:color="auto"/>
              <w:right w:val="single" w:sz="4" w:space="0" w:color="auto"/>
            </w:tcBorders>
            <w:shd w:val="clear" w:color="auto" w:fill="auto"/>
            <w:vAlign w:val="center"/>
            <w:hideMark/>
          </w:tcPr>
          <w:p w14:paraId="0133AB06" w14:textId="77777777" w:rsidR="00C653D6" w:rsidRPr="00021EF0" w:rsidRDefault="00C653D6" w:rsidP="00227C02">
            <w:pPr>
              <w:ind w:firstLine="0"/>
              <w:jc w:val="left"/>
              <w:rPr>
                <w:color w:val="000000"/>
              </w:rPr>
            </w:pPr>
            <w:r w:rsidRPr="00021EF0">
              <w:rPr>
                <w:color w:val="000000"/>
              </w:rPr>
              <w:t>Энергетика</w:t>
            </w:r>
          </w:p>
        </w:tc>
        <w:tc>
          <w:tcPr>
            <w:tcW w:w="547" w:type="pct"/>
            <w:tcBorders>
              <w:top w:val="nil"/>
              <w:left w:val="nil"/>
              <w:bottom w:val="single" w:sz="4" w:space="0" w:color="auto"/>
              <w:right w:val="single" w:sz="4" w:space="0" w:color="auto"/>
            </w:tcBorders>
            <w:shd w:val="clear" w:color="auto" w:fill="auto"/>
            <w:vAlign w:val="center"/>
            <w:hideMark/>
          </w:tcPr>
          <w:p w14:paraId="3634ADCB" w14:textId="77777777" w:rsidR="00C653D6" w:rsidRPr="00021EF0" w:rsidRDefault="00C653D6" w:rsidP="00227C02">
            <w:pPr>
              <w:ind w:firstLine="0"/>
              <w:jc w:val="center"/>
              <w:rPr>
                <w:color w:val="000000"/>
              </w:rPr>
            </w:pPr>
            <w:r w:rsidRPr="00021EF0">
              <w:rPr>
                <w:color w:val="000000"/>
              </w:rPr>
              <w:t xml:space="preserve"> 6.7</w:t>
            </w:r>
          </w:p>
        </w:tc>
        <w:tc>
          <w:tcPr>
            <w:tcW w:w="12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DFC0975" w14:textId="77777777" w:rsidR="00C653D6" w:rsidRPr="00021EF0" w:rsidRDefault="00C653D6" w:rsidP="00227C02">
            <w:pPr>
              <w:ind w:firstLine="0"/>
              <w:jc w:val="center"/>
              <w:rPr>
                <w:color w:val="000000"/>
              </w:rPr>
            </w:pPr>
            <w:r w:rsidRPr="00021EF0">
              <w:rPr>
                <w:color w:val="000000"/>
              </w:rPr>
              <w:t>Не подлежат установлению</w:t>
            </w:r>
          </w:p>
        </w:tc>
        <w:tc>
          <w:tcPr>
            <w:tcW w:w="911" w:type="pct"/>
            <w:tcBorders>
              <w:top w:val="nil"/>
              <w:left w:val="nil"/>
              <w:bottom w:val="single" w:sz="4" w:space="0" w:color="auto"/>
              <w:right w:val="single" w:sz="4" w:space="0" w:color="auto"/>
            </w:tcBorders>
            <w:shd w:val="clear" w:color="auto" w:fill="auto"/>
            <w:noWrap/>
            <w:vAlign w:val="center"/>
            <w:hideMark/>
          </w:tcPr>
          <w:p w14:paraId="6903A219" w14:textId="77777777" w:rsidR="00C653D6" w:rsidRPr="00021EF0" w:rsidRDefault="00C653D6" w:rsidP="00227C02">
            <w:pPr>
              <w:ind w:firstLine="0"/>
              <w:jc w:val="center"/>
              <w:rPr>
                <w:color w:val="000000"/>
              </w:rPr>
            </w:pPr>
            <w:r w:rsidRPr="00021EF0">
              <w:rPr>
                <w:color w:val="000000"/>
              </w:rPr>
              <w:t>50%</w:t>
            </w:r>
          </w:p>
        </w:tc>
        <w:tc>
          <w:tcPr>
            <w:tcW w:w="663" w:type="pct"/>
            <w:tcBorders>
              <w:top w:val="nil"/>
              <w:left w:val="nil"/>
              <w:bottom w:val="single" w:sz="4" w:space="0" w:color="auto"/>
              <w:right w:val="single" w:sz="8" w:space="0" w:color="auto"/>
            </w:tcBorders>
            <w:shd w:val="clear" w:color="auto" w:fill="auto"/>
            <w:noWrap/>
            <w:vAlign w:val="center"/>
            <w:hideMark/>
          </w:tcPr>
          <w:p w14:paraId="4B6E75B1" w14:textId="7DED8F87" w:rsidR="00C653D6" w:rsidRPr="00021EF0" w:rsidRDefault="00896E5F" w:rsidP="00227C02">
            <w:pPr>
              <w:ind w:firstLine="0"/>
              <w:jc w:val="center"/>
              <w:rPr>
                <w:color w:val="000000"/>
              </w:rPr>
            </w:pPr>
            <w:r>
              <w:rPr>
                <w:color w:val="000000"/>
              </w:rPr>
              <w:t>3</w:t>
            </w:r>
          </w:p>
        </w:tc>
      </w:tr>
      <w:tr w:rsidR="00C653D6" w:rsidRPr="00021EF0" w14:paraId="5597C702" w14:textId="77777777" w:rsidTr="004722B3">
        <w:trPr>
          <w:trHeight w:val="915"/>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14:paraId="64A65220" w14:textId="71F22C20" w:rsidR="00C653D6" w:rsidRPr="00021EF0" w:rsidRDefault="00C653D6" w:rsidP="00227C02">
            <w:pPr>
              <w:ind w:firstLine="0"/>
              <w:jc w:val="center"/>
              <w:rPr>
                <w:color w:val="000000"/>
              </w:rPr>
            </w:pPr>
            <w:r w:rsidRPr="00021EF0">
              <w:rPr>
                <w:color w:val="000000"/>
              </w:rPr>
              <w:lastRenderedPageBreak/>
              <w:t>5</w:t>
            </w:r>
          </w:p>
        </w:tc>
        <w:tc>
          <w:tcPr>
            <w:tcW w:w="1318" w:type="pct"/>
            <w:tcBorders>
              <w:top w:val="nil"/>
              <w:left w:val="nil"/>
              <w:bottom w:val="single" w:sz="8" w:space="0" w:color="auto"/>
              <w:right w:val="single" w:sz="4" w:space="0" w:color="auto"/>
            </w:tcBorders>
            <w:shd w:val="clear" w:color="auto" w:fill="auto"/>
            <w:vAlign w:val="center"/>
            <w:hideMark/>
          </w:tcPr>
          <w:p w14:paraId="5BA971B6" w14:textId="77777777" w:rsidR="00C653D6" w:rsidRPr="00021EF0" w:rsidRDefault="00C653D6" w:rsidP="00227C02">
            <w:pPr>
              <w:ind w:firstLine="0"/>
              <w:jc w:val="left"/>
              <w:rPr>
                <w:color w:val="000000"/>
              </w:rPr>
            </w:pPr>
            <w:r w:rsidRPr="00021EF0">
              <w:rPr>
                <w:color w:val="000000"/>
              </w:rPr>
              <w:t>Земельные участки (территории) общего пользования</w:t>
            </w:r>
          </w:p>
        </w:tc>
        <w:tc>
          <w:tcPr>
            <w:tcW w:w="547" w:type="pct"/>
            <w:tcBorders>
              <w:top w:val="nil"/>
              <w:left w:val="nil"/>
              <w:bottom w:val="single" w:sz="8" w:space="0" w:color="auto"/>
              <w:right w:val="single" w:sz="4" w:space="0" w:color="auto"/>
            </w:tcBorders>
            <w:shd w:val="clear" w:color="auto" w:fill="auto"/>
            <w:vAlign w:val="center"/>
            <w:hideMark/>
          </w:tcPr>
          <w:p w14:paraId="0E7C3607" w14:textId="77777777" w:rsidR="00C653D6" w:rsidRPr="00021EF0" w:rsidRDefault="00C653D6" w:rsidP="00227C02">
            <w:pPr>
              <w:ind w:firstLine="0"/>
              <w:jc w:val="center"/>
              <w:rPr>
                <w:color w:val="000000"/>
              </w:rPr>
            </w:pPr>
            <w:r w:rsidRPr="00021EF0">
              <w:rPr>
                <w:color w:val="000000"/>
              </w:rPr>
              <w:t>12.0</w:t>
            </w:r>
          </w:p>
        </w:tc>
        <w:tc>
          <w:tcPr>
            <w:tcW w:w="2855" w:type="pct"/>
            <w:gridSpan w:val="4"/>
            <w:tcBorders>
              <w:top w:val="single" w:sz="4" w:space="0" w:color="auto"/>
              <w:left w:val="nil"/>
              <w:bottom w:val="single" w:sz="8" w:space="0" w:color="auto"/>
              <w:right w:val="single" w:sz="4" w:space="0" w:color="auto"/>
            </w:tcBorders>
            <w:shd w:val="clear" w:color="auto" w:fill="auto"/>
            <w:noWrap/>
            <w:vAlign w:val="center"/>
            <w:hideMark/>
          </w:tcPr>
          <w:p w14:paraId="4E315507" w14:textId="77777777" w:rsidR="00C653D6" w:rsidRPr="00021EF0" w:rsidRDefault="00C653D6" w:rsidP="00227C02">
            <w:pPr>
              <w:ind w:firstLine="0"/>
              <w:jc w:val="center"/>
              <w:rPr>
                <w:color w:val="000000"/>
              </w:rPr>
            </w:pPr>
            <w:r w:rsidRPr="00021EF0">
              <w:rPr>
                <w:color w:val="000000"/>
              </w:rPr>
              <w:t>Не распространяется</w:t>
            </w:r>
          </w:p>
        </w:tc>
      </w:tr>
    </w:tbl>
    <w:p w14:paraId="56542338" w14:textId="77777777" w:rsidR="003C0FAC" w:rsidRPr="00021EF0" w:rsidRDefault="003C0FAC" w:rsidP="00966C03">
      <w:pPr>
        <w:ind w:firstLine="0"/>
        <w:jc w:val="center"/>
      </w:pPr>
    </w:p>
    <w:p w14:paraId="7141ED41" w14:textId="77777777" w:rsidR="00966C03" w:rsidRPr="00021EF0" w:rsidRDefault="00966C03" w:rsidP="00966C03">
      <w:pPr>
        <w:ind w:firstLine="0"/>
        <w:jc w:val="center"/>
      </w:pPr>
      <w:r w:rsidRPr="00021EF0">
        <w:t>Вспомогательные виды разрешенного использования</w:t>
      </w:r>
    </w:p>
    <w:p w14:paraId="0937D505" w14:textId="77777777" w:rsidR="00966C03" w:rsidRPr="00021EF0" w:rsidRDefault="00966C03" w:rsidP="00966C03">
      <w:pPr>
        <w:ind w:firstLine="0"/>
        <w:jc w:val="center"/>
      </w:pPr>
    </w:p>
    <w:p w14:paraId="3DF3E4C7" w14:textId="69DAAAC2" w:rsidR="00966C03" w:rsidRPr="00021EF0" w:rsidRDefault="00966C03" w:rsidP="00EF66C0">
      <w:pPr>
        <w:pStyle w:val="affffff0"/>
        <w:numPr>
          <w:ilvl w:val="0"/>
          <w:numId w:val="38"/>
        </w:numPr>
        <w:jc w:val="left"/>
      </w:pPr>
      <w:r w:rsidRPr="00021EF0">
        <w:t>Коммунальное обслуживание – 3.1</w:t>
      </w:r>
    </w:p>
    <w:p w14:paraId="267F57CA" w14:textId="749B8E1F" w:rsidR="00627DBE" w:rsidRPr="00021EF0" w:rsidRDefault="00627DBE" w:rsidP="00EF66C0">
      <w:pPr>
        <w:pStyle w:val="affffff0"/>
        <w:numPr>
          <w:ilvl w:val="0"/>
          <w:numId w:val="38"/>
        </w:numPr>
        <w:jc w:val="left"/>
      </w:pPr>
      <w:r w:rsidRPr="00021EF0">
        <w:t>Связь – 6.8</w:t>
      </w:r>
    </w:p>
    <w:p w14:paraId="1D799AB5" w14:textId="33771512" w:rsidR="00966C03" w:rsidRPr="00021EF0" w:rsidRDefault="00966C03" w:rsidP="00EF66C0">
      <w:pPr>
        <w:pStyle w:val="affffff0"/>
        <w:numPr>
          <w:ilvl w:val="0"/>
          <w:numId w:val="38"/>
        </w:numPr>
        <w:jc w:val="left"/>
      </w:pPr>
      <w:r w:rsidRPr="00021EF0">
        <w:t>Обеспечение внутреннего правопорядка – 8.3.</w:t>
      </w:r>
    </w:p>
    <w:p w14:paraId="5D30E5AC" w14:textId="77777777" w:rsidR="00966C03" w:rsidRPr="00021EF0" w:rsidRDefault="00966C03" w:rsidP="00971261">
      <w:pPr>
        <w:jc w:val="left"/>
        <w:rPr>
          <w:shd w:val="clear" w:color="auto" w:fill="FFFFFF"/>
        </w:rPr>
      </w:pPr>
      <w:r w:rsidRPr="00021EF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35F6FBC2" w14:textId="48295A68" w:rsidR="00C53F9B" w:rsidRDefault="00C53F9B" w:rsidP="009D6B98">
      <w:pPr>
        <w:jc w:val="left"/>
        <w:rPr>
          <w:shd w:val="clear" w:color="auto" w:fill="FFFFFF"/>
        </w:rPr>
      </w:pPr>
      <w:r w:rsidRPr="00021EF0">
        <w:rPr>
          <w:shd w:val="clear" w:color="auto" w:fill="FFFFFF"/>
        </w:rPr>
        <w:t xml:space="preserve">На основании части </w:t>
      </w:r>
      <w:r w:rsidR="00C539EB" w:rsidRPr="00021EF0">
        <w:rPr>
          <w:shd w:val="clear" w:color="auto" w:fill="FFFFFF"/>
        </w:rPr>
        <w:t>4</w:t>
      </w:r>
      <w:r w:rsidRPr="00021EF0">
        <w:rPr>
          <w:shd w:val="clear" w:color="auto" w:fill="FFFFFF"/>
        </w:rPr>
        <w:t xml:space="preserve">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p>
    <w:p w14:paraId="7A8F1873" w14:textId="77777777" w:rsidR="007767AC" w:rsidRDefault="007767AC" w:rsidP="007767AC">
      <w:pPr>
        <w:ind w:firstLine="737"/>
        <w:jc w:val="center"/>
        <w:rPr>
          <w:highlight w:val="lightGray"/>
        </w:rPr>
      </w:pPr>
    </w:p>
    <w:p w14:paraId="76AB0456" w14:textId="3791A6ED" w:rsidR="007767AC" w:rsidRDefault="007A62AF" w:rsidP="007767AC">
      <w:pPr>
        <w:ind w:firstLine="737"/>
        <w:jc w:val="center"/>
      </w:pPr>
      <w:r>
        <w:t>Р-2 – ПРИРОДНО-РЕКРЕАЦИОННАЯ ЗОНА</w:t>
      </w:r>
    </w:p>
    <w:p w14:paraId="7988A2DA" w14:textId="77777777" w:rsidR="00421324" w:rsidRPr="006C0D55" w:rsidRDefault="00421324" w:rsidP="007767AC">
      <w:pPr>
        <w:ind w:firstLine="737"/>
        <w:jc w:val="center"/>
      </w:pPr>
    </w:p>
    <w:p w14:paraId="14FA7EB1" w14:textId="654CB81D" w:rsidR="00AE626A" w:rsidRPr="00021EF0" w:rsidRDefault="00AE626A" w:rsidP="00AE626A">
      <w:pPr>
        <w:ind w:firstLine="708"/>
      </w:pPr>
      <w:r>
        <w:t>Природно-рекреационная зона</w:t>
      </w:r>
      <w:r>
        <w:rPr>
          <w:iCs/>
        </w:rPr>
        <w:t xml:space="preserve"> Р-2</w:t>
      </w:r>
      <w:r w:rsidRPr="00021EF0">
        <w:rPr>
          <w:iCs/>
        </w:rPr>
        <w:t xml:space="preserve">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w:t>
      </w:r>
      <w:r w:rsidRPr="00021EF0">
        <w:t xml:space="preserve"> Зона включает в себя территории, занятые скверами, бульварами, прудами, озерами, объектами, связанными с обслуживанием данной зоны, а также для размещения объектов досуга и развлечений граждан. </w:t>
      </w:r>
    </w:p>
    <w:p w14:paraId="10D92D49" w14:textId="77777777" w:rsidR="007767AC" w:rsidRDefault="007767AC" w:rsidP="009D6B98">
      <w:pPr>
        <w:jc w:val="left"/>
        <w:rPr>
          <w:shd w:val="clear" w:color="auto" w:fill="FFFFFF"/>
        </w:rPr>
      </w:pPr>
    </w:p>
    <w:p w14:paraId="72845C27" w14:textId="77777777" w:rsidR="007767AC" w:rsidRDefault="007767AC" w:rsidP="007767AC">
      <w:pPr>
        <w:ind w:firstLine="0"/>
        <w:jc w:val="center"/>
      </w:pPr>
      <w:r w:rsidRPr="00021EF0">
        <w:t>Основные виды разрешенного использования</w:t>
      </w:r>
    </w:p>
    <w:p w14:paraId="1C55E499" w14:textId="77777777" w:rsidR="007767AC" w:rsidRPr="00021EF0" w:rsidRDefault="007767AC" w:rsidP="007767AC">
      <w:pPr>
        <w:ind w:firstLine="0"/>
        <w:jc w:val="center"/>
      </w:pPr>
    </w:p>
    <w:tbl>
      <w:tblPr>
        <w:tblW w:w="5000" w:type="pct"/>
        <w:tblLook w:val="04A0" w:firstRow="1" w:lastRow="0" w:firstColumn="1" w:lastColumn="0" w:noHBand="0" w:noVBand="1"/>
      </w:tblPr>
      <w:tblGrid>
        <w:gridCol w:w="829"/>
        <w:gridCol w:w="3678"/>
        <w:gridCol w:w="1499"/>
        <w:gridCol w:w="1576"/>
        <w:gridCol w:w="1674"/>
        <w:gridCol w:w="2475"/>
        <w:gridCol w:w="3055"/>
      </w:tblGrid>
      <w:tr w:rsidR="007767AC" w:rsidRPr="00021EF0" w14:paraId="3B4AAA38" w14:textId="77777777" w:rsidTr="00000218">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5C1F5D2" w14:textId="77777777" w:rsidR="007767AC" w:rsidRPr="00021EF0" w:rsidRDefault="007767AC" w:rsidP="008023ED">
            <w:pPr>
              <w:ind w:firstLine="0"/>
              <w:jc w:val="center"/>
              <w:rPr>
                <w:color w:val="000000"/>
              </w:rPr>
            </w:pPr>
            <w:r w:rsidRPr="00021EF0">
              <w:rPr>
                <w:color w:val="000000"/>
              </w:rPr>
              <w:t>№ п/п</w:t>
            </w:r>
          </w:p>
        </w:tc>
        <w:tc>
          <w:tcPr>
            <w:tcW w:w="124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003DC7" w14:textId="77777777" w:rsidR="007767AC" w:rsidRPr="00021EF0" w:rsidRDefault="007767AC" w:rsidP="008023ED">
            <w:pPr>
              <w:ind w:firstLine="0"/>
              <w:jc w:val="center"/>
              <w:rPr>
                <w:color w:val="000000"/>
              </w:rPr>
            </w:pPr>
            <w:r w:rsidRPr="00021EF0">
              <w:rPr>
                <w:color w:val="000000"/>
              </w:rPr>
              <w:t>Наименование ВРИ</w:t>
            </w:r>
          </w:p>
        </w:tc>
        <w:tc>
          <w:tcPr>
            <w:tcW w:w="50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D4EAF85" w14:textId="77777777" w:rsidR="007767AC" w:rsidRPr="00021EF0" w:rsidRDefault="007767AC" w:rsidP="008023ED">
            <w:pPr>
              <w:ind w:firstLine="0"/>
              <w:jc w:val="center"/>
              <w:rPr>
                <w:color w:val="000000"/>
              </w:rPr>
            </w:pPr>
            <w:r w:rsidRPr="00021EF0">
              <w:rPr>
                <w:color w:val="000000"/>
              </w:rPr>
              <w:t>Код (числовое обозначение ВРИ)</w:t>
            </w:r>
          </w:p>
        </w:tc>
        <w:tc>
          <w:tcPr>
            <w:tcW w:w="1099" w:type="pct"/>
            <w:gridSpan w:val="2"/>
            <w:tcBorders>
              <w:top w:val="single" w:sz="8" w:space="0" w:color="auto"/>
              <w:left w:val="nil"/>
              <w:bottom w:val="single" w:sz="4" w:space="0" w:color="auto"/>
              <w:right w:val="single" w:sz="4" w:space="0" w:color="auto"/>
            </w:tcBorders>
            <w:shd w:val="clear" w:color="auto" w:fill="auto"/>
            <w:vAlign w:val="center"/>
            <w:hideMark/>
          </w:tcPr>
          <w:p w14:paraId="3EB04BF2" w14:textId="77777777" w:rsidR="007767AC" w:rsidRPr="00021EF0" w:rsidRDefault="007767AC" w:rsidP="008023ED">
            <w:pPr>
              <w:ind w:firstLine="0"/>
              <w:jc w:val="center"/>
              <w:rPr>
                <w:color w:val="000000"/>
              </w:rPr>
            </w:pPr>
            <w:r w:rsidRPr="00021EF0">
              <w:rPr>
                <w:color w:val="000000"/>
              </w:rPr>
              <w:t>Предельные размеры земельных участков (кв. м)</w:t>
            </w:r>
          </w:p>
        </w:tc>
        <w:tc>
          <w:tcPr>
            <w:tcW w:w="83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5E5976" w14:textId="77777777" w:rsidR="007767AC" w:rsidRPr="00021EF0" w:rsidRDefault="007767AC" w:rsidP="008023ED">
            <w:pPr>
              <w:ind w:firstLine="0"/>
              <w:jc w:val="center"/>
              <w:rPr>
                <w:color w:val="000000"/>
              </w:rPr>
            </w:pPr>
            <w:r w:rsidRPr="00021EF0">
              <w:rPr>
                <w:color w:val="000000"/>
              </w:rPr>
              <w:t>Максимальный процент застройки, в том числе в зависимости от количества надземных этажей</w:t>
            </w:r>
          </w:p>
        </w:tc>
        <w:tc>
          <w:tcPr>
            <w:tcW w:w="103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A9AAF7A" w14:textId="77777777" w:rsidR="007767AC" w:rsidRPr="00021EF0" w:rsidRDefault="007767AC" w:rsidP="008023ED">
            <w:pPr>
              <w:ind w:firstLine="0"/>
              <w:jc w:val="center"/>
              <w:rPr>
                <w:color w:val="000000"/>
              </w:rPr>
            </w:pPr>
            <w:r w:rsidRPr="00021EF0">
              <w:rPr>
                <w:color w:val="000000"/>
              </w:rPr>
              <w:t>Минимальные отступы от границ земельного участка (м)</w:t>
            </w:r>
          </w:p>
        </w:tc>
      </w:tr>
      <w:tr w:rsidR="007767AC" w:rsidRPr="00021EF0" w14:paraId="4E273CBA" w14:textId="77777777" w:rsidTr="00000218">
        <w:trPr>
          <w:trHeight w:val="81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14:paraId="3A710A73" w14:textId="77777777" w:rsidR="007767AC" w:rsidRPr="00021EF0" w:rsidRDefault="007767AC" w:rsidP="008023ED">
            <w:pPr>
              <w:ind w:firstLine="0"/>
              <w:jc w:val="left"/>
              <w:rPr>
                <w:color w:val="000000"/>
              </w:rPr>
            </w:pPr>
          </w:p>
        </w:tc>
        <w:tc>
          <w:tcPr>
            <w:tcW w:w="1244" w:type="pct"/>
            <w:vMerge/>
            <w:tcBorders>
              <w:top w:val="single" w:sz="8" w:space="0" w:color="auto"/>
              <w:left w:val="single" w:sz="4" w:space="0" w:color="auto"/>
              <w:bottom w:val="single" w:sz="8" w:space="0" w:color="000000"/>
              <w:right w:val="single" w:sz="4" w:space="0" w:color="auto"/>
            </w:tcBorders>
            <w:vAlign w:val="center"/>
            <w:hideMark/>
          </w:tcPr>
          <w:p w14:paraId="1DAAAB08" w14:textId="77777777" w:rsidR="007767AC" w:rsidRPr="00021EF0" w:rsidRDefault="007767AC" w:rsidP="008023ED">
            <w:pPr>
              <w:ind w:firstLine="0"/>
              <w:jc w:val="left"/>
              <w:rPr>
                <w:color w:val="000000"/>
              </w:rPr>
            </w:pPr>
          </w:p>
        </w:tc>
        <w:tc>
          <w:tcPr>
            <w:tcW w:w="507" w:type="pct"/>
            <w:vMerge/>
            <w:tcBorders>
              <w:top w:val="single" w:sz="8" w:space="0" w:color="auto"/>
              <w:left w:val="single" w:sz="4" w:space="0" w:color="auto"/>
              <w:bottom w:val="single" w:sz="8" w:space="0" w:color="000000"/>
              <w:right w:val="single" w:sz="4" w:space="0" w:color="auto"/>
            </w:tcBorders>
            <w:vAlign w:val="center"/>
            <w:hideMark/>
          </w:tcPr>
          <w:p w14:paraId="37700FCC" w14:textId="77777777" w:rsidR="007767AC" w:rsidRPr="00021EF0" w:rsidRDefault="007767AC" w:rsidP="008023ED">
            <w:pPr>
              <w:ind w:firstLine="0"/>
              <w:jc w:val="left"/>
              <w:rPr>
                <w:color w:val="000000"/>
              </w:rPr>
            </w:pPr>
          </w:p>
        </w:tc>
        <w:tc>
          <w:tcPr>
            <w:tcW w:w="533" w:type="pct"/>
            <w:tcBorders>
              <w:top w:val="nil"/>
              <w:left w:val="nil"/>
              <w:bottom w:val="single" w:sz="8" w:space="0" w:color="auto"/>
              <w:right w:val="single" w:sz="4" w:space="0" w:color="auto"/>
            </w:tcBorders>
            <w:shd w:val="clear" w:color="auto" w:fill="auto"/>
            <w:vAlign w:val="center"/>
            <w:hideMark/>
          </w:tcPr>
          <w:p w14:paraId="611AE04C" w14:textId="77777777" w:rsidR="007767AC" w:rsidRPr="00021EF0" w:rsidRDefault="007767AC" w:rsidP="008023ED">
            <w:pPr>
              <w:ind w:firstLine="0"/>
              <w:jc w:val="center"/>
              <w:rPr>
                <w:color w:val="000000"/>
              </w:rPr>
            </w:pPr>
            <w:r w:rsidRPr="00021EF0">
              <w:rPr>
                <w:color w:val="000000"/>
                <w:lang w:val="en-US"/>
              </w:rPr>
              <w:t>min</w:t>
            </w:r>
          </w:p>
        </w:tc>
        <w:tc>
          <w:tcPr>
            <w:tcW w:w="566" w:type="pct"/>
            <w:tcBorders>
              <w:top w:val="nil"/>
              <w:left w:val="nil"/>
              <w:bottom w:val="single" w:sz="8" w:space="0" w:color="auto"/>
              <w:right w:val="single" w:sz="4" w:space="0" w:color="auto"/>
            </w:tcBorders>
            <w:shd w:val="clear" w:color="auto" w:fill="auto"/>
            <w:vAlign w:val="center"/>
            <w:hideMark/>
          </w:tcPr>
          <w:p w14:paraId="5F1B9F9F" w14:textId="77777777" w:rsidR="007767AC" w:rsidRPr="00021EF0" w:rsidRDefault="007767AC" w:rsidP="008023ED">
            <w:pPr>
              <w:ind w:firstLine="0"/>
              <w:jc w:val="center"/>
              <w:rPr>
                <w:color w:val="000000"/>
              </w:rPr>
            </w:pPr>
            <w:r w:rsidRPr="00021EF0">
              <w:rPr>
                <w:color w:val="000000"/>
                <w:lang w:val="en-US"/>
              </w:rPr>
              <w:t>max</w:t>
            </w:r>
          </w:p>
        </w:tc>
        <w:tc>
          <w:tcPr>
            <w:tcW w:w="837" w:type="pct"/>
            <w:vMerge/>
            <w:tcBorders>
              <w:top w:val="single" w:sz="8" w:space="0" w:color="auto"/>
              <w:left w:val="single" w:sz="4" w:space="0" w:color="auto"/>
              <w:bottom w:val="single" w:sz="8" w:space="0" w:color="000000"/>
              <w:right w:val="single" w:sz="4" w:space="0" w:color="auto"/>
            </w:tcBorders>
            <w:vAlign w:val="center"/>
            <w:hideMark/>
          </w:tcPr>
          <w:p w14:paraId="41C772B3" w14:textId="77777777" w:rsidR="007767AC" w:rsidRPr="00021EF0" w:rsidRDefault="007767AC" w:rsidP="008023ED">
            <w:pPr>
              <w:ind w:firstLine="0"/>
              <w:jc w:val="left"/>
              <w:rPr>
                <w:color w:val="000000"/>
              </w:rPr>
            </w:pPr>
          </w:p>
        </w:tc>
        <w:tc>
          <w:tcPr>
            <w:tcW w:w="1033" w:type="pct"/>
            <w:vMerge/>
            <w:tcBorders>
              <w:top w:val="single" w:sz="8" w:space="0" w:color="auto"/>
              <w:left w:val="single" w:sz="4" w:space="0" w:color="auto"/>
              <w:bottom w:val="single" w:sz="8" w:space="0" w:color="000000"/>
              <w:right w:val="single" w:sz="8" w:space="0" w:color="auto"/>
            </w:tcBorders>
            <w:vAlign w:val="center"/>
            <w:hideMark/>
          </w:tcPr>
          <w:p w14:paraId="1B881200" w14:textId="77777777" w:rsidR="007767AC" w:rsidRPr="00021EF0" w:rsidRDefault="007767AC" w:rsidP="008023ED">
            <w:pPr>
              <w:ind w:firstLine="0"/>
              <w:jc w:val="left"/>
              <w:rPr>
                <w:color w:val="000000"/>
              </w:rPr>
            </w:pPr>
          </w:p>
        </w:tc>
      </w:tr>
      <w:tr w:rsidR="007767AC" w:rsidRPr="00021EF0" w14:paraId="6263440B" w14:textId="77777777" w:rsidTr="00000218">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2518449" w14:textId="77777777" w:rsidR="007767AC" w:rsidRPr="00021EF0" w:rsidRDefault="007767AC" w:rsidP="008023ED">
            <w:pPr>
              <w:ind w:firstLine="0"/>
              <w:jc w:val="center"/>
              <w:rPr>
                <w:color w:val="000000"/>
              </w:rPr>
            </w:pPr>
            <w:r w:rsidRPr="00021EF0">
              <w:rPr>
                <w:color w:val="000000"/>
              </w:rPr>
              <w:t>1</w:t>
            </w:r>
          </w:p>
        </w:tc>
        <w:tc>
          <w:tcPr>
            <w:tcW w:w="1244" w:type="pct"/>
            <w:tcBorders>
              <w:top w:val="nil"/>
              <w:left w:val="nil"/>
              <w:bottom w:val="single" w:sz="4" w:space="0" w:color="auto"/>
              <w:right w:val="single" w:sz="4" w:space="0" w:color="auto"/>
            </w:tcBorders>
            <w:shd w:val="clear" w:color="auto" w:fill="auto"/>
            <w:vAlign w:val="center"/>
            <w:hideMark/>
          </w:tcPr>
          <w:p w14:paraId="1C4CC0C2" w14:textId="77777777" w:rsidR="007767AC" w:rsidRPr="00021EF0" w:rsidRDefault="007767AC" w:rsidP="008023ED">
            <w:pPr>
              <w:ind w:firstLine="0"/>
              <w:jc w:val="left"/>
              <w:rPr>
                <w:color w:val="000000"/>
              </w:rPr>
            </w:pPr>
            <w:r w:rsidRPr="00021EF0">
              <w:rPr>
                <w:color w:val="000000"/>
              </w:rPr>
              <w:t>Культурное развитие</w:t>
            </w:r>
          </w:p>
        </w:tc>
        <w:tc>
          <w:tcPr>
            <w:tcW w:w="507" w:type="pct"/>
            <w:tcBorders>
              <w:top w:val="nil"/>
              <w:left w:val="nil"/>
              <w:bottom w:val="single" w:sz="4" w:space="0" w:color="auto"/>
              <w:right w:val="single" w:sz="4" w:space="0" w:color="auto"/>
            </w:tcBorders>
            <w:shd w:val="clear" w:color="auto" w:fill="auto"/>
            <w:vAlign w:val="center"/>
            <w:hideMark/>
          </w:tcPr>
          <w:p w14:paraId="478B9CF5" w14:textId="77777777" w:rsidR="007767AC" w:rsidRPr="00021EF0" w:rsidRDefault="007767AC" w:rsidP="008023ED">
            <w:pPr>
              <w:ind w:firstLine="0"/>
              <w:jc w:val="center"/>
              <w:rPr>
                <w:color w:val="000000"/>
              </w:rPr>
            </w:pPr>
            <w:r w:rsidRPr="00021EF0">
              <w:rPr>
                <w:color w:val="000000"/>
              </w:rPr>
              <w:t xml:space="preserve"> 3.6</w:t>
            </w:r>
          </w:p>
        </w:tc>
        <w:tc>
          <w:tcPr>
            <w:tcW w:w="533" w:type="pct"/>
            <w:tcBorders>
              <w:top w:val="nil"/>
              <w:left w:val="nil"/>
              <w:bottom w:val="single" w:sz="4" w:space="0" w:color="auto"/>
              <w:right w:val="single" w:sz="4" w:space="0" w:color="auto"/>
            </w:tcBorders>
            <w:shd w:val="clear" w:color="auto" w:fill="auto"/>
            <w:noWrap/>
            <w:vAlign w:val="center"/>
            <w:hideMark/>
          </w:tcPr>
          <w:p w14:paraId="52112B9C" w14:textId="77777777" w:rsidR="007767AC" w:rsidRPr="00021EF0" w:rsidRDefault="007767AC" w:rsidP="008023ED">
            <w:pPr>
              <w:ind w:firstLine="0"/>
              <w:jc w:val="center"/>
              <w:rPr>
                <w:color w:val="000000"/>
              </w:rPr>
            </w:pPr>
            <w:r w:rsidRPr="00021EF0">
              <w:rPr>
                <w:color w:val="000000"/>
              </w:rPr>
              <w:t>800</w:t>
            </w:r>
          </w:p>
        </w:tc>
        <w:tc>
          <w:tcPr>
            <w:tcW w:w="566" w:type="pct"/>
            <w:tcBorders>
              <w:top w:val="nil"/>
              <w:left w:val="nil"/>
              <w:bottom w:val="single" w:sz="4" w:space="0" w:color="auto"/>
              <w:right w:val="single" w:sz="4" w:space="0" w:color="auto"/>
            </w:tcBorders>
            <w:shd w:val="clear" w:color="auto" w:fill="auto"/>
            <w:noWrap/>
            <w:vAlign w:val="center"/>
            <w:hideMark/>
          </w:tcPr>
          <w:p w14:paraId="77C2D9E2" w14:textId="77777777" w:rsidR="007767AC" w:rsidRPr="00021EF0" w:rsidRDefault="007767AC" w:rsidP="008023ED">
            <w:pPr>
              <w:ind w:firstLine="0"/>
              <w:jc w:val="center"/>
              <w:rPr>
                <w:color w:val="000000"/>
              </w:rPr>
            </w:pPr>
            <w:r w:rsidRPr="00021EF0">
              <w:rPr>
                <w:color w:val="000000"/>
              </w:rPr>
              <w:t>50000</w:t>
            </w:r>
          </w:p>
        </w:tc>
        <w:tc>
          <w:tcPr>
            <w:tcW w:w="837" w:type="pct"/>
            <w:tcBorders>
              <w:top w:val="single" w:sz="4" w:space="0" w:color="auto"/>
              <w:left w:val="nil"/>
              <w:bottom w:val="single" w:sz="4" w:space="0" w:color="auto"/>
              <w:right w:val="single" w:sz="4" w:space="0" w:color="auto"/>
            </w:tcBorders>
            <w:shd w:val="clear" w:color="auto" w:fill="auto"/>
            <w:noWrap/>
            <w:vAlign w:val="center"/>
            <w:hideMark/>
          </w:tcPr>
          <w:p w14:paraId="092DA79E" w14:textId="77777777" w:rsidR="007767AC" w:rsidRPr="00021EF0" w:rsidRDefault="007767AC" w:rsidP="008023ED">
            <w:pPr>
              <w:ind w:firstLine="0"/>
              <w:jc w:val="center"/>
              <w:rPr>
                <w:color w:val="000000"/>
              </w:rPr>
            </w:pPr>
            <w:r w:rsidRPr="00021EF0">
              <w:rPr>
                <w:color w:val="000000"/>
              </w:rPr>
              <w:t>60%</w:t>
            </w:r>
          </w:p>
        </w:tc>
        <w:tc>
          <w:tcPr>
            <w:tcW w:w="1033" w:type="pct"/>
            <w:tcBorders>
              <w:top w:val="nil"/>
              <w:left w:val="nil"/>
              <w:bottom w:val="single" w:sz="4" w:space="0" w:color="auto"/>
              <w:right w:val="single" w:sz="8" w:space="0" w:color="auto"/>
            </w:tcBorders>
            <w:shd w:val="clear" w:color="auto" w:fill="auto"/>
            <w:noWrap/>
            <w:vAlign w:val="center"/>
            <w:hideMark/>
          </w:tcPr>
          <w:p w14:paraId="37841D42" w14:textId="77777777" w:rsidR="007767AC" w:rsidRPr="00021EF0" w:rsidRDefault="007767AC" w:rsidP="008023ED">
            <w:pPr>
              <w:ind w:firstLine="0"/>
              <w:jc w:val="center"/>
              <w:rPr>
                <w:color w:val="000000"/>
              </w:rPr>
            </w:pPr>
            <w:r>
              <w:rPr>
                <w:color w:val="000000"/>
              </w:rPr>
              <w:t>3</w:t>
            </w:r>
          </w:p>
        </w:tc>
      </w:tr>
      <w:tr w:rsidR="007767AC" w:rsidRPr="00021EF0" w14:paraId="38E76BC8" w14:textId="77777777" w:rsidTr="00000218">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5363663" w14:textId="77777777" w:rsidR="007767AC" w:rsidRPr="00021EF0" w:rsidRDefault="007767AC" w:rsidP="008023ED">
            <w:pPr>
              <w:ind w:firstLine="0"/>
              <w:jc w:val="center"/>
              <w:rPr>
                <w:color w:val="000000"/>
              </w:rPr>
            </w:pPr>
            <w:r w:rsidRPr="00021EF0">
              <w:rPr>
                <w:color w:val="000000"/>
              </w:rPr>
              <w:t>2</w:t>
            </w:r>
          </w:p>
        </w:tc>
        <w:tc>
          <w:tcPr>
            <w:tcW w:w="1244" w:type="pct"/>
            <w:tcBorders>
              <w:top w:val="nil"/>
              <w:left w:val="nil"/>
              <w:bottom w:val="single" w:sz="4" w:space="0" w:color="auto"/>
              <w:right w:val="single" w:sz="4" w:space="0" w:color="auto"/>
            </w:tcBorders>
            <w:shd w:val="clear" w:color="auto" w:fill="auto"/>
            <w:vAlign w:val="center"/>
            <w:hideMark/>
          </w:tcPr>
          <w:p w14:paraId="5BD12604" w14:textId="77777777" w:rsidR="007767AC" w:rsidRPr="00021EF0" w:rsidRDefault="007767AC" w:rsidP="008023ED">
            <w:pPr>
              <w:ind w:firstLine="0"/>
              <w:jc w:val="left"/>
              <w:rPr>
                <w:color w:val="000000"/>
              </w:rPr>
            </w:pPr>
            <w:r w:rsidRPr="00021EF0">
              <w:rPr>
                <w:color w:val="000000"/>
              </w:rPr>
              <w:t>Религиозное использование</w:t>
            </w:r>
          </w:p>
        </w:tc>
        <w:tc>
          <w:tcPr>
            <w:tcW w:w="507" w:type="pct"/>
            <w:tcBorders>
              <w:top w:val="nil"/>
              <w:left w:val="nil"/>
              <w:bottom w:val="single" w:sz="4" w:space="0" w:color="auto"/>
              <w:right w:val="single" w:sz="4" w:space="0" w:color="auto"/>
            </w:tcBorders>
            <w:shd w:val="clear" w:color="auto" w:fill="auto"/>
            <w:vAlign w:val="center"/>
            <w:hideMark/>
          </w:tcPr>
          <w:p w14:paraId="01AC4E2F" w14:textId="77777777" w:rsidR="007767AC" w:rsidRPr="00021EF0" w:rsidRDefault="007767AC" w:rsidP="008023ED">
            <w:pPr>
              <w:ind w:firstLine="0"/>
              <w:jc w:val="center"/>
              <w:rPr>
                <w:color w:val="000000"/>
              </w:rPr>
            </w:pPr>
            <w:r w:rsidRPr="00021EF0">
              <w:rPr>
                <w:color w:val="000000"/>
              </w:rPr>
              <w:t xml:space="preserve"> 3.7</w:t>
            </w:r>
          </w:p>
        </w:tc>
        <w:tc>
          <w:tcPr>
            <w:tcW w:w="533" w:type="pct"/>
            <w:tcBorders>
              <w:top w:val="nil"/>
              <w:left w:val="nil"/>
              <w:bottom w:val="single" w:sz="4" w:space="0" w:color="auto"/>
              <w:right w:val="single" w:sz="4" w:space="0" w:color="auto"/>
            </w:tcBorders>
            <w:shd w:val="clear" w:color="auto" w:fill="auto"/>
            <w:noWrap/>
            <w:vAlign w:val="center"/>
            <w:hideMark/>
          </w:tcPr>
          <w:p w14:paraId="4A4015AC" w14:textId="77777777" w:rsidR="007767AC" w:rsidRPr="00021EF0" w:rsidRDefault="007767AC" w:rsidP="008023ED">
            <w:pPr>
              <w:ind w:firstLine="0"/>
              <w:jc w:val="center"/>
              <w:rPr>
                <w:color w:val="000000"/>
              </w:rPr>
            </w:pPr>
            <w:r w:rsidRPr="00021EF0">
              <w:rPr>
                <w:color w:val="000000"/>
              </w:rPr>
              <w:t>300</w:t>
            </w:r>
          </w:p>
        </w:tc>
        <w:tc>
          <w:tcPr>
            <w:tcW w:w="566" w:type="pct"/>
            <w:tcBorders>
              <w:top w:val="nil"/>
              <w:left w:val="nil"/>
              <w:bottom w:val="single" w:sz="4" w:space="0" w:color="auto"/>
              <w:right w:val="single" w:sz="4" w:space="0" w:color="auto"/>
            </w:tcBorders>
            <w:shd w:val="clear" w:color="auto" w:fill="auto"/>
            <w:noWrap/>
            <w:vAlign w:val="center"/>
            <w:hideMark/>
          </w:tcPr>
          <w:p w14:paraId="178C54F6" w14:textId="77777777" w:rsidR="007767AC" w:rsidRPr="00021EF0" w:rsidRDefault="007767AC" w:rsidP="008023ED">
            <w:pPr>
              <w:ind w:firstLine="0"/>
              <w:jc w:val="center"/>
              <w:rPr>
                <w:color w:val="000000"/>
              </w:rPr>
            </w:pPr>
            <w:r w:rsidRPr="00021EF0">
              <w:rPr>
                <w:color w:val="000000"/>
              </w:rPr>
              <w:t>10000</w:t>
            </w:r>
          </w:p>
        </w:tc>
        <w:tc>
          <w:tcPr>
            <w:tcW w:w="837" w:type="pct"/>
            <w:tcBorders>
              <w:top w:val="nil"/>
              <w:left w:val="nil"/>
              <w:bottom w:val="single" w:sz="4" w:space="0" w:color="auto"/>
              <w:right w:val="single" w:sz="4" w:space="0" w:color="auto"/>
            </w:tcBorders>
            <w:shd w:val="clear" w:color="auto" w:fill="auto"/>
            <w:noWrap/>
            <w:vAlign w:val="center"/>
            <w:hideMark/>
          </w:tcPr>
          <w:p w14:paraId="7DA413F1" w14:textId="77777777" w:rsidR="007767AC" w:rsidRPr="00021EF0" w:rsidRDefault="007767AC" w:rsidP="008023ED">
            <w:pPr>
              <w:ind w:firstLine="0"/>
              <w:jc w:val="center"/>
              <w:rPr>
                <w:color w:val="000000"/>
              </w:rPr>
            </w:pPr>
            <w:r w:rsidRPr="00021EF0">
              <w:rPr>
                <w:color w:val="000000"/>
              </w:rPr>
              <w:t>60%</w:t>
            </w:r>
          </w:p>
        </w:tc>
        <w:tc>
          <w:tcPr>
            <w:tcW w:w="1033" w:type="pct"/>
            <w:tcBorders>
              <w:top w:val="nil"/>
              <w:left w:val="nil"/>
              <w:bottom w:val="single" w:sz="4" w:space="0" w:color="auto"/>
              <w:right w:val="single" w:sz="8" w:space="0" w:color="auto"/>
            </w:tcBorders>
            <w:shd w:val="clear" w:color="auto" w:fill="auto"/>
            <w:noWrap/>
            <w:vAlign w:val="center"/>
            <w:hideMark/>
          </w:tcPr>
          <w:p w14:paraId="1A9DF5B2" w14:textId="77777777" w:rsidR="007767AC" w:rsidRPr="00021EF0" w:rsidRDefault="007767AC" w:rsidP="008023ED">
            <w:pPr>
              <w:ind w:firstLine="0"/>
              <w:jc w:val="center"/>
              <w:rPr>
                <w:color w:val="000000"/>
              </w:rPr>
            </w:pPr>
            <w:r>
              <w:rPr>
                <w:color w:val="000000"/>
              </w:rPr>
              <w:t>3</w:t>
            </w:r>
          </w:p>
        </w:tc>
      </w:tr>
      <w:tr w:rsidR="003305ED" w:rsidRPr="00021EF0" w14:paraId="13FDD6ED" w14:textId="77777777" w:rsidTr="00000218">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tcPr>
          <w:p w14:paraId="16013732" w14:textId="5B8A1268" w:rsidR="003305ED" w:rsidRPr="00021EF0" w:rsidRDefault="003305ED" w:rsidP="008023ED">
            <w:pPr>
              <w:ind w:firstLine="0"/>
              <w:jc w:val="center"/>
              <w:rPr>
                <w:color w:val="000000"/>
              </w:rPr>
            </w:pPr>
            <w:r>
              <w:rPr>
                <w:color w:val="000000"/>
              </w:rPr>
              <w:t>3</w:t>
            </w:r>
          </w:p>
        </w:tc>
        <w:tc>
          <w:tcPr>
            <w:tcW w:w="1244" w:type="pct"/>
            <w:tcBorders>
              <w:top w:val="nil"/>
              <w:left w:val="nil"/>
              <w:bottom w:val="single" w:sz="4" w:space="0" w:color="auto"/>
              <w:right w:val="single" w:sz="4" w:space="0" w:color="auto"/>
            </w:tcBorders>
            <w:shd w:val="clear" w:color="auto" w:fill="auto"/>
            <w:vAlign w:val="center"/>
          </w:tcPr>
          <w:p w14:paraId="47AF4537" w14:textId="2C67F3EE" w:rsidR="003305ED" w:rsidRPr="00021EF0" w:rsidRDefault="00E74FB3" w:rsidP="008023ED">
            <w:pPr>
              <w:ind w:firstLine="0"/>
              <w:jc w:val="left"/>
              <w:rPr>
                <w:color w:val="000000"/>
              </w:rPr>
            </w:pPr>
            <w:r>
              <w:rPr>
                <w:color w:val="000000"/>
              </w:rPr>
              <w:t>Общественное питание</w:t>
            </w:r>
          </w:p>
        </w:tc>
        <w:tc>
          <w:tcPr>
            <w:tcW w:w="507" w:type="pct"/>
            <w:tcBorders>
              <w:top w:val="nil"/>
              <w:left w:val="nil"/>
              <w:bottom w:val="single" w:sz="4" w:space="0" w:color="auto"/>
              <w:right w:val="single" w:sz="4" w:space="0" w:color="auto"/>
            </w:tcBorders>
            <w:shd w:val="clear" w:color="auto" w:fill="auto"/>
            <w:vAlign w:val="center"/>
          </w:tcPr>
          <w:p w14:paraId="29FF36D5" w14:textId="05E3B6A0" w:rsidR="003305ED" w:rsidRPr="00021EF0" w:rsidRDefault="003305ED" w:rsidP="008023ED">
            <w:pPr>
              <w:ind w:firstLine="0"/>
              <w:jc w:val="center"/>
              <w:rPr>
                <w:color w:val="000000"/>
              </w:rPr>
            </w:pPr>
            <w:r>
              <w:rPr>
                <w:color w:val="000000"/>
              </w:rPr>
              <w:t>4.6</w:t>
            </w:r>
          </w:p>
        </w:tc>
        <w:tc>
          <w:tcPr>
            <w:tcW w:w="533" w:type="pct"/>
            <w:tcBorders>
              <w:top w:val="nil"/>
              <w:left w:val="nil"/>
              <w:bottom w:val="single" w:sz="4" w:space="0" w:color="auto"/>
              <w:right w:val="single" w:sz="4" w:space="0" w:color="auto"/>
            </w:tcBorders>
            <w:shd w:val="clear" w:color="auto" w:fill="auto"/>
            <w:noWrap/>
            <w:vAlign w:val="center"/>
          </w:tcPr>
          <w:p w14:paraId="3EE759C7" w14:textId="572331DD" w:rsidR="003305ED" w:rsidRPr="00021EF0" w:rsidRDefault="00E74FB3" w:rsidP="008023ED">
            <w:pPr>
              <w:ind w:firstLine="0"/>
              <w:jc w:val="center"/>
              <w:rPr>
                <w:color w:val="000000"/>
              </w:rPr>
            </w:pPr>
            <w:r>
              <w:rPr>
                <w:color w:val="000000"/>
              </w:rPr>
              <w:t>300</w:t>
            </w:r>
          </w:p>
        </w:tc>
        <w:tc>
          <w:tcPr>
            <w:tcW w:w="566" w:type="pct"/>
            <w:tcBorders>
              <w:top w:val="nil"/>
              <w:left w:val="nil"/>
              <w:bottom w:val="single" w:sz="4" w:space="0" w:color="auto"/>
              <w:right w:val="single" w:sz="4" w:space="0" w:color="auto"/>
            </w:tcBorders>
            <w:shd w:val="clear" w:color="auto" w:fill="auto"/>
            <w:noWrap/>
            <w:vAlign w:val="center"/>
          </w:tcPr>
          <w:p w14:paraId="4C6BFD4F" w14:textId="7C3CDA40" w:rsidR="003305ED" w:rsidRPr="00021EF0" w:rsidRDefault="00E74FB3" w:rsidP="008023ED">
            <w:pPr>
              <w:ind w:firstLine="0"/>
              <w:jc w:val="center"/>
              <w:rPr>
                <w:color w:val="000000"/>
              </w:rPr>
            </w:pPr>
            <w:r>
              <w:rPr>
                <w:color w:val="000000"/>
              </w:rPr>
              <w:t>150000</w:t>
            </w:r>
          </w:p>
        </w:tc>
        <w:tc>
          <w:tcPr>
            <w:tcW w:w="837" w:type="pct"/>
            <w:tcBorders>
              <w:top w:val="nil"/>
              <w:left w:val="nil"/>
              <w:bottom w:val="single" w:sz="4" w:space="0" w:color="auto"/>
              <w:right w:val="single" w:sz="4" w:space="0" w:color="auto"/>
            </w:tcBorders>
            <w:shd w:val="clear" w:color="auto" w:fill="auto"/>
            <w:noWrap/>
            <w:vAlign w:val="center"/>
          </w:tcPr>
          <w:p w14:paraId="65E1AD9E" w14:textId="2DC22CC7" w:rsidR="003305ED" w:rsidRPr="00021EF0" w:rsidRDefault="003305ED" w:rsidP="008023ED">
            <w:pPr>
              <w:ind w:firstLine="0"/>
              <w:jc w:val="center"/>
              <w:rPr>
                <w:color w:val="000000"/>
              </w:rPr>
            </w:pPr>
            <w:r w:rsidRPr="00021EF0">
              <w:rPr>
                <w:color w:val="000000"/>
              </w:rPr>
              <w:t>60%</w:t>
            </w:r>
          </w:p>
        </w:tc>
        <w:tc>
          <w:tcPr>
            <w:tcW w:w="1033" w:type="pct"/>
            <w:tcBorders>
              <w:top w:val="nil"/>
              <w:left w:val="nil"/>
              <w:bottom w:val="single" w:sz="4" w:space="0" w:color="auto"/>
              <w:right w:val="single" w:sz="8" w:space="0" w:color="auto"/>
            </w:tcBorders>
            <w:shd w:val="clear" w:color="auto" w:fill="auto"/>
            <w:noWrap/>
            <w:vAlign w:val="center"/>
          </w:tcPr>
          <w:p w14:paraId="1DCE7226" w14:textId="458DC9D4" w:rsidR="003305ED" w:rsidRDefault="00E74FB3" w:rsidP="008023ED">
            <w:pPr>
              <w:ind w:firstLine="0"/>
              <w:jc w:val="center"/>
              <w:rPr>
                <w:color w:val="000000"/>
              </w:rPr>
            </w:pPr>
            <w:r>
              <w:rPr>
                <w:color w:val="000000"/>
              </w:rPr>
              <w:t>3</w:t>
            </w:r>
          </w:p>
        </w:tc>
      </w:tr>
      <w:tr w:rsidR="003305ED" w:rsidRPr="00021EF0" w14:paraId="3D79D4C1" w14:textId="77777777" w:rsidTr="00000218">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tcPr>
          <w:p w14:paraId="280CE875" w14:textId="5AF0F74C" w:rsidR="003305ED" w:rsidRPr="00021EF0" w:rsidRDefault="003305ED" w:rsidP="008023ED">
            <w:pPr>
              <w:ind w:firstLine="0"/>
              <w:jc w:val="center"/>
              <w:rPr>
                <w:color w:val="000000"/>
              </w:rPr>
            </w:pPr>
            <w:r>
              <w:rPr>
                <w:color w:val="000000"/>
              </w:rPr>
              <w:t>4</w:t>
            </w:r>
          </w:p>
        </w:tc>
        <w:tc>
          <w:tcPr>
            <w:tcW w:w="1244" w:type="pct"/>
            <w:tcBorders>
              <w:top w:val="nil"/>
              <w:left w:val="nil"/>
              <w:bottom w:val="single" w:sz="4" w:space="0" w:color="auto"/>
              <w:right w:val="single" w:sz="4" w:space="0" w:color="auto"/>
            </w:tcBorders>
            <w:shd w:val="clear" w:color="auto" w:fill="auto"/>
            <w:vAlign w:val="center"/>
          </w:tcPr>
          <w:p w14:paraId="123E9FA2" w14:textId="2B05CC5A" w:rsidR="003305ED" w:rsidRPr="00021EF0" w:rsidRDefault="00E74FB3" w:rsidP="008023ED">
            <w:pPr>
              <w:ind w:firstLine="0"/>
              <w:jc w:val="left"/>
              <w:rPr>
                <w:color w:val="000000"/>
              </w:rPr>
            </w:pPr>
            <w:proofErr w:type="spellStart"/>
            <w:r>
              <w:rPr>
                <w:color w:val="000000"/>
              </w:rPr>
              <w:t>Выставочно</w:t>
            </w:r>
            <w:proofErr w:type="spellEnd"/>
            <w:r>
              <w:rPr>
                <w:color w:val="000000"/>
              </w:rPr>
              <w:t>-ярмарочная деятельность</w:t>
            </w:r>
          </w:p>
        </w:tc>
        <w:tc>
          <w:tcPr>
            <w:tcW w:w="507" w:type="pct"/>
            <w:tcBorders>
              <w:top w:val="nil"/>
              <w:left w:val="nil"/>
              <w:bottom w:val="single" w:sz="4" w:space="0" w:color="auto"/>
              <w:right w:val="single" w:sz="4" w:space="0" w:color="auto"/>
            </w:tcBorders>
            <w:shd w:val="clear" w:color="auto" w:fill="auto"/>
            <w:vAlign w:val="center"/>
          </w:tcPr>
          <w:p w14:paraId="077EB623" w14:textId="42E4B895" w:rsidR="003305ED" w:rsidRPr="00021EF0" w:rsidRDefault="003305ED" w:rsidP="008023ED">
            <w:pPr>
              <w:ind w:firstLine="0"/>
              <w:jc w:val="center"/>
              <w:rPr>
                <w:color w:val="000000"/>
              </w:rPr>
            </w:pPr>
            <w:r>
              <w:rPr>
                <w:color w:val="000000"/>
              </w:rPr>
              <w:t>4.10</w:t>
            </w:r>
          </w:p>
        </w:tc>
        <w:tc>
          <w:tcPr>
            <w:tcW w:w="533" w:type="pct"/>
            <w:tcBorders>
              <w:top w:val="nil"/>
              <w:left w:val="nil"/>
              <w:bottom w:val="single" w:sz="4" w:space="0" w:color="auto"/>
              <w:right w:val="single" w:sz="4" w:space="0" w:color="auto"/>
            </w:tcBorders>
            <w:shd w:val="clear" w:color="auto" w:fill="auto"/>
            <w:noWrap/>
            <w:vAlign w:val="center"/>
          </w:tcPr>
          <w:p w14:paraId="231E1D9B" w14:textId="74978C7F" w:rsidR="003305ED" w:rsidRPr="00021EF0" w:rsidRDefault="003B6DB1" w:rsidP="008023ED">
            <w:pPr>
              <w:ind w:firstLine="0"/>
              <w:jc w:val="center"/>
              <w:rPr>
                <w:color w:val="000000"/>
              </w:rPr>
            </w:pPr>
            <w:r>
              <w:rPr>
                <w:color w:val="000000"/>
              </w:rPr>
              <w:t>1000</w:t>
            </w:r>
          </w:p>
        </w:tc>
        <w:tc>
          <w:tcPr>
            <w:tcW w:w="566" w:type="pct"/>
            <w:tcBorders>
              <w:top w:val="nil"/>
              <w:left w:val="nil"/>
              <w:bottom w:val="single" w:sz="4" w:space="0" w:color="auto"/>
              <w:right w:val="single" w:sz="4" w:space="0" w:color="auto"/>
            </w:tcBorders>
            <w:shd w:val="clear" w:color="auto" w:fill="auto"/>
            <w:noWrap/>
            <w:vAlign w:val="center"/>
          </w:tcPr>
          <w:p w14:paraId="55628253" w14:textId="74F5ED2D" w:rsidR="003305ED" w:rsidRPr="00021EF0" w:rsidRDefault="003B6DB1" w:rsidP="008023ED">
            <w:pPr>
              <w:ind w:firstLine="0"/>
              <w:jc w:val="center"/>
              <w:rPr>
                <w:color w:val="000000"/>
              </w:rPr>
            </w:pPr>
            <w:r>
              <w:rPr>
                <w:color w:val="000000"/>
              </w:rPr>
              <w:t>150000</w:t>
            </w:r>
          </w:p>
        </w:tc>
        <w:tc>
          <w:tcPr>
            <w:tcW w:w="837" w:type="pct"/>
            <w:tcBorders>
              <w:top w:val="nil"/>
              <w:left w:val="nil"/>
              <w:bottom w:val="single" w:sz="4" w:space="0" w:color="auto"/>
              <w:right w:val="single" w:sz="4" w:space="0" w:color="auto"/>
            </w:tcBorders>
            <w:shd w:val="clear" w:color="auto" w:fill="auto"/>
            <w:noWrap/>
            <w:vAlign w:val="center"/>
          </w:tcPr>
          <w:p w14:paraId="3F2E7AC7" w14:textId="0D3CAA3C" w:rsidR="003305ED" w:rsidRPr="00021EF0" w:rsidRDefault="003305ED" w:rsidP="008023ED">
            <w:pPr>
              <w:ind w:firstLine="0"/>
              <w:jc w:val="center"/>
              <w:rPr>
                <w:color w:val="000000"/>
              </w:rPr>
            </w:pPr>
            <w:r w:rsidRPr="00021EF0">
              <w:rPr>
                <w:color w:val="000000"/>
              </w:rPr>
              <w:t>60%</w:t>
            </w:r>
          </w:p>
        </w:tc>
        <w:tc>
          <w:tcPr>
            <w:tcW w:w="1033" w:type="pct"/>
            <w:tcBorders>
              <w:top w:val="nil"/>
              <w:left w:val="nil"/>
              <w:bottom w:val="single" w:sz="4" w:space="0" w:color="auto"/>
              <w:right w:val="single" w:sz="8" w:space="0" w:color="auto"/>
            </w:tcBorders>
            <w:shd w:val="clear" w:color="auto" w:fill="auto"/>
            <w:noWrap/>
            <w:vAlign w:val="center"/>
          </w:tcPr>
          <w:p w14:paraId="7528E8D9" w14:textId="6B84982A" w:rsidR="003305ED" w:rsidRDefault="00E74FB3" w:rsidP="008023ED">
            <w:pPr>
              <w:ind w:firstLine="0"/>
              <w:jc w:val="center"/>
              <w:rPr>
                <w:color w:val="000000"/>
              </w:rPr>
            </w:pPr>
            <w:r>
              <w:rPr>
                <w:color w:val="000000"/>
              </w:rPr>
              <w:t>3</w:t>
            </w:r>
          </w:p>
        </w:tc>
      </w:tr>
      <w:tr w:rsidR="00000218" w:rsidRPr="00021EF0" w14:paraId="64972C70" w14:textId="77777777" w:rsidTr="00000218">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tcPr>
          <w:p w14:paraId="211EA163" w14:textId="236D1B1B" w:rsidR="00000218" w:rsidRPr="00021EF0" w:rsidRDefault="003305ED" w:rsidP="008023ED">
            <w:pPr>
              <w:ind w:firstLine="0"/>
              <w:jc w:val="center"/>
              <w:rPr>
                <w:color w:val="000000"/>
              </w:rPr>
            </w:pPr>
            <w:r>
              <w:rPr>
                <w:color w:val="000000"/>
              </w:rPr>
              <w:t>5</w:t>
            </w:r>
          </w:p>
        </w:tc>
        <w:tc>
          <w:tcPr>
            <w:tcW w:w="1244" w:type="pct"/>
            <w:tcBorders>
              <w:top w:val="nil"/>
              <w:left w:val="nil"/>
              <w:bottom w:val="single" w:sz="4" w:space="0" w:color="auto"/>
              <w:right w:val="single" w:sz="4" w:space="0" w:color="auto"/>
            </w:tcBorders>
            <w:shd w:val="clear" w:color="auto" w:fill="auto"/>
            <w:vAlign w:val="center"/>
          </w:tcPr>
          <w:p w14:paraId="2F22229D" w14:textId="77777777" w:rsidR="00000218" w:rsidRPr="00021EF0" w:rsidRDefault="00000218" w:rsidP="008023ED">
            <w:pPr>
              <w:ind w:firstLine="0"/>
              <w:jc w:val="left"/>
              <w:rPr>
                <w:color w:val="000000"/>
              </w:rPr>
            </w:pPr>
            <w:r w:rsidRPr="00021EF0">
              <w:rPr>
                <w:color w:val="000000"/>
              </w:rPr>
              <w:t>Отдых (рекреация)</w:t>
            </w:r>
          </w:p>
        </w:tc>
        <w:tc>
          <w:tcPr>
            <w:tcW w:w="507" w:type="pct"/>
            <w:tcBorders>
              <w:top w:val="nil"/>
              <w:left w:val="nil"/>
              <w:bottom w:val="single" w:sz="4" w:space="0" w:color="auto"/>
              <w:right w:val="single" w:sz="4" w:space="0" w:color="auto"/>
            </w:tcBorders>
            <w:shd w:val="clear" w:color="auto" w:fill="auto"/>
            <w:vAlign w:val="center"/>
          </w:tcPr>
          <w:p w14:paraId="4B96BE19" w14:textId="77777777" w:rsidR="00000218" w:rsidRPr="00021EF0" w:rsidRDefault="00000218" w:rsidP="008023ED">
            <w:pPr>
              <w:ind w:firstLine="0"/>
              <w:jc w:val="center"/>
              <w:rPr>
                <w:color w:val="000000"/>
              </w:rPr>
            </w:pPr>
            <w:r w:rsidRPr="00021EF0">
              <w:rPr>
                <w:color w:val="000000"/>
              </w:rPr>
              <w:t>5.0</w:t>
            </w:r>
          </w:p>
        </w:tc>
        <w:tc>
          <w:tcPr>
            <w:tcW w:w="2969" w:type="pct"/>
            <w:gridSpan w:val="4"/>
            <w:tcBorders>
              <w:top w:val="nil"/>
              <w:left w:val="nil"/>
              <w:bottom w:val="single" w:sz="4" w:space="0" w:color="auto"/>
              <w:right w:val="single" w:sz="8" w:space="0" w:color="auto"/>
            </w:tcBorders>
            <w:shd w:val="clear" w:color="auto" w:fill="auto"/>
            <w:noWrap/>
            <w:vAlign w:val="center"/>
          </w:tcPr>
          <w:p w14:paraId="268F5AB2" w14:textId="05095ADC" w:rsidR="00000218" w:rsidRPr="00021EF0" w:rsidRDefault="00000218" w:rsidP="00000218">
            <w:pPr>
              <w:ind w:firstLine="0"/>
              <w:jc w:val="center"/>
              <w:rPr>
                <w:color w:val="000000"/>
              </w:rPr>
            </w:pPr>
            <w:r w:rsidRPr="00021EF0">
              <w:rPr>
                <w:color w:val="000000"/>
              </w:rPr>
              <w:t>Не подлежат установлению</w:t>
            </w:r>
          </w:p>
        </w:tc>
      </w:tr>
      <w:tr w:rsidR="007767AC" w:rsidRPr="00021EF0" w14:paraId="796BDE5D" w14:textId="77777777" w:rsidTr="00B534F6">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690B35C" w14:textId="7164FE11" w:rsidR="007767AC" w:rsidRPr="00021EF0" w:rsidRDefault="003305ED" w:rsidP="008023ED">
            <w:pPr>
              <w:ind w:firstLine="0"/>
              <w:jc w:val="center"/>
              <w:rPr>
                <w:color w:val="000000"/>
              </w:rPr>
            </w:pPr>
            <w:r>
              <w:rPr>
                <w:color w:val="000000"/>
              </w:rPr>
              <w:t>6</w:t>
            </w:r>
          </w:p>
        </w:tc>
        <w:tc>
          <w:tcPr>
            <w:tcW w:w="1244" w:type="pct"/>
            <w:tcBorders>
              <w:top w:val="nil"/>
              <w:left w:val="nil"/>
              <w:bottom w:val="single" w:sz="4" w:space="0" w:color="auto"/>
              <w:right w:val="single" w:sz="4" w:space="0" w:color="auto"/>
            </w:tcBorders>
            <w:shd w:val="clear" w:color="auto" w:fill="auto"/>
            <w:vAlign w:val="center"/>
            <w:hideMark/>
          </w:tcPr>
          <w:p w14:paraId="483D8EC3" w14:textId="77777777" w:rsidR="007767AC" w:rsidRPr="00021EF0" w:rsidRDefault="007767AC" w:rsidP="008023ED">
            <w:pPr>
              <w:ind w:firstLine="0"/>
              <w:jc w:val="left"/>
              <w:rPr>
                <w:color w:val="000000"/>
              </w:rPr>
            </w:pPr>
            <w:r w:rsidRPr="00021EF0">
              <w:rPr>
                <w:color w:val="000000"/>
              </w:rPr>
              <w:t>Энергетика</w:t>
            </w:r>
          </w:p>
        </w:tc>
        <w:tc>
          <w:tcPr>
            <w:tcW w:w="507" w:type="pct"/>
            <w:tcBorders>
              <w:top w:val="nil"/>
              <w:left w:val="nil"/>
              <w:bottom w:val="single" w:sz="4" w:space="0" w:color="auto"/>
              <w:right w:val="single" w:sz="4" w:space="0" w:color="auto"/>
            </w:tcBorders>
            <w:shd w:val="clear" w:color="auto" w:fill="auto"/>
            <w:vAlign w:val="center"/>
            <w:hideMark/>
          </w:tcPr>
          <w:p w14:paraId="7C9AAD79" w14:textId="77777777" w:rsidR="007767AC" w:rsidRPr="00021EF0" w:rsidRDefault="007767AC" w:rsidP="008023ED">
            <w:pPr>
              <w:ind w:firstLine="0"/>
              <w:jc w:val="center"/>
              <w:rPr>
                <w:color w:val="000000"/>
              </w:rPr>
            </w:pPr>
            <w:r w:rsidRPr="00021EF0">
              <w:rPr>
                <w:color w:val="000000"/>
              </w:rPr>
              <w:t xml:space="preserve"> 6.7</w:t>
            </w:r>
          </w:p>
        </w:tc>
        <w:tc>
          <w:tcPr>
            <w:tcW w:w="109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FDE49B" w14:textId="77777777" w:rsidR="007767AC" w:rsidRPr="00021EF0" w:rsidRDefault="007767AC" w:rsidP="008023ED">
            <w:pPr>
              <w:ind w:firstLine="0"/>
              <w:jc w:val="center"/>
              <w:rPr>
                <w:color w:val="000000"/>
              </w:rPr>
            </w:pPr>
            <w:r w:rsidRPr="00021EF0">
              <w:rPr>
                <w:color w:val="000000"/>
              </w:rPr>
              <w:t>Не подлежат установлению</w:t>
            </w:r>
          </w:p>
        </w:tc>
        <w:tc>
          <w:tcPr>
            <w:tcW w:w="837" w:type="pct"/>
            <w:tcBorders>
              <w:top w:val="nil"/>
              <w:left w:val="nil"/>
              <w:bottom w:val="single" w:sz="4" w:space="0" w:color="auto"/>
              <w:right w:val="single" w:sz="4" w:space="0" w:color="auto"/>
            </w:tcBorders>
            <w:shd w:val="clear" w:color="auto" w:fill="auto"/>
            <w:noWrap/>
            <w:vAlign w:val="center"/>
            <w:hideMark/>
          </w:tcPr>
          <w:p w14:paraId="2B37EC7F" w14:textId="77777777" w:rsidR="007767AC" w:rsidRPr="00021EF0" w:rsidRDefault="007767AC" w:rsidP="008023ED">
            <w:pPr>
              <w:ind w:firstLine="0"/>
              <w:jc w:val="center"/>
              <w:rPr>
                <w:color w:val="000000"/>
              </w:rPr>
            </w:pPr>
            <w:r w:rsidRPr="00021EF0">
              <w:rPr>
                <w:color w:val="000000"/>
              </w:rPr>
              <w:t>50%</w:t>
            </w:r>
          </w:p>
        </w:tc>
        <w:tc>
          <w:tcPr>
            <w:tcW w:w="1033" w:type="pct"/>
            <w:tcBorders>
              <w:top w:val="nil"/>
              <w:left w:val="nil"/>
              <w:bottom w:val="single" w:sz="4" w:space="0" w:color="auto"/>
              <w:right w:val="single" w:sz="8" w:space="0" w:color="auto"/>
            </w:tcBorders>
            <w:shd w:val="clear" w:color="auto" w:fill="auto"/>
            <w:noWrap/>
            <w:vAlign w:val="center"/>
            <w:hideMark/>
          </w:tcPr>
          <w:p w14:paraId="1B7883FA" w14:textId="77777777" w:rsidR="007767AC" w:rsidRPr="00021EF0" w:rsidRDefault="007767AC" w:rsidP="008023ED">
            <w:pPr>
              <w:ind w:firstLine="0"/>
              <w:jc w:val="center"/>
              <w:rPr>
                <w:color w:val="000000"/>
              </w:rPr>
            </w:pPr>
            <w:r>
              <w:rPr>
                <w:color w:val="000000"/>
              </w:rPr>
              <w:t>3</w:t>
            </w:r>
          </w:p>
        </w:tc>
      </w:tr>
      <w:tr w:rsidR="007767AC" w:rsidRPr="00021EF0" w14:paraId="50B72010" w14:textId="77777777" w:rsidTr="00B534F6">
        <w:trPr>
          <w:trHeight w:val="915"/>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14:paraId="3A3EA01A" w14:textId="5444540F" w:rsidR="007767AC" w:rsidRPr="00021EF0" w:rsidRDefault="003305ED" w:rsidP="008023ED">
            <w:pPr>
              <w:ind w:firstLine="0"/>
              <w:jc w:val="center"/>
              <w:rPr>
                <w:color w:val="000000"/>
              </w:rPr>
            </w:pPr>
            <w:r>
              <w:rPr>
                <w:color w:val="000000"/>
              </w:rPr>
              <w:t>7</w:t>
            </w:r>
          </w:p>
        </w:tc>
        <w:tc>
          <w:tcPr>
            <w:tcW w:w="1244" w:type="pct"/>
            <w:tcBorders>
              <w:top w:val="nil"/>
              <w:left w:val="nil"/>
              <w:bottom w:val="single" w:sz="8" w:space="0" w:color="auto"/>
              <w:right w:val="single" w:sz="4" w:space="0" w:color="auto"/>
            </w:tcBorders>
            <w:shd w:val="clear" w:color="auto" w:fill="auto"/>
            <w:vAlign w:val="center"/>
            <w:hideMark/>
          </w:tcPr>
          <w:p w14:paraId="0F90EB20" w14:textId="77777777" w:rsidR="007767AC" w:rsidRPr="00021EF0" w:rsidRDefault="007767AC" w:rsidP="008023ED">
            <w:pPr>
              <w:ind w:firstLine="0"/>
              <w:jc w:val="left"/>
              <w:rPr>
                <w:color w:val="000000"/>
              </w:rPr>
            </w:pPr>
            <w:r w:rsidRPr="00021EF0">
              <w:rPr>
                <w:color w:val="000000"/>
              </w:rPr>
              <w:t>Земельные участки (территории) общего пользования</w:t>
            </w:r>
          </w:p>
        </w:tc>
        <w:tc>
          <w:tcPr>
            <w:tcW w:w="507" w:type="pct"/>
            <w:tcBorders>
              <w:top w:val="nil"/>
              <w:left w:val="nil"/>
              <w:bottom w:val="single" w:sz="8" w:space="0" w:color="auto"/>
              <w:right w:val="single" w:sz="4" w:space="0" w:color="auto"/>
            </w:tcBorders>
            <w:shd w:val="clear" w:color="auto" w:fill="auto"/>
            <w:vAlign w:val="center"/>
            <w:hideMark/>
          </w:tcPr>
          <w:p w14:paraId="4598F0C2" w14:textId="77777777" w:rsidR="007767AC" w:rsidRPr="00021EF0" w:rsidRDefault="007767AC" w:rsidP="008023ED">
            <w:pPr>
              <w:ind w:firstLine="0"/>
              <w:jc w:val="center"/>
              <w:rPr>
                <w:color w:val="000000"/>
              </w:rPr>
            </w:pPr>
            <w:r w:rsidRPr="00021EF0">
              <w:rPr>
                <w:color w:val="000000"/>
              </w:rPr>
              <w:t>12.0</w:t>
            </w:r>
          </w:p>
        </w:tc>
        <w:tc>
          <w:tcPr>
            <w:tcW w:w="2969" w:type="pct"/>
            <w:gridSpan w:val="4"/>
            <w:tcBorders>
              <w:top w:val="single" w:sz="4" w:space="0" w:color="auto"/>
              <w:left w:val="nil"/>
              <w:bottom w:val="single" w:sz="8" w:space="0" w:color="auto"/>
              <w:right w:val="single" w:sz="4" w:space="0" w:color="auto"/>
            </w:tcBorders>
            <w:shd w:val="clear" w:color="auto" w:fill="auto"/>
            <w:noWrap/>
            <w:vAlign w:val="center"/>
            <w:hideMark/>
          </w:tcPr>
          <w:p w14:paraId="17591CEB" w14:textId="77777777" w:rsidR="007767AC" w:rsidRPr="00021EF0" w:rsidRDefault="007767AC" w:rsidP="008023ED">
            <w:pPr>
              <w:ind w:firstLine="0"/>
              <w:jc w:val="center"/>
              <w:rPr>
                <w:color w:val="000000"/>
              </w:rPr>
            </w:pPr>
            <w:r w:rsidRPr="00021EF0">
              <w:rPr>
                <w:color w:val="000000"/>
              </w:rPr>
              <w:t>Не распространяется</w:t>
            </w:r>
          </w:p>
        </w:tc>
      </w:tr>
    </w:tbl>
    <w:p w14:paraId="07D3EDCC" w14:textId="49FAC5AB" w:rsidR="007767AC" w:rsidRPr="00021EF0" w:rsidRDefault="007767AC" w:rsidP="005F6635">
      <w:pPr>
        <w:ind w:firstLine="0"/>
        <w:jc w:val="center"/>
      </w:pPr>
      <w:r w:rsidRPr="00021EF0">
        <w:t>Вспомогательные виды разрешенного использования</w:t>
      </w:r>
    </w:p>
    <w:p w14:paraId="68564D33" w14:textId="77777777" w:rsidR="007767AC" w:rsidRPr="00021EF0" w:rsidRDefault="007767AC" w:rsidP="007767AC">
      <w:pPr>
        <w:ind w:firstLine="0"/>
        <w:jc w:val="center"/>
      </w:pPr>
    </w:p>
    <w:p w14:paraId="51DC902B" w14:textId="77777777" w:rsidR="007767AC" w:rsidRDefault="007767AC" w:rsidP="007767AC">
      <w:pPr>
        <w:pStyle w:val="affffff0"/>
        <w:numPr>
          <w:ilvl w:val="0"/>
          <w:numId w:val="43"/>
        </w:numPr>
        <w:jc w:val="left"/>
      </w:pPr>
      <w:r w:rsidRPr="00021EF0">
        <w:t>Коммунальное обслуживание – 3.1</w:t>
      </w:r>
    </w:p>
    <w:p w14:paraId="0BE1C8AF" w14:textId="21EE028E" w:rsidR="003305ED" w:rsidRPr="00021EF0" w:rsidRDefault="003305ED" w:rsidP="007767AC">
      <w:pPr>
        <w:pStyle w:val="affffff0"/>
        <w:numPr>
          <w:ilvl w:val="0"/>
          <w:numId w:val="43"/>
        </w:numPr>
        <w:jc w:val="left"/>
      </w:pPr>
      <w:r>
        <w:t xml:space="preserve">Магазины </w:t>
      </w:r>
      <w:r w:rsidRPr="00021EF0">
        <w:t>–</w:t>
      </w:r>
      <w:r>
        <w:t xml:space="preserve"> 4.4</w:t>
      </w:r>
    </w:p>
    <w:p w14:paraId="15939804" w14:textId="77777777" w:rsidR="007767AC" w:rsidRPr="00021EF0" w:rsidRDefault="007767AC" w:rsidP="007767AC">
      <w:pPr>
        <w:pStyle w:val="affffff0"/>
        <w:numPr>
          <w:ilvl w:val="0"/>
          <w:numId w:val="43"/>
        </w:numPr>
        <w:jc w:val="left"/>
      </w:pPr>
      <w:r w:rsidRPr="00021EF0">
        <w:t>Связь – 6.8</w:t>
      </w:r>
    </w:p>
    <w:p w14:paraId="5A3B957D" w14:textId="77777777" w:rsidR="007767AC" w:rsidRPr="00021EF0" w:rsidRDefault="007767AC" w:rsidP="007767AC">
      <w:pPr>
        <w:pStyle w:val="affffff0"/>
        <w:numPr>
          <w:ilvl w:val="0"/>
          <w:numId w:val="43"/>
        </w:numPr>
        <w:jc w:val="left"/>
      </w:pPr>
      <w:r w:rsidRPr="00021EF0">
        <w:t>Обеспечение внутреннего правопорядка – 8.3.</w:t>
      </w:r>
    </w:p>
    <w:p w14:paraId="3AE2B38D" w14:textId="77777777" w:rsidR="007767AC" w:rsidRPr="00E01784" w:rsidRDefault="007767AC" w:rsidP="007767AC">
      <w:pPr>
        <w:jc w:val="left"/>
        <w:rPr>
          <w:shd w:val="clear" w:color="auto" w:fill="FFFFFF"/>
        </w:rPr>
      </w:pPr>
      <w:r w:rsidRPr="00E01784">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w:t>
      </w:r>
      <w:r w:rsidRPr="00E01784">
        <w:lastRenderedPageBreak/>
        <w:t>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24147589" w14:textId="7BF7C94E" w:rsidR="00966C03" w:rsidRPr="00021EF0" w:rsidRDefault="00966C03" w:rsidP="00D249C4">
      <w:pPr>
        <w:ind w:firstLine="708"/>
      </w:pPr>
    </w:p>
    <w:p w14:paraId="65DA54FB" w14:textId="77777777" w:rsidR="00966C03" w:rsidRPr="00021EF0" w:rsidRDefault="00966C03" w:rsidP="00966C03">
      <w:pPr>
        <w:pStyle w:val="22"/>
      </w:pPr>
      <w:bookmarkStart w:id="229" w:name="_Toc435034438"/>
      <w:bookmarkStart w:id="230" w:name="_Toc443062496"/>
      <w:bookmarkStart w:id="231" w:name="_Toc448241062"/>
      <w:bookmarkStart w:id="232" w:name="_Toc476621942"/>
      <w:bookmarkStart w:id="233" w:name="_Toc476663747"/>
      <w:bookmarkStart w:id="234" w:name="_Toc490734877"/>
      <w:r w:rsidRPr="00021EF0">
        <w:t>Статья 32. Градостроительные регламенты для зон специального назначения</w:t>
      </w:r>
      <w:bookmarkEnd w:id="229"/>
      <w:bookmarkEnd w:id="230"/>
      <w:bookmarkEnd w:id="231"/>
      <w:bookmarkEnd w:id="232"/>
      <w:bookmarkEnd w:id="233"/>
      <w:bookmarkEnd w:id="234"/>
    </w:p>
    <w:p w14:paraId="03FB00B9" w14:textId="77777777" w:rsidR="00966C03" w:rsidRPr="00021EF0" w:rsidRDefault="00966C03" w:rsidP="00966C03">
      <w:pPr>
        <w:ind w:firstLine="0"/>
      </w:pPr>
      <w:r w:rsidRPr="00021EF0">
        <w:tab/>
      </w:r>
    </w:p>
    <w:p w14:paraId="4F575D06" w14:textId="77777777" w:rsidR="00966C03" w:rsidRPr="00021EF0" w:rsidRDefault="00966C03" w:rsidP="00966C03">
      <w:pPr>
        <w:ind w:firstLine="708"/>
      </w:pPr>
      <w:r w:rsidRPr="00021EF0">
        <w:t>В состав территориальных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территориальных зон специального назначения могут включаться зоны размещения военных объектов и иные зоны специального назначения.</w:t>
      </w:r>
    </w:p>
    <w:p w14:paraId="65988246" w14:textId="77777777" w:rsidR="00047925" w:rsidRPr="00021EF0" w:rsidRDefault="00047925" w:rsidP="00966C03">
      <w:pPr>
        <w:autoSpaceDE w:val="0"/>
        <w:autoSpaceDN w:val="0"/>
        <w:adjustRightInd w:val="0"/>
        <w:ind w:firstLine="720"/>
      </w:pPr>
    </w:p>
    <w:p w14:paraId="7F7E9E72" w14:textId="1E7BFFEC" w:rsidR="00966C03" w:rsidRPr="00021EF0" w:rsidRDefault="00966C03" w:rsidP="00D249C4">
      <w:pPr>
        <w:autoSpaceDE w:val="0"/>
        <w:autoSpaceDN w:val="0"/>
        <w:adjustRightInd w:val="0"/>
        <w:ind w:firstLine="720"/>
      </w:pPr>
      <w:r w:rsidRPr="00021EF0">
        <w:t>В состав территориальных зон специального назначения включены:</w:t>
      </w:r>
    </w:p>
    <w:p w14:paraId="37917792" w14:textId="77777777" w:rsidR="00966C03" w:rsidRPr="00021EF0" w:rsidRDefault="00966C03" w:rsidP="00966C03">
      <w:pPr>
        <w:autoSpaceDE w:val="0"/>
        <w:autoSpaceDN w:val="0"/>
        <w:adjustRightInd w:val="0"/>
        <w:ind w:firstLine="720"/>
      </w:pPr>
      <w:r w:rsidRPr="00021EF0">
        <w:t>-</w:t>
      </w:r>
      <w:r w:rsidRPr="00021EF0">
        <w:tab/>
        <w:t>зона иного специального назначения (СП-3);</w:t>
      </w:r>
    </w:p>
    <w:p w14:paraId="62A4F521" w14:textId="77777777" w:rsidR="00966C03" w:rsidRPr="00021EF0" w:rsidRDefault="00966C03" w:rsidP="00966C03">
      <w:pPr>
        <w:autoSpaceDE w:val="0"/>
        <w:autoSpaceDN w:val="0"/>
        <w:adjustRightInd w:val="0"/>
        <w:ind w:firstLine="720"/>
      </w:pPr>
      <w:r w:rsidRPr="00021EF0">
        <w:t>-</w:t>
      </w:r>
      <w:r w:rsidRPr="00021EF0">
        <w:tab/>
        <w:t>зона обеспечения научной деятельности (СП-4).</w:t>
      </w:r>
    </w:p>
    <w:p w14:paraId="6D5CCBB3" w14:textId="77777777" w:rsidR="00966C03" w:rsidRPr="00021EF0" w:rsidRDefault="00966C03" w:rsidP="00966C03">
      <w:pPr>
        <w:autoSpaceDE w:val="0"/>
        <w:autoSpaceDN w:val="0"/>
        <w:adjustRightInd w:val="0"/>
        <w:ind w:firstLine="720"/>
      </w:pPr>
    </w:p>
    <w:p w14:paraId="3E51C844" w14:textId="77777777" w:rsidR="00966C03" w:rsidRPr="00021EF0" w:rsidRDefault="00966C03" w:rsidP="00966C03">
      <w:pPr>
        <w:tabs>
          <w:tab w:val="left" w:pos="2160"/>
        </w:tabs>
        <w:ind w:firstLine="0"/>
        <w:jc w:val="center"/>
      </w:pPr>
      <w:bookmarkStart w:id="235" w:name="_Toc435080758"/>
      <w:r w:rsidRPr="00021EF0">
        <w:t>СП -3 – ЗОНА ИНОГО СПЕЦИАЛЬНОГО НАЗНАЧЕНИЯ</w:t>
      </w:r>
    </w:p>
    <w:p w14:paraId="627CBCA8" w14:textId="77777777" w:rsidR="00966C03" w:rsidRPr="00021EF0" w:rsidRDefault="00966C03" w:rsidP="00966C03">
      <w:pPr>
        <w:widowControl w:val="0"/>
        <w:autoSpaceDE w:val="0"/>
        <w:autoSpaceDN w:val="0"/>
        <w:adjustRightInd w:val="0"/>
        <w:rPr>
          <w:i/>
        </w:rPr>
      </w:pPr>
    </w:p>
    <w:p w14:paraId="36187E01" w14:textId="77777777" w:rsidR="00042812" w:rsidRPr="00021EF0" w:rsidRDefault="00966C03" w:rsidP="00971261">
      <w:pPr>
        <w:widowControl w:val="0"/>
        <w:autoSpaceDE w:val="0"/>
        <w:autoSpaceDN w:val="0"/>
        <w:adjustRightInd w:val="0"/>
        <w:jc w:val="left"/>
        <w:rPr>
          <w:iCs/>
        </w:rPr>
      </w:pPr>
      <w:r w:rsidRPr="00021EF0">
        <w:t xml:space="preserve">Зона иного специального назначения СП-3 установлена для обеспечения условий использования земельных участков, предназначенных для специализированного назначения – </w:t>
      </w:r>
      <w:r w:rsidRPr="00021EF0">
        <w:rPr>
          <w:iCs/>
        </w:rPr>
        <w:t>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размещение объектов,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размещение объектов капитального строительства для создания мест лишения свободы (следственные изоляторы, тюрьмы, поселения).</w:t>
      </w:r>
    </w:p>
    <w:p w14:paraId="58A14674" w14:textId="77777777" w:rsidR="00042812" w:rsidRPr="00021EF0" w:rsidRDefault="00042812" w:rsidP="00042812">
      <w:pPr>
        <w:spacing w:before="240"/>
        <w:ind w:firstLine="708"/>
      </w:pPr>
      <w:r w:rsidRPr="00021EF0">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665E5EB5" w14:textId="1B515983" w:rsidR="00571594" w:rsidRPr="00021EF0" w:rsidRDefault="00571594" w:rsidP="00971261">
      <w:pPr>
        <w:widowControl w:val="0"/>
        <w:autoSpaceDE w:val="0"/>
        <w:autoSpaceDN w:val="0"/>
        <w:adjustRightInd w:val="0"/>
        <w:jc w:val="left"/>
        <w:rPr>
          <w:iCs/>
        </w:rPr>
      </w:pPr>
    </w:p>
    <w:p w14:paraId="2F05E2AF" w14:textId="77777777" w:rsidR="0088745B" w:rsidRDefault="0088745B" w:rsidP="00966C03">
      <w:pPr>
        <w:ind w:firstLine="0"/>
        <w:jc w:val="center"/>
      </w:pPr>
    </w:p>
    <w:p w14:paraId="0FD624CD" w14:textId="77777777" w:rsidR="0088745B" w:rsidRDefault="0088745B" w:rsidP="00966C03">
      <w:pPr>
        <w:ind w:firstLine="0"/>
        <w:jc w:val="center"/>
      </w:pPr>
    </w:p>
    <w:p w14:paraId="17E89BB1" w14:textId="77777777" w:rsidR="00966C03" w:rsidRPr="00021EF0" w:rsidRDefault="00966C03" w:rsidP="00966C03">
      <w:pPr>
        <w:ind w:firstLine="0"/>
        <w:jc w:val="center"/>
      </w:pPr>
      <w:r w:rsidRPr="00021EF0">
        <w:lastRenderedPageBreak/>
        <w:t>Основные виды разрешенного использования</w:t>
      </w:r>
    </w:p>
    <w:p w14:paraId="21401AD7" w14:textId="77777777" w:rsidR="00103676" w:rsidRPr="00021EF0" w:rsidRDefault="00103676" w:rsidP="00966C03">
      <w:pPr>
        <w:ind w:firstLine="0"/>
        <w:jc w:val="center"/>
      </w:pPr>
    </w:p>
    <w:tbl>
      <w:tblPr>
        <w:tblW w:w="5000" w:type="pct"/>
        <w:tblLook w:val="04A0" w:firstRow="1" w:lastRow="0" w:firstColumn="1" w:lastColumn="0" w:noHBand="0" w:noVBand="1"/>
      </w:tblPr>
      <w:tblGrid>
        <w:gridCol w:w="829"/>
        <w:gridCol w:w="3897"/>
        <w:gridCol w:w="1617"/>
        <w:gridCol w:w="1898"/>
        <w:gridCol w:w="1890"/>
        <w:gridCol w:w="2694"/>
        <w:gridCol w:w="1961"/>
      </w:tblGrid>
      <w:tr w:rsidR="00227C02" w:rsidRPr="00021EF0" w14:paraId="035D7F95" w14:textId="77777777" w:rsidTr="007175D4">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5D2C6EC" w14:textId="77777777" w:rsidR="00227C02" w:rsidRPr="00021EF0" w:rsidRDefault="00227C02" w:rsidP="00227C02">
            <w:pPr>
              <w:ind w:firstLine="0"/>
              <w:jc w:val="center"/>
              <w:rPr>
                <w:color w:val="000000"/>
              </w:rPr>
            </w:pPr>
            <w:r w:rsidRPr="00021EF0">
              <w:rPr>
                <w:color w:val="000000"/>
              </w:rPr>
              <w:t>№ п/п</w:t>
            </w:r>
          </w:p>
        </w:tc>
        <w:tc>
          <w:tcPr>
            <w:tcW w:w="131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226439E" w14:textId="77777777" w:rsidR="00227C02" w:rsidRPr="00021EF0" w:rsidRDefault="00227C02" w:rsidP="00227C02">
            <w:pPr>
              <w:ind w:firstLine="0"/>
              <w:jc w:val="center"/>
              <w:rPr>
                <w:color w:val="000000"/>
              </w:rPr>
            </w:pPr>
            <w:r w:rsidRPr="00021EF0">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FCF636" w14:textId="77777777" w:rsidR="00227C02" w:rsidRPr="00021EF0" w:rsidRDefault="00227C02" w:rsidP="00227C02">
            <w:pPr>
              <w:ind w:firstLine="0"/>
              <w:jc w:val="center"/>
              <w:rPr>
                <w:color w:val="000000"/>
              </w:rPr>
            </w:pPr>
            <w:r w:rsidRPr="00021EF0">
              <w:rPr>
                <w:color w:val="000000"/>
              </w:rPr>
              <w:t>Код (числовое обозначение ВРИ)</w:t>
            </w:r>
          </w:p>
        </w:tc>
        <w:tc>
          <w:tcPr>
            <w:tcW w:w="1281" w:type="pct"/>
            <w:gridSpan w:val="2"/>
            <w:tcBorders>
              <w:top w:val="single" w:sz="8" w:space="0" w:color="auto"/>
              <w:left w:val="nil"/>
              <w:bottom w:val="single" w:sz="4" w:space="0" w:color="auto"/>
              <w:right w:val="single" w:sz="4" w:space="0" w:color="auto"/>
            </w:tcBorders>
            <w:shd w:val="clear" w:color="auto" w:fill="auto"/>
            <w:vAlign w:val="center"/>
            <w:hideMark/>
          </w:tcPr>
          <w:p w14:paraId="337E7273" w14:textId="77777777" w:rsidR="00227C02" w:rsidRPr="00021EF0" w:rsidRDefault="00227C02" w:rsidP="00227C02">
            <w:pPr>
              <w:ind w:firstLine="0"/>
              <w:jc w:val="center"/>
              <w:rPr>
                <w:color w:val="000000"/>
              </w:rPr>
            </w:pPr>
            <w:r w:rsidRPr="00021EF0">
              <w:rPr>
                <w:color w:val="000000"/>
              </w:rPr>
              <w:t>Предельные размеры земельных участков (кв. м)</w:t>
            </w:r>
          </w:p>
        </w:tc>
        <w:tc>
          <w:tcPr>
            <w:tcW w:w="91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F970C9" w14:textId="38424B50" w:rsidR="00227C02" w:rsidRPr="00021EF0" w:rsidRDefault="00227C02" w:rsidP="00227C02">
            <w:pPr>
              <w:ind w:firstLine="0"/>
              <w:jc w:val="center"/>
              <w:rPr>
                <w:color w:val="000000"/>
              </w:rPr>
            </w:pPr>
            <w:r w:rsidRPr="00021EF0">
              <w:rPr>
                <w:color w:val="000000"/>
              </w:rPr>
              <w:t>Максимальный процент застройки, в том числе в зависимости от количества надземных этажей</w:t>
            </w:r>
          </w:p>
        </w:tc>
        <w:tc>
          <w:tcPr>
            <w:tcW w:w="66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0687BAD" w14:textId="77777777" w:rsidR="00227C02" w:rsidRPr="00021EF0" w:rsidRDefault="00227C02" w:rsidP="00227C02">
            <w:pPr>
              <w:ind w:firstLine="0"/>
              <w:jc w:val="center"/>
              <w:rPr>
                <w:color w:val="000000"/>
              </w:rPr>
            </w:pPr>
            <w:r w:rsidRPr="00021EF0">
              <w:rPr>
                <w:color w:val="000000"/>
              </w:rPr>
              <w:t>Минимальные отступы от границ земельного участка (м)</w:t>
            </w:r>
          </w:p>
        </w:tc>
      </w:tr>
      <w:tr w:rsidR="00227C02" w:rsidRPr="00021EF0" w14:paraId="3134C56D" w14:textId="77777777" w:rsidTr="007175D4">
        <w:trPr>
          <w:trHeight w:val="81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14:paraId="34F4218A" w14:textId="77777777" w:rsidR="00227C02" w:rsidRPr="00021EF0" w:rsidRDefault="00227C02" w:rsidP="00227C02">
            <w:pPr>
              <w:ind w:firstLine="0"/>
              <w:jc w:val="left"/>
              <w:rPr>
                <w:color w:val="000000"/>
              </w:rPr>
            </w:pPr>
          </w:p>
        </w:tc>
        <w:tc>
          <w:tcPr>
            <w:tcW w:w="1318" w:type="pct"/>
            <w:vMerge/>
            <w:tcBorders>
              <w:top w:val="single" w:sz="8" w:space="0" w:color="auto"/>
              <w:left w:val="single" w:sz="4" w:space="0" w:color="auto"/>
              <w:bottom w:val="single" w:sz="8" w:space="0" w:color="000000"/>
              <w:right w:val="single" w:sz="4" w:space="0" w:color="auto"/>
            </w:tcBorders>
            <w:vAlign w:val="center"/>
            <w:hideMark/>
          </w:tcPr>
          <w:p w14:paraId="14B77DA2" w14:textId="77777777" w:rsidR="00227C02" w:rsidRPr="00021EF0" w:rsidRDefault="00227C02" w:rsidP="00227C02">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14:paraId="5E5B62CD" w14:textId="77777777" w:rsidR="00227C02" w:rsidRPr="00021EF0" w:rsidRDefault="00227C02" w:rsidP="00227C02">
            <w:pPr>
              <w:ind w:firstLine="0"/>
              <w:jc w:val="left"/>
              <w:rPr>
                <w:color w:val="000000"/>
              </w:rPr>
            </w:pPr>
          </w:p>
        </w:tc>
        <w:tc>
          <w:tcPr>
            <w:tcW w:w="642" w:type="pct"/>
            <w:tcBorders>
              <w:top w:val="nil"/>
              <w:left w:val="nil"/>
              <w:bottom w:val="single" w:sz="8" w:space="0" w:color="auto"/>
              <w:right w:val="single" w:sz="4" w:space="0" w:color="auto"/>
            </w:tcBorders>
            <w:shd w:val="clear" w:color="auto" w:fill="auto"/>
            <w:vAlign w:val="center"/>
            <w:hideMark/>
          </w:tcPr>
          <w:p w14:paraId="72EA4017" w14:textId="77777777" w:rsidR="00227C02" w:rsidRPr="00021EF0" w:rsidRDefault="00227C02" w:rsidP="00227C02">
            <w:pPr>
              <w:ind w:firstLine="0"/>
              <w:jc w:val="center"/>
              <w:rPr>
                <w:color w:val="000000"/>
              </w:rPr>
            </w:pPr>
            <w:r w:rsidRPr="00021EF0">
              <w:rPr>
                <w:color w:val="000000"/>
                <w:lang w:val="en-US"/>
              </w:rPr>
              <w:t>min</w:t>
            </w:r>
          </w:p>
        </w:tc>
        <w:tc>
          <w:tcPr>
            <w:tcW w:w="639" w:type="pct"/>
            <w:tcBorders>
              <w:top w:val="nil"/>
              <w:left w:val="nil"/>
              <w:bottom w:val="single" w:sz="8" w:space="0" w:color="auto"/>
              <w:right w:val="single" w:sz="4" w:space="0" w:color="auto"/>
            </w:tcBorders>
            <w:shd w:val="clear" w:color="auto" w:fill="auto"/>
            <w:vAlign w:val="center"/>
            <w:hideMark/>
          </w:tcPr>
          <w:p w14:paraId="1FA9A898" w14:textId="77777777" w:rsidR="00227C02" w:rsidRPr="00021EF0" w:rsidRDefault="00227C02" w:rsidP="00227C02">
            <w:pPr>
              <w:ind w:firstLine="0"/>
              <w:jc w:val="center"/>
              <w:rPr>
                <w:color w:val="000000"/>
              </w:rPr>
            </w:pPr>
            <w:r w:rsidRPr="00021EF0">
              <w:rPr>
                <w:color w:val="000000"/>
                <w:lang w:val="en-US"/>
              </w:rPr>
              <w:t>max</w:t>
            </w:r>
          </w:p>
        </w:tc>
        <w:tc>
          <w:tcPr>
            <w:tcW w:w="911" w:type="pct"/>
            <w:vMerge/>
            <w:tcBorders>
              <w:top w:val="single" w:sz="8" w:space="0" w:color="auto"/>
              <w:left w:val="single" w:sz="4" w:space="0" w:color="auto"/>
              <w:bottom w:val="single" w:sz="8" w:space="0" w:color="000000"/>
              <w:right w:val="single" w:sz="4" w:space="0" w:color="auto"/>
            </w:tcBorders>
            <w:vAlign w:val="center"/>
            <w:hideMark/>
          </w:tcPr>
          <w:p w14:paraId="4AB59AD2" w14:textId="77777777" w:rsidR="00227C02" w:rsidRPr="00021EF0" w:rsidRDefault="00227C02" w:rsidP="00227C02">
            <w:pPr>
              <w:ind w:firstLine="0"/>
              <w:jc w:val="left"/>
              <w:rPr>
                <w:color w:val="000000"/>
              </w:rPr>
            </w:pPr>
          </w:p>
        </w:tc>
        <w:tc>
          <w:tcPr>
            <w:tcW w:w="663" w:type="pct"/>
            <w:vMerge/>
            <w:tcBorders>
              <w:top w:val="single" w:sz="8" w:space="0" w:color="auto"/>
              <w:left w:val="single" w:sz="4" w:space="0" w:color="auto"/>
              <w:bottom w:val="single" w:sz="8" w:space="0" w:color="000000"/>
              <w:right w:val="single" w:sz="8" w:space="0" w:color="auto"/>
            </w:tcBorders>
            <w:vAlign w:val="center"/>
            <w:hideMark/>
          </w:tcPr>
          <w:p w14:paraId="34014EB2" w14:textId="77777777" w:rsidR="00227C02" w:rsidRPr="00021EF0" w:rsidRDefault="00227C02" w:rsidP="00227C02">
            <w:pPr>
              <w:ind w:firstLine="0"/>
              <w:jc w:val="left"/>
              <w:rPr>
                <w:color w:val="000000"/>
              </w:rPr>
            </w:pPr>
          </w:p>
        </w:tc>
      </w:tr>
      <w:tr w:rsidR="00227C02" w:rsidRPr="00021EF0" w14:paraId="3C3C7EF3" w14:textId="77777777" w:rsidTr="007175D4">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086BA5E" w14:textId="77777777" w:rsidR="00227C02" w:rsidRPr="00021EF0" w:rsidRDefault="00227C02" w:rsidP="00227C02">
            <w:pPr>
              <w:ind w:firstLine="0"/>
              <w:jc w:val="center"/>
              <w:rPr>
                <w:color w:val="000000"/>
              </w:rPr>
            </w:pPr>
            <w:r w:rsidRPr="00021EF0">
              <w:rPr>
                <w:color w:val="000000"/>
              </w:rPr>
              <w:t>1</w:t>
            </w:r>
          </w:p>
        </w:tc>
        <w:tc>
          <w:tcPr>
            <w:tcW w:w="1318" w:type="pct"/>
            <w:tcBorders>
              <w:top w:val="nil"/>
              <w:left w:val="nil"/>
              <w:bottom w:val="single" w:sz="4" w:space="0" w:color="auto"/>
              <w:right w:val="single" w:sz="4" w:space="0" w:color="auto"/>
            </w:tcBorders>
            <w:shd w:val="clear" w:color="auto" w:fill="auto"/>
            <w:vAlign w:val="center"/>
            <w:hideMark/>
          </w:tcPr>
          <w:p w14:paraId="5BA884D5" w14:textId="77777777" w:rsidR="00227C02" w:rsidRPr="00021EF0" w:rsidRDefault="00227C02" w:rsidP="00227C02">
            <w:pPr>
              <w:ind w:firstLine="0"/>
              <w:jc w:val="left"/>
              <w:rPr>
                <w:color w:val="000000"/>
              </w:rPr>
            </w:pPr>
            <w:r w:rsidRPr="00021EF0">
              <w:rPr>
                <w:color w:val="000000"/>
              </w:rPr>
              <w:t>Энергетика</w:t>
            </w:r>
          </w:p>
        </w:tc>
        <w:tc>
          <w:tcPr>
            <w:tcW w:w="547" w:type="pct"/>
            <w:tcBorders>
              <w:top w:val="nil"/>
              <w:left w:val="nil"/>
              <w:bottom w:val="single" w:sz="4" w:space="0" w:color="auto"/>
              <w:right w:val="single" w:sz="4" w:space="0" w:color="auto"/>
            </w:tcBorders>
            <w:shd w:val="clear" w:color="auto" w:fill="auto"/>
            <w:vAlign w:val="center"/>
            <w:hideMark/>
          </w:tcPr>
          <w:p w14:paraId="6AFCD3AA" w14:textId="77777777" w:rsidR="00227C02" w:rsidRPr="00021EF0" w:rsidRDefault="00227C02" w:rsidP="00227C02">
            <w:pPr>
              <w:ind w:firstLine="0"/>
              <w:jc w:val="center"/>
              <w:rPr>
                <w:color w:val="000000"/>
              </w:rPr>
            </w:pPr>
            <w:r w:rsidRPr="00021EF0">
              <w:rPr>
                <w:color w:val="000000"/>
              </w:rPr>
              <w:t xml:space="preserve"> 6.7</w:t>
            </w:r>
          </w:p>
        </w:tc>
        <w:tc>
          <w:tcPr>
            <w:tcW w:w="1281" w:type="pct"/>
            <w:gridSpan w:val="2"/>
            <w:tcBorders>
              <w:top w:val="single" w:sz="8" w:space="0" w:color="auto"/>
              <w:left w:val="nil"/>
              <w:bottom w:val="single" w:sz="4" w:space="0" w:color="auto"/>
              <w:right w:val="single" w:sz="4" w:space="0" w:color="auto"/>
            </w:tcBorders>
            <w:shd w:val="clear" w:color="auto" w:fill="auto"/>
            <w:noWrap/>
            <w:vAlign w:val="center"/>
            <w:hideMark/>
          </w:tcPr>
          <w:p w14:paraId="00511D5E" w14:textId="77777777" w:rsidR="00227C02" w:rsidRPr="00021EF0" w:rsidRDefault="00227C02" w:rsidP="00227C02">
            <w:pPr>
              <w:ind w:firstLine="0"/>
              <w:jc w:val="center"/>
              <w:rPr>
                <w:color w:val="000000"/>
              </w:rPr>
            </w:pPr>
            <w:r w:rsidRPr="00021EF0">
              <w:rPr>
                <w:color w:val="000000"/>
              </w:rPr>
              <w:t>Не подлежат установлению</w:t>
            </w:r>
          </w:p>
        </w:tc>
        <w:tc>
          <w:tcPr>
            <w:tcW w:w="911" w:type="pct"/>
            <w:tcBorders>
              <w:top w:val="nil"/>
              <w:left w:val="nil"/>
              <w:bottom w:val="single" w:sz="4" w:space="0" w:color="auto"/>
              <w:right w:val="single" w:sz="4" w:space="0" w:color="auto"/>
            </w:tcBorders>
            <w:shd w:val="clear" w:color="auto" w:fill="auto"/>
            <w:noWrap/>
            <w:vAlign w:val="center"/>
            <w:hideMark/>
          </w:tcPr>
          <w:p w14:paraId="42E05552" w14:textId="77777777" w:rsidR="00227C02" w:rsidRPr="00021EF0" w:rsidRDefault="00227C02" w:rsidP="00227C02">
            <w:pPr>
              <w:ind w:firstLine="0"/>
              <w:jc w:val="center"/>
              <w:rPr>
                <w:color w:val="000000"/>
              </w:rPr>
            </w:pPr>
            <w:r w:rsidRPr="00021EF0">
              <w:rPr>
                <w:color w:val="000000"/>
              </w:rPr>
              <w:t>50%</w:t>
            </w:r>
          </w:p>
        </w:tc>
        <w:tc>
          <w:tcPr>
            <w:tcW w:w="663" w:type="pct"/>
            <w:tcBorders>
              <w:top w:val="nil"/>
              <w:left w:val="nil"/>
              <w:bottom w:val="single" w:sz="4" w:space="0" w:color="auto"/>
              <w:right w:val="single" w:sz="8" w:space="0" w:color="auto"/>
            </w:tcBorders>
            <w:shd w:val="clear" w:color="auto" w:fill="auto"/>
            <w:noWrap/>
            <w:vAlign w:val="center"/>
            <w:hideMark/>
          </w:tcPr>
          <w:p w14:paraId="33361125" w14:textId="595069A1" w:rsidR="00227C02" w:rsidRPr="00021EF0" w:rsidRDefault="00896E5F" w:rsidP="00227C02">
            <w:pPr>
              <w:ind w:firstLine="0"/>
              <w:jc w:val="center"/>
              <w:rPr>
                <w:color w:val="000000"/>
              </w:rPr>
            </w:pPr>
            <w:r>
              <w:rPr>
                <w:color w:val="000000"/>
              </w:rPr>
              <w:t>3</w:t>
            </w:r>
          </w:p>
        </w:tc>
      </w:tr>
      <w:tr w:rsidR="007175D4" w:rsidRPr="00021EF0" w14:paraId="08E0F686" w14:textId="77777777" w:rsidTr="007175D4">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77DF0731" w14:textId="77777777" w:rsidR="007175D4" w:rsidRPr="00021EF0" w:rsidRDefault="007175D4" w:rsidP="00227C02">
            <w:pPr>
              <w:ind w:firstLine="0"/>
              <w:jc w:val="center"/>
              <w:rPr>
                <w:color w:val="000000"/>
              </w:rPr>
            </w:pPr>
            <w:r w:rsidRPr="00021EF0">
              <w:rPr>
                <w:color w:val="000000"/>
              </w:rPr>
              <w:t>2</w:t>
            </w:r>
          </w:p>
        </w:tc>
        <w:tc>
          <w:tcPr>
            <w:tcW w:w="1318" w:type="pct"/>
            <w:tcBorders>
              <w:top w:val="nil"/>
              <w:left w:val="nil"/>
              <w:bottom w:val="single" w:sz="4" w:space="0" w:color="auto"/>
              <w:right w:val="single" w:sz="4" w:space="0" w:color="auto"/>
            </w:tcBorders>
            <w:shd w:val="clear" w:color="auto" w:fill="auto"/>
            <w:vAlign w:val="center"/>
            <w:hideMark/>
          </w:tcPr>
          <w:p w14:paraId="4223D79D" w14:textId="77777777" w:rsidR="007175D4" w:rsidRPr="00021EF0" w:rsidRDefault="007175D4" w:rsidP="00227C02">
            <w:pPr>
              <w:ind w:firstLine="0"/>
              <w:jc w:val="left"/>
              <w:rPr>
                <w:color w:val="000000"/>
              </w:rPr>
            </w:pPr>
            <w:r w:rsidRPr="00021EF0">
              <w:rPr>
                <w:color w:val="000000"/>
              </w:rPr>
              <w:t>Связь</w:t>
            </w:r>
          </w:p>
        </w:tc>
        <w:tc>
          <w:tcPr>
            <w:tcW w:w="547" w:type="pct"/>
            <w:tcBorders>
              <w:top w:val="nil"/>
              <w:left w:val="nil"/>
              <w:bottom w:val="single" w:sz="4" w:space="0" w:color="auto"/>
              <w:right w:val="single" w:sz="4" w:space="0" w:color="auto"/>
            </w:tcBorders>
            <w:shd w:val="clear" w:color="auto" w:fill="auto"/>
            <w:vAlign w:val="center"/>
            <w:hideMark/>
          </w:tcPr>
          <w:p w14:paraId="741382C4" w14:textId="77777777" w:rsidR="007175D4" w:rsidRPr="00021EF0" w:rsidRDefault="007175D4" w:rsidP="00227C02">
            <w:pPr>
              <w:ind w:firstLine="0"/>
              <w:jc w:val="center"/>
              <w:rPr>
                <w:color w:val="000000"/>
              </w:rPr>
            </w:pPr>
            <w:r w:rsidRPr="00021EF0">
              <w:rPr>
                <w:color w:val="000000"/>
              </w:rPr>
              <w:t xml:space="preserve"> 6.8</w:t>
            </w:r>
          </w:p>
        </w:tc>
        <w:tc>
          <w:tcPr>
            <w:tcW w:w="2854" w:type="pct"/>
            <w:gridSpan w:val="4"/>
            <w:tcBorders>
              <w:top w:val="single" w:sz="4" w:space="0" w:color="auto"/>
              <w:left w:val="nil"/>
              <w:bottom w:val="single" w:sz="4" w:space="0" w:color="auto"/>
              <w:right w:val="single" w:sz="8" w:space="0" w:color="auto"/>
            </w:tcBorders>
            <w:shd w:val="clear" w:color="auto" w:fill="auto"/>
            <w:noWrap/>
            <w:vAlign w:val="center"/>
            <w:hideMark/>
          </w:tcPr>
          <w:p w14:paraId="1C6279A2" w14:textId="1DDBA73C" w:rsidR="007175D4" w:rsidRPr="00021EF0" w:rsidRDefault="007175D4" w:rsidP="00227C02">
            <w:pPr>
              <w:ind w:firstLine="0"/>
              <w:jc w:val="center"/>
              <w:rPr>
                <w:color w:val="000000"/>
              </w:rPr>
            </w:pPr>
            <w:r w:rsidRPr="00021EF0">
              <w:rPr>
                <w:color w:val="000000"/>
              </w:rPr>
              <w:t>Не подлежат установлению</w:t>
            </w:r>
          </w:p>
        </w:tc>
      </w:tr>
      <w:tr w:rsidR="00227C02" w:rsidRPr="00021EF0" w14:paraId="6ACC4CC9" w14:textId="77777777" w:rsidTr="007175D4">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395E2EC6" w14:textId="77777777" w:rsidR="00227C02" w:rsidRPr="00021EF0" w:rsidRDefault="00227C02" w:rsidP="00227C02">
            <w:pPr>
              <w:ind w:firstLine="0"/>
              <w:jc w:val="center"/>
              <w:rPr>
                <w:color w:val="000000"/>
              </w:rPr>
            </w:pPr>
            <w:r w:rsidRPr="00021EF0">
              <w:rPr>
                <w:color w:val="000000"/>
              </w:rPr>
              <w:t>3</w:t>
            </w:r>
          </w:p>
        </w:tc>
        <w:tc>
          <w:tcPr>
            <w:tcW w:w="1318" w:type="pct"/>
            <w:tcBorders>
              <w:top w:val="nil"/>
              <w:left w:val="nil"/>
              <w:bottom w:val="single" w:sz="4" w:space="0" w:color="auto"/>
              <w:right w:val="single" w:sz="4" w:space="0" w:color="auto"/>
            </w:tcBorders>
            <w:shd w:val="clear" w:color="auto" w:fill="auto"/>
            <w:vAlign w:val="center"/>
            <w:hideMark/>
          </w:tcPr>
          <w:p w14:paraId="6D352F54" w14:textId="77777777" w:rsidR="00227C02" w:rsidRPr="00021EF0" w:rsidRDefault="00227C02" w:rsidP="00227C02">
            <w:pPr>
              <w:ind w:firstLine="0"/>
              <w:jc w:val="left"/>
              <w:rPr>
                <w:color w:val="000000"/>
              </w:rPr>
            </w:pPr>
            <w:r w:rsidRPr="00021EF0">
              <w:rPr>
                <w:color w:val="000000"/>
              </w:rPr>
              <w:t>Обеспечение внутреннего правопорядка</w:t>
            </w:r>
          </w:p>
        </w:tc>
        <w:tc>
          <w:tcPr>
            <w:tcW w:w="547" w:type="pct"/>
            <w:tcBorders>
              <w:top w:val="nil"/>
              <w:left w:val="nil"/>
              <w:bottom w:val="single" w:sz="4" w:space="0" w:color="auto"/>
              <w:right w:val="single" w:sz="4" w:space="0" w:color="auto"/>
            </w:tcBorders>
            <w:shd w:val="clear" w:color="auto" w:fill="auto"/>
            <w:vAlign w:val="center"/>
            <w:hideMark/>
          </w:tcPr>
          <w:p w14:paraId="2C659BB5" w14:textId="77777777" w:rsidR="00227C02" w:rsidRPr="00021EF0" w:rsidRDefault="00227C02" w:rsidP="00227C02">
            <w:pPr>
              <w:ind w:firstLine="0"/>
              <w:jc w:val="center"/>
              <w:rPr>
                <w:color w:val="000000"/>
              </w:rPr>
            </w:pPr>
            <w:r w:rsidRPr="00021EF0">
              <w:rPr>
                <w:color w:val="000000"/>
              </w:rPr>
              <w:t xml:space="preserve"> 8.3</w:t>
            </w:r>
          </w:p>
        </w:tc>
        <w:tc>
          <w:tcPr>
            <w:tcW w:w="2854" w:type="pct"/>
            <w:gridSpan w:val="4"/>
            <w:tcBorders>
              <w:top w:val="single" w:sz="4" w:space="0" w:color="auto"/>
              <w:left w:val="nil"/>
              <w:bottom w:val="single" w:sz="4" w:space="0" w:color="auto"/>
              <w:right w:val="single" w:sz="4" w:space="0" w:color="auto"/>
            </w:tcBorders>
            <w:shd w:val="clear" w:color="auto" w:fill="auto"/>
            <w:noWrap/>
            <w:vAlign w:val="center"/>
            <w:hideMark/>
          </w:tcPr>
          <w:p w14:paraId="511341B3" w14:textId="77777777" w:rsidR="00227C02" w:rsidRPr="00021EF0" w:rsidRDefault="00227C02" w:rsidP="00227C02">
            <w:pPr>
              <w:ind w:firstLine="0"/>
              <w:jc w:val="center"/>
              <w:rPr>
                <w:color w:val="000000"/>
              </w:rPr>
            </w:pPr>
            <w:r w:rsidRPr="00021EF0">
              <w:rPr>
                <w:color w:val="000000"/>
              </w:rPr>
              <w:t>Не подлежат установлению</w:t>
            </w:r>
          </w:p>
        </w:tc>
      </w:tr>
      <w:tr w:rsidR="00227C02" w:rsidRPr="00021EF0" w14:paraId="607FE115" w14:textId="77777777" w:rsidTr="007175D4">
        <w:trPr>
          <w:trHeight w:val="915"/>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14:paraId="3AAAB647" w14:textId="77777777" w:rsidR="00227C02" w:rsidRPr="00021EF0" w:rsidRDefault="00227C02" w:rsidP="00227C02">
            <w:pPr>
              <w:ind w:firstLine="0"/>
              <w:jc w:val="center"/>
              <w:rPr>
                <w:color w:val="000000"/>
              </w:rPr>
            </w:pPr>
            <w:r w:rsidRPr="00021EF0">
              <w:rPr>
                <w:color w:val="000000"/>
              </w:rPr>
              <w:t>4</w:t>
            </w:r>
          </w:p>
        </w:tc>
        <w:tc>
          <w:tcPr>
            <w:tcW w:w="1318" w:type="pct"/>
            <w:tcBorders>
              <w:top w:val="nil"/>
              <w:left w:val="nil"/>
              <w:bottom w:val="single" w:sz="8" w:space="0" w:color="auto"/>
              <w:right w:val="single" w:sz="4" w:space="0" w:color="auto"/>
            </w:tcBorders>
            <w:shd w:val="clear" w:color="auto" w:fill="auto"/>
            <w:vAlign w:val="center"/>
            <w:hideMark/>
          </w:tcPr>
          <w:p w14:paraId="421F93FD" w14:textId="77777777" w:rsidR="00227C02" w:rsidRPr="00021EF0" w:rsidRDefault="00227C02" w:rsidP="00227C02">
            <w:pPr>
              <w:ind w:firstLine="0"/>
              <w:jc w:val="left"/>
              <w:rPr>
                <w:color w:val="000000"/>
              </w:rPr>
            </w:pPr>
            <w:r w:rsidRPr="00021EF0">
              <w:rPr>
                <w:color w:val="000000"/>
              </w:rPr>
              <w:t>Земельные участки (территории) общего пользования</w:t>
            </w:r>
          </w:p>
        </w:tc>
        <w:tc>
          <w:tcPr>
            <w:tcW w:w="547" w:type="pct"/>
            <w:tcBorders>
              <w:top w:val="nil"/>
              <w:left w:val="nil"/>
              <w:bottom w:val="single" w:sz="8" w:space="0" w:color="auto"/>
              <w:right w:val="single" w:sz="4" w:space="0" w:color="auto"/>
            </w:tcBorders>
            <w:shd w:val="clear" w:color="auto" w:fill="auto"/>
            <w:vAlign w:val="center"/>
            <w:hideMark/>
          </w:tcPr>
          <w:p w14:paraId="507D34B7" w14:textId="77777777" w:rsidR="00227C02" w:rsidRPr="00021EF0" w:rsidRDefault="00227C02" w:rsidP="00227C02">
            <w:pPr>
              <w:ind w:firstLine="0"/>
              <w:jc w:val="center"/>
              <w:rPr>
                <w:color w:val="000000"/>
              </w:rPr>
            </w:pPr>
            <w:r w:rsidRPr="00021EF0">
              <w:rPr>
                <w:color w:val="000000"/>
              </w:rPr>
              <w:t>12.0</w:t>
            </w:r>
          </w:p>
        </w:tc>
        <w:tc>
          <w:tcPr>
            <w:tcW w:w="2854" w:type="pct"/>
            <w:gridSpan w:val="4"/>
            <w:tcBorders>
              <w:top w:val="single" w:sz="4" w:space="0" w:color="auto"/>
              <w:left w:val="nil"/>
              <w:bottom w:val="single" w:sz="8" w:space="0" w:color="auto"/>
              <w:right w:val="single" w:sz="4" w:space="0" w:color="auto"/>
            </w:tcBorders>
            <w:shd w:val="clear" w:color="auto" w:fill="auto"/>
            <w:noWrap/>
            <w:vAlign w:val="center"/>
            <w:hideMark/>
          </w:tcPr>
          <w:p w14:paraId="6E5C2838" w14:textId="77777777" w:rsidR="00227C02" w:rsidRPr="00021EF0" w:rsidRDefault="00227C02" w:rsidP="00227C02">
            <w:pPr>
              <w:ind w:firstLine="0"/>
              <w:jc w:val="center"/>
              <w:rPr>
                <w:color w:val="000000"/>
              </w:rPr>
            </w:pPr>
            <w:r w:rsidRPr="00021EF0">
              <w:rPr>
                <w:color w:val="000000"/>
              </w:rPr>
              <w:t>Не распространяется</w:t>
            </w:r>
          </w:p>
        </w:tc>
      </w:tr>
    </w:tbl>
    <w:p w14:paraId="32EB74AE" w14:textId="77777777" w:rsidR="00103676" w:rsidRPr="00021EF0" w:rsidRDefault="00103676" w:rsidP="00966C03">
      <w:pPr>
        <w:ind w:firstLine="0"/>
        <w:jc w:val="center"/>
      </w:pPr>
    </w:p>
    <w:p w14:paraId="22392490" w14:textId="77777777" w:rsidR="00966C03" w:rsidRPr="00021EF0" w:rsidRDefault="00966C03" w:rsidP="00966C03">
      <w:pPr>
        <w:ind w:firstLine="0"/>
        <w:jc w:val="center"/>
      </w:pPr>
      <w:r w:rsidRPr="00021EF0">
        <w:t>Вспомогательные виды разрешенного использования</w:t>
      </w:r>
    </w:p>
    <w:p w14:paraId="053C695B" w14:textId="77777777" w:rsidR="00966C03" w:rsidRPr="00021EF0" w:rsidRDefault="00966C03" w:rsidP="00966C03">
      <w:pPr>
        <w:ind w:firstLine="0"/>
        <w:jc w:val="center"/>
      </w:pPr>
    </w:p>
    <w:p w14:paraId="79A26EA5" w14:textId="77DC8063" w:rsidR="00966C03" w:rsidRPr="00021EF0" w:rsidRDefault="00966C03" w:rsidP="00EF66C0">
      <w:pPr>
        <w:pStyle w:val="affffff0"/>
        <w:numPr>
          <w:ilvl w:val="0"/>
          <w:numId w:val="39"/>
        </w:numPr>
        <w:jc w:val="left"/>
      </w:pPr>
      <w:r w:rsidRPr="00021EF0">
        <w:t>Жилая застройка – 2.0</w:t>
      </w:r>
    </w:p>
    <w:p w14:paraId="677B9EAF" w14:textId="083F8520" w:rsidR="00966C03" w:rsidRPr="00021EF0" w:rsidRDefault="00103676" w:rsidP="00EF66C0">
      <w:pPr>
        <w:pStyle w:val="affffff0"/>
        <w:numPr>
          <w:ilvl w:val="0"/>
          <w:numId w:val="39"/>
        </w:numPr>
        <w:jc w:val="left"/>
      </w:pPr>
      <w:r w:rsidRPr="00021EF0">
        <w:t>Коммунальное обслуживание – 3.1</w:t>
      </w:r>
    </w:p>
    <w:p w14:paraId="07E2CC0F" w14:textId="6C8D3BFF" w:rsidR="00103676" w:rsidRPr="00021EF0" w:rsidRDefault="00103676" w:rsidP="00EF66C0">
      <w:pPr>
        <w:pStyle w:val="affffff0"/>
        <w:numPr>
          <w:ilvl w:val="0"/>
          <w:numId w:val="39"/>
        </w:numPr>
        <w:jc w:val="left"/>
      </w:pPr>
      <w:r w:rsidRPr="00021EF0">
        <w:t>Среднее и высшее профессиональное образование – 3.5.2</w:t>
      </w:r>
    </w:p>
    <w:p w14:paraId="01439822" w14:textId="73677BE2" w:rsidR="00103676" w:rsidRPr="00021EF0" w:rsidRDefault="00103676" w:rsidP="00EF66C0">
      <w:pPr>
        <w:pStyle w:val="affffff0"/>
        <w:numPr>
          <w:ilvl w:val="0"/>
          <w:numId w:val="39"/>
        </w:numPr>
        <w:jc w:val="left"/>
      </w:pPr>
      <w:r w:rsidRPr="00021EF0">
        <w:t>Культурное развитие – 3.6</w:t>
      </w:r>
    </w:p>
    <w:p w14:paraId="64087B52" w14:textId="296C7506" w:rsidR="00103676" w:rsidRPr="00021EF0" w:rsidRDefault="00103676" w:rsidP="00EF66C0">
      <w:pPr>
        <w:pStyle w:val="affffff0"/>
        <w:numPr>
          <w:ilvl w:val="0"/>
          <w:numId w:val="39"/>
        </w:numPr>
        <w:jc w:val="left"/>
      </w:pPr>
      <w:r w:rsidRPr="00021EF0">
        <w:t>Общественное управление – 3.8</w:t>
      </w:r>
    </w:p>
    <w:p w14:paraId="0C838B66" w14:textId="0A6591AA" w:rsidR="00966C03" w:rsidRPr="00021EF0" w:rsidRDefault="00103676" w:rsidP="00EF66C0">
      <w:pPr>
        <w:pStyle w:val="affffff0"/>
        <w:numPr>
          <w:ilvl w:val="0"/>
          <w:numId w:val="39"/>
        </w:numPr>
        <w:jc w:val="left"/>
      </w:pPr>
      <w:r w:rsidRPr="00021EF0">
        <w:t>Магазины – 4.4</w:t>
      </w:r>
    </w:p>
    <w:p w14:paraId="4564E09C" w14:textId="469798EA" w:rsidR="00103676" w:rsidRPr="00021EF0" w:rsidRDefault="00103676" w:rsidP="00EF66C0">
      <w:pPr>
        <w:pStyle w:val="affffff0"/>
        <w:numPr>
          <w:ilvl w:val="0"/>
          <w:numId w:val="39"/>
        </w:numPr>
        <w:jc w:val="left"/>
      </w:pPr>
      <w:r w:rsidRPr="00021EF0">
        <w:t>Общественное питание – 4.6</w:t>
      </w:r>
    </w:p>
    <w:p w14:paraId="40D223AC" w14:textId="007151EC" w:rsidR="00103676" w:rsidRPr="00021EF0" w:rsidRDefault="00103676" w:rsidP="00EF66C0">
      <w:pPr>
        <w:pStyle w:val="affffff0"/>
        <w:numPr>
          <w:ilvl w:val="0"/>
          <w:numId w:val="39"/>
        </w:numPr>
        <w:jc w:val="left"/>
      </w:pPr>
      <w:r w:rsidRPr="00021EF0">
        <w:t>Гостиничное обслуживание – 4.7</w:t>
      </w:r>
    </w:p>
    <w:p w14:paraId="2D878A25" w14:textId="5BA9E9C1" w:rsidR="00966C03" w:rsidRPr="00021EF0" w:rsidRDefault="00103676" w:rsidP="00EF66C0">
      <w:pPr>
        <w:pStyle w:val="affffff0"/>
        <w:numPr>
          <w:ilvl w:val="0"/>
          <w:numId w:val="39"/>
        </w:numPr>
        <w:jc w:val="left"/>
      </w:pPr>
      <w:r w:rsidRPr="00021EF0">
        <w:t>Спорт – 5.1</w:t>
      </w:r>
    </w:p>
    <w:p w14:paraId="4E12B18C" w14:textId="6DAFAE2B" w:rsidR="00CF1189" w:rsidRPr="00021EF0" w:rsidRDefault="00CF1189" w:rsidP="00EF66C0">
      <w:pPr>
        <w:pStyle w:val="affffff0"/>
        <w:numPr>
          <w:ilvl w:val="0"/>
          <w:numId w:val="39"/>
        </w:numPr>
        <w:jc w:val="left"/>
      </w:pPr>
      <w:r w:rsidRPr="00021EF0">
        <w:t>Объекты придорожного сервиса – 4.9.1</w:t>
      </w:r>
    </w:p>
    <w:p w14:paraId="61114415" w14:textId="47FF4119" w:rsidR="003D6509" w:rsidRPr="00021EF0" w:rsidRDefault="003D6509" w:rsidP="003D6509">
      <w:pPr>
        <w:pStyle w:val="affffff0"/>
        <w:numPr>
          <w:ilvl w:val="0"/>
          <w:numId w:val="39"/>
        </w:numPr>
        <w:jc w:val="left"/>
      </w:pPr>
      <w:r w:rsidRPr="00021EF0">
        <w:t>Воздушный транспорт – 7.4</w:t>
      </w:r>
    </w:p>
    <w:p w14:paraId="0B6899F9" w14:textId="77777777" w:rsidR="00966C03" w:rsidRPr="00021EF0" w:rsidRDefault="00966C03" w:rsidP="00971261">
      <w:pPr>
        <w:jc w:val="left"/>
        <w:rPr>
          <w:shd w:val="clear" w:color="auto" w:fill="FFFFFF"/>
        </w:rPr>
      </w:pPr>
      <w:r w:rsidRPr="00021EF0">
        <w:rPr>
          <w:shd w:val="clear" w:color="auto" w:fill="FFFFFF"/>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3F83A7BF" w14:textId="1615C18D" w:rsidR="00814AE0" w:rsidRPr="00021EF0" w:rsidRDefault="00814AE0" w:rsidP="00D249C4">
      <w:pPr>
        <w:ind w:firstLine="0"/>
      </w:pPr>
    </w:p>
    <w:p w14:paraId="38C70DAC" w14:textId="77777777" w:rsidR="00966C03" w:rsidRPr="00021EF0" w:rsidRDefault="00966C03" w:rsidP="00966C03">
      <w:pPr>
        <w:ind w:firstLine="0"/>
        <w:jc w:val="center"/>
      </w:pPr>
      <w:r w:rsidRPr="00021EF0">
        <w:t>Условно разрешенные виды использования</w:t>
      </w:r>
    </w:p>
    <w:p w14:paraId="6FC5411D" w14:textId="77777777" w:rsidR="00103676" w:rsidRPr="00021EF0" w:rsidRDefault="00103676" w:rsidP="00966C03">
      <w:pPr>
        <w:ind w:firstLine="0"/>
        <w:jc w:val="center"/>
      </w:pPr>
    </w:p>
    <w:tbl>
      <w:tblPr>
        <w:tblW w:w="5000" w:type="pct"/>
        <w:tblLook w:val="04A0" w:firstRow="1" w:lastRow="0" w:firstColumn="1" w:lastColumn="0" w:noHBand="0" w:noVBand="1"/>
      </w:tblPr>
      <w:tblGrid>
        <w:gridCol w:w="829"/>
        <w:gridCol w:w="3911"/>
        <w:gridCol w:w="1617"/>
        <w:gridCol w:w="1881"/>
        <w:gridCol w:w="1887"/>
        <w:gridCol w:w="2697"/>
        <w:gridCol w:w="1964"/>
      </w:tblGrid>
      <w:tr w:rsidR="00227C02" w:rsidRPr="00021EF0" w14:paraId="45A2F890" w14:textId="77777777" w:rsidTr="00627DBE">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1BE71F7" w14:textId="77777777" w:rsidR="00227C02" w:rsidRPr="00021EF0" w:rsidRDefault="00227C02" w:rsidP="00227C02">
            <w:pPr>
              <w:ind w:firstLine="0"/>
              <w:jc w:val="center"/>
              <w:rPr>
                <w:color w:val="000000"/>
              </w:rPr>
            </w:pPr>
            <w:r w:rsidRPr="00021EF0">
              <w:rPr>
                <w:color w:val="000000"/>
              </w:rPr>
              <w:t>№ п/п</w:t>
            </w:r>
          </w:p>
        </w:tc>
        <w:tc>
          <w:tcPr>
            <w:tcW w:w="132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26C004" w14:textId="77777777" w:rsidR="00227C02" w:rsidRPr="00021EF0" w:rsidRDefault="00227C02" w:rsidP="00227C02">
            <w:pPr>
              <w:ind w:firstLine="0"/>
              <w:jc w:val="center"/>
              <w:rPr>
                <w:color w:val="000000"/>
              </w:rPr>
            </w:pPr>
            <w:r w:rsidRPr="00021EF0">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3A0FE2C" w14:textId="77777777" w:rsidR="00227C02" w:rsidRPr="00021EF0" w:rsidRDefault="00227C02" w:rsidP="00227C02">
            <w:pPr>
              <w:ind w:firstLine="0"/>
              <w:jc w:val="center"/>
              <w:rPr>
                <w:color w:val="000000"/>
              </w:rPr>
            </w:pPr>
            <w:r w:rsidRPr="00021EF0">
              <w:rPr>
                <w:color w:val="000000"/>
              </w:rPr>
              <w:t>Код (числовое обозначение ВРИ)</w:t>
            </w:r>
          </w:p>
        </w:tc>
        <w:tc>
          <w:tcPr>
            <w:tcW w:w="1274" w:type="pct"/>
            <w:gridSpan w:val="2"/>
            <w:tcBorders>
              <w:top w:val="single" w:sz="8" w:space="0" w:color="auto"/>
              <w:left w:val="nil"/>
              <w:bottom w:val="single" w:sz="4" w:space="0" w:color="auto"/>
              <w:right w:val="single" w:sz="4" w:space="0" w:color="auto"/>
            </w:tcBorders>
            <w:shd w:val="clear" w:color="auto" w:fill="auto"/>
            <w:vAlign w:val="center"/>
            <w:hideMark/>
          </w:tcPr>
          <w:p w14:paraId="7243A89B" w14:textId="77777777" w:rsidR="00227C02" w:rsidRPr="00021EF0" w:rsidRDefault="00227C02" w:rsidP="00227C02">
            <w:pPr>
              <w:ind w:firstLine="0"/>
              <w:jc w:val="center"/>
              <w:rPr>
                <w:color w:val="000000"/>
              </w:rPr>
            </w:pPr>
            <w:r w:rsidRPr="00021EF0">
              <w:rPr>
                <w:color w:val="000000"/>
              </w:rPr>
              <w:t>Предельные размеры земельных участков (кв. м)</w:t>
            </w:r>
          </w:p>
        </w:tc>
        <w:tc>
          <w:tcPr>
            <w:tcW w:w="91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8A83793" w14:textId="1794D995" w:rsidR="00227C02" w:rsidRPr="00021EF0" w:rsidRDefault="00227C02" w:rsidP="00227C02">
            <w:pPr>
              <w:ind w:firstLine="0"/>
              <w:jc w:val="center"/>
              <w:rPr>
                <w:color w:val="000000"/>
              </w:rPr>
            </w:pPr>
            <w:r w:rsidRPr="00021EF0">
              <w:rPr>
                <w:color w:val="000000"/>
              </w:rPr>
              <w:t>Максимальный процент застройки</w:t>
            </w:r>
            <w:r w:rsidR="00971261" w:rsidRPr="00021EF0">
              <w:rPr>
                <w:color w:val="000000"/>
              </w:rPr>
              <w:t>, в</w:t>
            </w:r>
            <w:r w:rsidRPr="00021EF0">
              <w:rPr>
                <w:color w:val="000000"/>
              </w:rPr>
              <w:t xml:space="preserve"> том числе в зависимости от количества надземных этажей</w:t>
            </w:r>
          </w:p>
        </w:tc>
        <w:tc>
          <w:tcPr>
            <w:tcW w:w="66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868C038" w14:textId="77777777" w:rsidR="00227C02" w:rsidRPr="00021EF0" w:rsidRDefault="00227C02" w:rsidP="00227C02">
            <w:pPr>
              <w:ind w:firstLine="0"/>
              <w:jc w:val="center"/>
              <w:rPr>
                <w:color w:val="000000"/>
              </w:rPr>
            </w:pPr>
            <w:r w:rsidRPr="00021EF0">
              <w:rPr>
                <w:color w:val="000000"/>
              </w:rPr>
              <w:t>Минимальные отступы от границ земельного участка (м)</w:t>
            </w:r>
          </w:p>
        </w:tc>
      </w:tr>
      <w:tr w:rsidR="00227C02" w:rsidRPr="00021EF0" w14:paraId="2C23F526" w14:textId="77777777" w:rsidTr="00627DBE">
        <w:trPr>
          <w:trHeight w:val="81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14:paraId="18268C73" w14:textId="77777777" w:rsidR="00227C02" w:rsidRPr="00021EF0" w:rsidRDefault="00227C02" w:rsidP="00227C02">
            <w:pPr>
              <w:ind w:firstLine="0"/>
              <w:jc w:val="left"/>
              <w:rPr>
                <w:color w:val="000000"/>
              </w:rPr>
            </w:pPr>
          </w:p>
        </w:tc>
        <w:tc>
          <w:tcPr>
            <w:tcW w:w="1323" w:type="pct"/>
            <w:vMerge/>
            <w:tcBorders>
              <w:top w:val="single" w:sz="8" w:space="0" w:color="auto"/>
              <w:left w:val="single" w:sz="4" w:space="0" w:color="auto"/>
              <w:bottom w:val="single" w:sz="8" w:space="0" w:color="000000"/>
              <w:right w:val="single" w:sz="4" w:space="0" w:color="auto"/>
            </w:tcBorders>
            <w:vAlign w:val="center"/>
            <w:hideMark/>
          </w:tcPr>
          <w:p w14:paraId="19E6CCFB" w14:textId="77777777" w:rsidR="00227C02" w:rsidRPr="00021EF0" w:rsidRDefault="00227C02" w:rsidP="00227C02">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14:paraId="46526B50" w14:textId="77777777" w:rsidR="00227C02" w:rsidRPr="00021EF0" w:rsidRDefault="00227C02" w:rsidP="00227C02">
            <w:pPr>
              <w:ind w:firstLine="0"/>
              <w:jc w:val="left"/>
              <w:rPr>
                <w:color w:val="000000"/>
              </w:rPr>
            </w:pPr>
          </w:p>
        </w:tc>
        <w:tc>
          <w:tcPr>
            <w:tcW w:w="636" w:type="pct"/>
            <w:tcBorders>
              <w:top w:val="nil"/>
              <w:left w:val="nil"/>
              <w:bottom w:val="single" w:sz="8" w:space="0" w:color="auto"/>
              <w:right w:val="single" w:sz="4" w:space="0" w:color="auto"/>
            </w:tcBorders>
            <w:shd w:val="clear" w:color="auto" w:fill="auto"/>
            <w:vAlign w:val="center"/>
            <w:hideMark/>
          </w:tcPr>
          <w:p w14:paraId="62EBA364" w14:textId="77777777" w:rsidR="00227C02" w:rsidRPr="00021EF0" w:rsidRDefault="00227C02" w:rsidP="00227C02">
            <w:pPr>
              <w:ind w:firstLine="0"/>
              <w:jc w:val="center"/>
              <w:rPr>
                <w:color w:val="000000"/>
              </w:rPr>
            </w:pPr>
            <w:r w:rsidRPr="00021EF0">
              <w:rPr>
                <w:color w:val="000000"/>
                <w:lang w:val="en-US"/>
              </w:rPr>
              <w:t>min</w:t>
            </w:r>
          </w:p>
        </w:tc>
        <w:tc>
          <w:tcPr>
            <w:tcW w:w="638" w:type="pct"/>
            <w:tcBorders>
              <w:top w:val="nil"/>
              <w:left w:val="nil"/>
              <w:bottom w:val="single" w:sz="8" w:space="0" w:color="auto"/>
              <w:right w:val="single" w:sz="4" w:space="0" w:color="auto"/>
            </w:tcBorders>
            <w:shd w:val="clear" w:color="auto" w:fill="auto"/>
            <w:vAlign w:val="center"/>
            <w:hideMark/>
          </w:tcPr>
          <w:p w14:paraId="04E8308A" w14:textId="77777777" w:rsidR="00227C02" w:rsidRPr="00021EF0" w:rsidRDefault="00227C02" w:rsidP="00227C02">
            <w:pPr>
              <w:ind w:firstLine="0"/>
              <w:jc w:val="center"/>
              <w:rPr>
                <w:color w:val="000000"/>
              </w:rPr>
            </w:pPr>
            <w:r w:rsidRPr="00021EF0">
              <w:rPr>
                <w:color w:val="000000"/>
                <w:lang w:val="en-US"/>
              </w:rPr>
              <w:t>max</w:t>
            </w:r>
          </w:p>
        </w:tc>
        <w:tc>
          <w:tcPr>
            <w:tcW w:w="912" w:type="pct"/>
            <w:vMerge/>
            <w:tcBorders>
              <w:top w:val="single" w:sz="8" w:space="0" w:color="auto"/>
              <w:left w:val="single" w:sz="4" w:space="0" w:color="auto"/>
              <w:bottom w:val="single" w:sz="8" w:space="0" w:color="000000"/>
              <w:right w:val="single" w:sz="4" w:space="0" w:color="auto"/>
            </w:tcBorders>
            <w:vAlign w:val="center"/>
            <w:hideMark/>
          </w:tcPr>
          <w:p w14:paraId="5A9ABF40" w14:textId="77777777" w:rsidR="00227C02" w:rsidRPr="00021EF0" w:rsidRDefault="00227C02" w:rsidP="00227C02">
            <w:pPr>
              <w:ind w:firstLine="0"/>
              <w:jc w:val="left"/>
              <w:rPr>
                <w:color w:val="000000"/>
              </w:rPr>
            </w:pPr>
          </w:p>
        </w:tc>
        <w:tc>
          <w:tcPr>
            <w:tcW w:w="664" w:type="pct"/>
            <w:vMerge/>
            <w:tcBorders>
              <w:top w:val="single" w:sz="8" w:space="0" w:color="auto"/>
              <w:left w:val="single" w:sz="4" w:space="0" w:color="auto"/>
              <w:bottom w:val="single" w:sz="8" w:space="0" w:color="000000"/>
              <w:right w:val="single" w:sz="8" w:space="0" w:color="auto"/>
            </w:tcBorders>
            <w:vAlign w:val="center"/>
            <w:hideMark/>
          </w:tcPr>
          <w:p w14:paraId="7DA7DF06" w14:textId="77777777" w:rsidR="00227C02" w:rsidRPr="00021EF0" w:rsidRDefault="00227C02" w:rsidP="00227C02">
            <w:pPr>
              <w:ind w:firstLine="0"/>
              <w:jc w:val="left"/>
              <w:rPr>
                <w:color w:val="000000"/>
              </w:rPr>
            </w:pPr>
          </w:p>
        </w:tc>
      </w:tr>
      <w:tr w:rsidR="00227C02" w:rsidRPr="00021EF0" w14:paraId="6F964051" w14:textId="77777777" w:rsidTr="00627DBE">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7A8071F7" w14:textId="77777777" w:rsidR="00227C02" w:rsidRPr="00021EF0" w:rsidRDefault="00227C02" w:rsidP="00227C02">
            <w:pPr>
              <w:ind w:firstLine="0"/>
              <w:jc w:val="center"/>
              <w:rPr>
                <w:color w:val="000000"/>
              </w:rPr>
            </w:pPr>
            <w:r w:rsidRPr="00021EF0">
              <w:rPr>
                <w:color w:val="000000"/>
              </w:rPr>
              <w:t>1</w:t>
            </w:r>
          </w:p>
        </w:tc>
        <w:tc>
          <w:tcPr>
            <w:tcW w:w="1323" w:type="pct"/>
            <w:tcBorders>
              <w:top w:val="nil"/>
              <w:left w:val="nil"/>
              <w:bottom w:val="single" w:sz="4" w:space="0" w:color="auto"/>
              <w:right w:val="single" w:sz="4" w:space="0" w:color="auto"/>
            </w:tcBorders>
            <w:shd w:val="clear" w:color="auto" w:fill="auto"/>
            <w:vAlign w:val="center"/>
            <w:hideMark/>
          </w:tcPr>
          <w:p w14:paraId="2CA115A8" w14:textId="77777777" w:rsidR="00227C02" w:rsidRPr="00021EF0" w:rsidRDefault="00227C02" w:rsidP="00227C02">
            <w:pPr>
              <w:ind w:firstLine="0"/>
              <w:jc w:val="left"/>
              <w:rPr>
                <w:color w:val="000000"/>
              </w:rPr>
            </w:pPr>
            <w:r w:rsidRPr="00021EF0">
              <w:rPr>
                <w:color w:val="000000"/>
              </w:rPr>
              <w:t>Общественное управление</w:t>
            </w:r>
          </w:p>
        </w:tc>
        <w:tc>
          <w:tcPr>
            <w:tcW w:w="547" w:type="pct"/>
            <w:tcBorders>
              <w:top w:val="nil"/>
              <w:left w:val="nil"/>
              <w:bottom w:val="single" w:sz="4" w:space="0" w:color="auto"/>
              <w:right w:val="single" w:sz="4" w:space="0" w:color="auto"/>
            </w:tcBorders>
            <w:shd w:val="clear" w:color="auto" w:fill="auto"/>
            <w:vAlign w:val="center"/>
            <w:hideMark/>
          </w:tcPr>
          <w:p w14:paraId="3AC88A59" w14:textId="77777777" w:rsidR="00227C02" w:rsidRPr="00021EF0" w:rsidRDefault="00227C02" w:rsidP="00227C02">
            <w:pPr>
              <w:ind w:firstLine="0"/>
              <w:jc w:val="center"/>
              <w:rPr>
                <w:color w:val="000000"/>
              </w:rPr>
            </w:pPr>
            <w:r w:rsidRPr="00021EF0">
              <w:rPr>
                <w:color w:val="000000"/>
              </w:rPr>
              <w:t xml:space="preserve"> 3.8</w:t>
            </w:r>
          </w:p>
        </w:tc>
        <w:tc>
          <w:tcPr>
            <w:tcW w:w="636" w:type="pct"/>
            <w:tcBorders>
              <w:top w:val="nil"/>
              <w:left w:val="nil"/>
              <w:bottom w:val="single" w:sz="4" w:space="0" w:color="auto"/>
              <w:right w:val="single" w:sz="4" w:space="0" w:color="auto"/>
            </w:tcBorders>
            <w:shd w:val="clear" w:color="auto" w:fill="auto"/>
            <w:noWrap/>
            <w:vAlign w:val="center"/>
            <w:hideMark/>
          </w:tcPr>
          <w:p w14:paraId="3A705AA3" w14:textId="77777777" w:rsidR="00227C02" w:rsidRPr="00021EF0" w:rsidRDefault="00227C02" w:rsidP="00227C02">
            <w:pPr>
              <w:ind w:firstLine="0"/>
              <w:jc w:val="center"/>
              <w:rPr>
                <w:color w:val="000000"/>
              </w:rPr>
            </w:pPr>
            <w:r w:rsidRPr="00021EF0">
              <w:rPr>
                <w:color w:val="000000"/>
              </w:rPr>
              <w:t>800</w:t>
            </w:r>
          </w:p>
        </w:tc>
        <w:tc>
          <w:tcPr>
            <w:tcW w:w="638" w:type="pct"/>
            <w:tcBorders>
              <w:top w:val="nil"/>
              <w:left w:val="nil"/>
              <w:bottom w:val="single" w:sz="4" w:space="0" w:color="auto"/>
              <w:right w:val="single" w:sz="4" w:space="0" w:color="auto"/>
            </w:tcBorders>
            <w:shd w:val="clear" w:color="auto" w:fill="auto"/>
            <w:noWrap/>
            <w:vAlign w:val="center"/>
            <w:hideMark/>
          </w:tcPr>
          <w:p w14:paraId="0352050C" w14:textId="77777777" w:rsidR="00227C02" w:rsidRPr="00021EF0" w:rsidRDefault="00227C02" w:rsidP="00227C02">
            <w:pPr>
              <w:ind w:firstLine="0"/>
              <w:jc w:val="center"/>
              <w:rPr>
                <w:color w:val="000000"/>
              </w:rPr>
            </w:pPr>
            <w:r w:rsidRPr="00021EF0">
              <w:rPr>
                <w:color w:val="000000"/>
              </w:rPr>
              <w:t>50000</w:t>
            </w:r>
          </w:p>
        </w:tc>
        <w:tc>
          <w:tcPr>
            <w:tcW w:w="912" w:type="pct"/>
            <w:tcBorders>
              <w:top w:val="nil"/>
              <w:left w:val="nil"/>
              <w:bottom w:val="single" w:sz="4" w:space="0" w:color="auto"/>
              <w:right w:val="single" w:sz="4" w:space="0" w:color="auto"/>
            </w:tcBorders>
            <w:shd w:val="clear" w:color="auto" w:fill="auto"/>
            <w:noWrap/>
            <w:vAlign w:val="center"/>
            <w:hideMark/>
          </w:tcPr>
          <w:p w14:paraId="7C984B10" w14:textId="77777777" w:rsidR="00227C02" w:rsidRPr="00021EF0" w:rsidRDefault="00227C02" w:rsidP="00227C02">
            <w:pPr>
              <w:ind w:firstLine="0"/>
              <w:jc w:val="center"/>
              <w:rPr>
                <w:color w:val="000000"/>
              </w:rPr>
            </w:pPr>
            <w:r w:rsidRPr="00021EF0">
              <w:rPr>
                <w:color w:val="000000"/>
              </w:rPr>
              <w:t>60%</w:t>
            </w:r>
          </w:p>
        </w:tc>
        <w:tc>
          <w:tcPr>
            <w:tcW w:w="664" w:type="pct"/>
            <w:tcBorders>
              <w:top w:val="nil"/>
              <w:left w:val="nil"/>
              <w:bottom w:val="single" w:sz="4" w:space="0" w:color="auto"/>
              <w:right w:val="single" w:sz="8" w:space="0" w:color="auto"/>
            </w:tcBorders>
            <w:shd w:val="clear" w:color="auto" w:fill="auto"/>
            <w:noWrap/>
            <w:vAlign w:val="center"/>
            <w:hideMark/>
          </w:tcPr>
          <w:p w14:paraId="79849D5F" w14:textId="4D5F1C3E" w:rsidR="00227C02" w:rsidRPr="00021EF0" w:rsidRDefault="00896E5F" w:rsidP="00227C02">
            <w:pPr>
              <w:ind w:firstLine="0"/>
              <w:jc w:val="center"/>
              <w:rPr>
                <w:color w:val="000000"/>
              </w:rPr>
            </w:pPr>
            <w:r>
              <w:rPr>
                <w:color w:val="000000"/>
              </w:rPr>
              <w:t>3</w:t>
            </w:r>
          </w:p>
        </w:tc>
      </w:tr>
      <w:tr w:rsidR="00227C02" w:rsidRPr="00021EF0" w14:paraId="7B4DE741" w14:textId="77777777" w:rsidTr="00F70DB0">
        <w:trPr>
          <w:trHeight w:val="152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53DC3D1" w14:textId="0C023158" w:rsidR="00227C02" w:rsidRPr="00021EF0" w:rsidRDefault="00627DBE" w:rsidP="00227C02">
            <w:pPr>
              <w:ind w:firstLine="0"/>
              <w:jc w:val="center"/>
              <w:rPr>
                <w:color w:val="000000"/>
              </w:rPr>
            </w:pPr>
            <w:r w:rsidRPr="00021EF0">
              <w:rPr>
                <w:color w:val="000000"/>
              </w:rPr>
              <w:t>2</w:t>
            </w:r>
          </w:p>
        </w:tc>
        <w:tc>
          <w:tcPr>
            <w:tcW w:w="1323" w:type="pct"/>
            <w:tcBorders>
              <w:top w:val="nil"/>
              <w:left w:val="nil"/>
              <w:bottom w:val="single" w:sz="4" w:space="0" w:color="auto"/>
              <w:right w:val="single" w:sz="4" w:space="0" w:color="auto"/>
            </w:tcBorders>
            <w:shd w:val="clear" w:color="auto" w:fill="auto"/>
            <w:vAlign w:val="center"/>
            <w:hideMark/>
          </w:tcPr>
          <w:p w14:paraId="3D8E0F47" w14:textId="77777777" w:rsidR="00227C02" w:rsidRPr="00021EF0" w:rsidRDefault="00227C02" w:rsidP="00227C02">
            <w:pPr>
              <w:ind w:firstLine="0"/>
              <w:jc w:val="left"/>
              <w:rPr>
                <w:color w:val="000000"/>
              </w:rPr>
            </w:pPr>
            <w:r w:rsidRPr="00021EF0">
              <w:rPr>
                <w:color w:val="000000"/>
              </w:rPr>
              <w:t>Гостиничное обслуживание</w:t>
            </w:r>
          </w:p>
        </w:tc>
        <w:tc>
          <w:tcPr>
            <w:tcW w:w="547" w:type="pct"/>
            <w:tcBorders>
              <w:top w:val="nil"/>
              <w:left w:val="nil"/>
              <w:bottom w:val="single" w:sz="4" w:space="0" w:color="auto"/>
              <w:right w:val="single" w:sz="4" w:space="0" w:color="auto"/>
            </w:tcBorders>
            <w:shd w:val="clear" w:color="auto" w:fill="auto"/>
            <w:vAlign w:val="center"/>
            <w:hideMark/>
          </w:tcPr>
          <w:p w14:paraId="0DECF548" w14:textId="77777777" w:rsidR="00227C02" w:rsidRPr="00021EF0" w:rsidRDefault="00227C02" w:rsidP="00227C02">
            <w:pPr>
              <w:ind w:firstLine="0"/>
              <w:jc w:val="center"/>
              <w:rPr>
                <w:color w:val="000000"/>
              </w:rPr>
            </w:pPr>
            <w:r w:rsidRPr="00021EF0">
              <w:rPr>
                <w:color w:val="000000"/>
              </w:rPr>
              <w:t>4.7</w:t>
            </w:r>
          </w:p>
        </w:tc>
        <w:tc>
          <w:tcPr>
            <w:tcW w:w="636" w:type="pct"/>
            <w:tcBorders>
              <w:top w:val="nil"/>
              <w:left w:val="nil"/>
              <w:bottom w:val="single" w:sz="4" w:space="0" w:color="auto"/>
              <w:right w:val="single" w:sz="4" w:space="0" w:color="auto"/>
            </w:tcBorders>
            <w:shd w:val="clear" w:color="auto" w:fill="auto"/>
            <w:noWrap/>
            <w:vAlign w:val="center"/>
            <w:hideMark/>
          </w:tcPr>
          <w:p w14:paraId="568A8081" w14:textId="77777777" w:rsidR="00227C02" w:rsidRPr="00021EF0" w:rsidRDefault="00227C02" w:rsidP="00227C02">
            <w:pPr>
              <w:ind w:firstLine="0"/>
              <w:jc w:val="center"/>
              <w:rPr>
                <w:color w:val="000000"/>
              </w:rPr>
            </w:pPr>
            <w:r w:rsidRPr="00021EF0">
              <w:rPr>
                <w:color w:val="000000"/>
              </w:rPr>
              <w:t>800</w:t>
            </w:r>
          </w:p>
        </w:tc>
        <w:tc>
          <w:tcPr>
            <w:tcW w:w="638" w:type="pct"/>
            <w:tcBorders>
              <w:top w:val="nil"/>
              <w:left w:val="nil"/>
              <w:bottom w:val="single" w:sz="4" w:space="0" w:color="auto"/>
              <w:right w:val="single" w:sz="4" w:space="0" w:color="auto"/>
            </w:tcBorders>
            <w:shd w:val="clear" w:color="auto" w:fill="auto"/>
            <w:noWrap/>
            <w:vAlign w:val="center"/>
            <w:hideMark/>
          </w:tcPr>
          <w:p w14:paraId="1A70BB4B" w14:textId="77777777" w:rsidR="00227C02" w:rsidRPr="00021EF0" w:rsidRDefault="00227C02" w:rsidP="00227C02">
            <w:pPr>
              <w:ind w:firstLine="0"/>
              <w:jc w:val="center"/>
              <w:rPr>
                <w:color w:val="000000"/>
              </w:rPr>
            </w:pPr>
            <w:r w:rsidRPr="00021EF0">
              <w:rPr>
                <w:color w:val="000000"/>
              </w:rPr>
              <w:t>150000</w:t>
            </w:r>
          </w:p>
        </w:tc>
        <w:tc>
          <w:tcPr>
            <w:tcW w:w="912" w:type="pct"/>
            <w:tcBorders>
              <w:top w:val="nil"/>
              <w:left w:val="nil"/>
              <w:bottom w:val="single" w:sz="4" w:space="0" w:color="auto"/>
              <w:right w:val="single" w:sz="4" w:space="0" w:color="auto"/>
            </w:tcBorders>
            <w:shd w:val="clear" w:color="auto" w:fill="auto"/>
            <w:vAlign w:val="center"/>
            <w:hideMark/>
          </w:tcPr>
          <w:p w14:paraId="71CDEB55" w14:textId="18DA3F3C" w:rsidR="00227C02" w:rsidRPr="00021EF0" w:rsidRDefault="00A24E76" w:rsidP="00227C02">
            <w:pPr>
              <w:ind w:firstLine="0"/>
              <w:jc w:val="center"/>
              <w:rPr>
                <w:color w:val="000000"/>
              </w:rPr>
            </w:pPr>
            <w:r w:rsidRPr="00021EF0">
              <w:rPr>
                <w:color w:val="000000"/>
              </w:rPr>
              <w:t>60%</w:t>
            </w:r>
          </w:p>
        </w:tc>
        <w:tc>
          <w:tcPr>
            <w:tcW w:w="664" w:type="pct"/>
            <w:tcBorders>
              <w:top w:val="nil"/>
              <w:left w:val="nil"/>
              <w:bottom w:val="single" w:sz="4" w:space="0" w:color="auto"/>
              <w:right w:val="single" w:sz="8" w:space="0" w:color="auto"/>
            </w:tcBorders>
            <w:shd w:val="clear" w:color="auto" w:fill="auto"/>
            <w:noWrap/>
            <w:vAlign w:val="center"/>
            <w:hideMark/>
          </w:tcPr>
          <w:p w14:paraId="03CA19D6" w14:textId="16D111B8" w:rsidR="00227C02" w:rsidRPr="00021EF0" w:rsidRDefault="00896E5F" w:rsidP="00227C02">
            <w:pPr>
              <w:ind w:firstLine="0"/>
              <w:jc w:val="center"/>
              <w:rPr>
                <w:color w:val="000000"/>
              </w:rPr>
            </w:pPr>
            <w:r>
              <w:rPr>
                <w:color w:val="000000"/>
              </w:rPr>
              <w:t>3</w:t>
            </w:r>
          </w:p>
        </w:tc>
      </w:tr>
      <w:tr w:rsidR="00227C02" w:rsidRPr="00021EF0" w14:paraId="2DC38CBE" w14:textId="77777777" w:rsidTr="00627DBE">
        <w:trPr>
          <w:trHeight w:val="1549"/>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14:paraId="76AD9183" w14:textId="68D477C9" w:rsidR="00227C02" w:rsidRPr="00021EF0" w:rsidRDefault="00627DBE" w:rsidP="00227C02">
            <w:pPr>
              <w:ind w:firstLine="0"/>
              <w:jc w:val="center"/>
              <w:rPr>
                <w:color w:val="000000"/>
              </w:rPr>
            </w:pPr>
            <w:r w:rsidRPr="00021EF0">
              <w:rPr>
                <w:color w:val="000000"/>
              </w:rPr>
              <w:t>3</w:t>
            </w:r>
          </w:p>
        </w:tc>
        <w:tc>
          <w:tcPr>
            <w:tcW w:w="1323" w:type="pct"/>
            <w:tcBorders>
              <w:top w:val="nil"/>
              <w:left w:val="nil"/>
              <w:bottom w:val="single" w:sz="8" w:space="0" w:color="auto"/>
              <w:right w:val="single" w:sz="4" w:space="0" w:color="auto"/>
            </w:tcBorders>
            <w:shd w:val="clear" w:color="auto" w:fill="auto"/>
            <w:vAlign w:val="center"/>
            <w:hideMark/>
          </w:tcPr>
          <w:p w14:paraId="7BB433D1" w14:textId="77777777" w:rsidR="00227C02" w:rsidRPr="00021EF0" w:rsidRDefault="00227C02" w:rsidP="00227C02">
            <w:pPr>
              <w:ind w:firstLine="0"/>
              <w:jc w:val="left"/>
              <w:rPr>
                <w:color w:val="000000"/>
              </w:rPr>
            </w:pPr>
            <w:r w:rsidRPr="00021EF0">
              <w:rPr>
                <w:color w:val="000000"/>
              </w:rPr>
              <w:t>Спорт</w:t>
            </w:r>
          </w:p>
        </w:tc>
        <w:tc>
          <w:tcPr>
            <w:tcW w:w="547" w:type="pct"/>
            <w:tcBorders>
              <w:top w:val="nil"/>
              <w:left w:val="nil"/>
              <w:bottom w:val="single" w:sz="8" w:space="0" w:color="auto"/>
              <w:right w:val="single" w:sz="4" w:space="0" w:color="auto"/>
            </w:tcBorders>
            <w:shd w:val="clear" w:color="auto" w:fill="auto"/>
            <w:vAlign w:val="center"/>
            <w:hideMark/>
          </w:tcPr>
          <w:p w14:paraId="4B34C20D" w14:textId="77777777" w:rsidR="00227C02" w:rsidRPr="00021EF0" w:rsidRDefault="00227C02" w:rsidP="00227C02">
            <w:pPr>
              <w:ind w:firstLine="0"/>
              <w:jc w:val="center"/>
              <w:rPr>
                <w:color w:val="000000"/>
              </w:rPr>
            </w:pPr>
            <w:r w:rsidRPr="00021EF0">
              <w:rPr>
                <w:color w:val="000000"/>
              </w:rPr>
              <w:t xml:space="preserve"> 5.1</w:t>
            </w:r>
          </w:p>
        </w:tc>
        <w:tc>
          <w:tcPr>
            <w:tcW w:w="636" w:type="pct"/>
            <w:tcBorders>
              <w:top w:val="nil"/>
              <w:left w:val="nil"/>
              <w:bottom w:val="single" w:sz="8" w:space="0" w:color="auto"/>
              <w:right w:val="single" w:sz="4" w:space="0" w:color="auto"/>
            </w:tcBorders>
            <w:shd w:val="clear" w:color="auto" w:fill="auto"/>
            <w:noWrap/>
            <w:vAlign w:val="center"/>
            <w:hideMark/>
          </w:tcPr>
          <w:p w14:paraId="42054091" w14:textId="77777777" w:rsidR="00227C02" w:rsidRPr="00021EF0" w:rsidRDefault="00227C02" w:rsidP="00227C02">
            <w:pPr>
              <w:ind w:firstLine="0"/>
              <w:jc w:val="center"/>
              <w:rPr>
                <w:color w:val="000000"/>
              </w:rPr>
            </w:pPr>
            <w:r w:rsidRPr="00021EF0">
              <w:rPr>
                <w:color w:val="000000"/>
              </w:rPr>
              <w:t>200</w:t>
            </w:r>
          </w:p>
        </w:tc>
        <w:tc>
          <w:tcPr>
            <w:tcW w:w="638" w:type="pct"/>
            <w:tcBorders>
              <w:top w:val="nil"/>
              <w:left w:val="nil"/>
              <w:bottom w:val="single" w:sz="4" w:space="0" w:color="auto"/>
              <w:right w:val="single" w:sz="4" w:space="0" w:color="auto"/>
            </w:tcBorders>
            <w:shd w:val="clear" w:color="auto" w:fill="auto"/>
            <w:noWrap/>
            <w:vAlign w:val="center"/>
            <w:hideMark/>
          </w:tcPr>
          <w:p w14:paraId="5E8ADE54" w14:textId="77777777" w:rsidR="00227C02" w:rsidRPr="00021EF0" w:rsidRDefault="00227C02" w:rsidP="00227C02">
            <w:pPr>
              <w:ind w:firstLine="0"/>
              <w:jc w:val="center"/>
              <w:rPr>
                <w:color w:val="000000"/>
              </w:rPr>
            </w:pPr>
            <w:r w:rsidRPr="00021EF0">
              <w:rPr>
                <w:color w:val="000000"/>
              </w:rPr>
              <w:t>150000</w:t>
            </w:r>
          </w:p>
        </w:tc>
        <w:tc>
          <w:tcPr>
            <w:tcW w:w="912" w:type="pct"/>
            <w:tcBorders>
              <w:top w:val="nil"/>
              <w:left w:val="nil"/>
              <w:bottom w:val="single" w:sz="8" w:space="0" w:color="auto"/>
              <w:right w:val="single" w:sz="4" w:space="0" w:color="auto"/>
            </w:tcBorders>
            <w:shd w:val="clear" w:color="auto" w:fill="auto"/>
            <w:noWrap/>
            <w:vAlign w:val="center"/>
            <w:hideMark/>
          </w:tcPr>
          <w:p w14:paraId="10802CB0" w14:textId="77777777" w:rsidR="00227C02" w:rsidRPr="00021EF0" w:rsidRDefault="00227C02" w:rsidP="00227C02">
            <w:pPr>
              <w:ind w:firstLine="0"/>
              <w:jc w:val="center"/>
              <w:rPr>
                <w:color w:val="000000"/>
              </w:rPr>
            </w:pPr>
            <w:r w:rsidRPr="00021EF0">
              <w:rPr>
                <w:color w:val="000000"/>
              </w:rPr>
              <w:t>75%</w:t>
            </w:r>
          </w:p>
        </w:tc>
        <w:tc>
          <w:tcPr>
            <w:tcW w:w="664" w:type="pct"/>
            <w:tcBorders>
              <w:top w:val="nil"/>
              <w:left w:val="nil"/>
              <w:bottom w:val="single" w:sz="8" w:space="0" w:color="auto"/>
              <w:right w:val="single" w:sz="8" w:space="0" w:color="auto"/>
            </w:tcBorders>
            <w:shd w:val="clear" w:color="auto" w:fill="auto"/>
            <w:noWrap/>
            <w:vAlign w:val="center"/>
            <w:hideMark/>
          </w:tcPr>
          <w:p w14:paraId="203F0C32" w14:textId="66FCD502" w:rsidR="00227C02" w:rsidRPr="00021EF0" w:rsidRDefault="00896E5F" w:rsidP="00227C02">
            <w:pPr>
              <w:ind w:firstLine="0"/>
              <w:jc w:val="center"/>
              <w:rPr>
                <w:color w:val="000000"/>
              </w:rPr>
            </w:pPr>
            <w:r>
              <w:rPr>
                <w:color w:val="000000"/>
              </w:rPr>
              <w:t>3</w:t>
            </w:r>
          </w:p>
        </w:tc>
      </w:tr>
    </w:tbl>
    <w:p w14:paraId="7D5FEBFE" w14:textId="77777777" w:rsidR="00103676" w:rsidRPr="00021EF0" w:rsidRDefault="00103676" w:rsidP="00966C03">
      <w:pPr>
        <w:ind w:firstLine="0"/>
        <w:jc w:val="center"/>
      </w:pPr>
    </w:p>
    <w:p w14:paraId="072EEBC8" w14:textId="77777777" w:rsidR="00B534F6" w:rsidRDefault="00B534F6" w:rsidP="00B534F6">
      <w:pPr>
        <w:ind w:firstLine="0"/>
        <w:jc w:val="left"/>
      </w:pPr>
    </w:p>
    <w:p w14:paraId="254E7C0E" w14:textId="77777777" w:rsidR="0088745B" w:rsidRDefault="0088745B" w:rsidP="00B534F6">
      <w:pPr>
        <w:ind w:firstLine="0"/>
        <w:jc w:val="center"/>
      </w:pPr>
    </w:p>
    <w:p w14:paraId="4EF9E5AC" w14:textId="77777777" w:rsidR="0088745B" w:rsidRDefault="0088745B" w:rsidP="00B534F6">
      <w:pPr>
        <w:ind w:firstLine="0"/>
        <w:jc w:val="center"/>
      </w:pPr>
    </w:p>
    <w:p w14:paraId="1C807328" w14:textId="17ADF223" w:rsidR="009A0078" w:rsidRPr="00021EF0" w:rsidRDefault="009A0078" w:rsidP="00B534F6">
      <w:pPr>
        <w:ind w:firstLine="0"/>
        <w:jc w:val="center"/>
      </w:pPr>
      <w:r w:rsidRPr="00021EF0">
        <w:lastRenderedPageBreak/>
        <w:t>СП-4 – ЗОНА ОБЕСПЕЧЕНИЯ НАУЧНОЙ ДЕЯТЕЛЬНОСТИ</w:t>
      </w:r>
    </w:p>
    <w:p w14:paraId="06CE7604" w14:textId="77777777" w:rsidR="009A0078" w:rsidRPr="00021EF0" w:rsidRDefault="009A0078" w:rsidP="009A0078">
      <w:pPr>
        <w:widowControl w:val="0"/>
        <w:autoSpaceDE w:val="0"/>
        <w:autoSpaceDN w:val="0"/>
        <w:adjustRightInd w:val="0"/>
        <w:rPr>
          <w:i/>
        </w:rPr>
      </w:pPr>
    </w:p>
    <w:p w14:paraId="39921892" w14:textId="65BC6F13" w:rsidR="009A0078" w:rsidRPr="00021EF0" w:rsidRDefault="009A0078" w:rsidP="00055287">
      <w:pPr>
        <w:widowControl w:val="0"/>
        <w:autoSpaceDE w:val="0"/>
        <w:autoSpaceDN w:val="0"/>
        <w:adjustRightInd w:val="0"/>
        <w:jc w:val="left"/>
      </w:pPr>
      <w:r w:rsidRPr="00021EF0">
        <w:t xml:space="preserve">Зона обеспечения научной деятельности СП-4 предназначена для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деятельности по особой охране и изучению природы; охраны природных территорий. </w:t>
      </w:r>
    </w:p>
    <w:p w14:paraId="23678381" w14:textId="77777777" w:rsidR="00042812" w:rsidRPr="00021EF0" w:rsidRDefault="00042812" w:rsidP="00042812">
      <w:pPr>
        <w:spacing w:before="240"/>
        <w:ind w:firstLine="708"/>
      </w:pPr>
      <w:r w:rsidRPr="00021EF0">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и других нормативных правовых актов по установлению зон санитарной охраны источников питьевого водоснабжения.</w:t>
      </w:r>
    </w:p>
    <w:p w14:paraId="08FE1F5F" w14:textId="77777777" w:rsidR="00042812" w:rsidRPr="00021EF0" w:rsidRDefault="00042812" w:rsidP="00055287">
      <w:pPr>
        <w:widowControl w:val="0"/>
        <w:autoSpaceDE w:val="0"/>
        <w:autoSpaceDN w:val="0"/>
        <w:adjustRightInd w:val="0"/>
        <w:jc w:val="left"/>
        <w:rPr>
          <w:iCs/>
        </w:rPr>
      </w:pPr>
    </w:p>
    <w:p w14:paraId="34C57DD2" w14:textId="77777777" w:rsidR="009A0078" w:rsidRPr="00021EF0" w:rsidRDefault="009A0078" w:rsidP="009A0078">
      <w:pPr>
        <w:ind w:firstLine="0"/>
        <w:jc w:val="center"/>
      </w:pPr>
    </w:p>
    <w:p w14:paraId="1778A088" w14:textId="77777777" w:rsidR="009A0078" w:rsidRPr="00021EF0" w:rsidRDefault="009A0078" w:rsidP="009A0078">
      <w:pPr>
        <w:ind w:firstLine="0"/>
        <w:jc w:val="center"/>
      </w:pPr>
      <w:r w:rsidRPr="00021EF0">
        <w:t>Основные виды разрешенного использования</w:t>
      </w:r>
    </w:p>
    <w:p w14:paraId="51A4F574" w14:textId="77777777" w:rsidR="00103676" w:rsidRPr="00021EF0" w:rsidRDefault="00103676" w:rsidP="009A0078">
      <w:pPr>
        <w:ind w:firstLine="0"/>
        <w:jc w:val="center"/>
      </w:pPr>
    </w:p>
    <w:tbl>
      <w:tblPr>
        <w:tblW w:w="5013" w:type="pct"/>
        <w:tblLook w:val="04A0" w:firstRow="1" w:lastRow="0" w:firstColumn="1" w:lastColumn="0" w:noHBand="0" w:noVBand="1"/>
      </w:tblPr>
      <w:tblGrid>
        <w:gridCol w:w="844"/>
        <w:gridCol w:w="3908"/>
        <w:gridCol w:w="1619"/>
        <w:gridCol w:w="1895"/>
        <w:gridCol w:w="1897"/>
        <w:gridCol w:w="2695"/>
        <w:gridCol w:w="1966"/>
      </w:tblGrid>
      <w:tr w:rsidR="00227C02" w:rsidRPr="00021EF0" w14:paraId="5049527A" w14:textId="77777777" w:rsidTr="00CE17C6">
        <w:trPr>
          <w:trHeight w:val="1620"/>
          <w:tblHeader/>
        </w:trPr>
        <w:tc>
          <w:tcPr>
            <w:tcW w:w="28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734FF0C" w14:textId="77777777" w:rsidR="00227C02" w:rsidRPr="00021EF0" w:rsidRDefault="00227C02" w:rsidP="00227C02">
            <w:pPr>
              <w:ind w:firstLine="0"/>
              <w:jc w:val="center"/>
              <w:rPr>
                <w:color w:val="000000"/>
              </w:rPr>
            </w:pPr>
            <w:r w:rsidRPr="00021EF0">
              <w:rPr>
                <w:color w:val="000000"/>
              </w:rPr>
              <w:t>№ п/п</w:t>
            </w:r>
          </w:p>
        </w:tc>
        <w:tc>
          <w:tcPr>
            <w:tcW w:w="131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295903" w14:textId="77777777" w:rsidR="00227C02" w:rsidRPr="00021EF0" w:rsidRDefault="00227C02" w:rsidP="00227C02">
            <w:pPr>
              <w:ind w:firstLine="0"/>
              <w:jc w:val="center"/>
              <w:rPr>
                <w:color w:val="000000"/>
              </w:rPr>
            </w:pPr>
            <w:r w:rsidRPr="00021EF0">
              <w:rPr>
                <w:color w:val="000000"/>
              </w:rPr>
              <w:t>Наименование ВРИ</w:t>
            </w:r>
          </w:p>
        </w:tc>
        <w:tc>
          <w:tcPr>
            <w:tcW w:w="54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487FE9" w14:textId="77777777" w:rsidR="00227C02" w:rsidRPr="00021EF0" w:rsidRDefault="00227C02" w:rsidP="00227C02">
            <w:pPr>
              <w:ind w:firstLine="0"/>
              <w:jc w:val="center"/>
              <w:rPr>
                <w:color w:val="000000"/>
              </w:rPr>
            </w:pPr>
            <w:r w:rsidRPr="00021EF0">
              <w:rPr>
                <w:color w:val="000000"/>
              </w:rPr>
              <w:t>Код (числовое обозначение ВРИ)</w:t>
            </w:r>
          </w:p>
        </w:tc>
        <w:tc>
          <w:tcPr>
            <w:tcW w:w="1279" w:type="pct"/>
            <w:gridSpan w:val="2"/>
            <w:tcBorders>
              <w:top w:val="single" w:sz="8" w:space="0" w:color="auto"/>
              <w:left w:val="nil"/>
              <w:bottom w:val="single" w:sz="4" w:space="0" w:color="auto"/>
              <w:right w:val="single" w:sz="4" w:space="0" w:color="auto"/>
            </w:tcBorders>
            <w:shd w:val="clear" w:color="auto" w:fill="auto"/>
            <w:vAlign w:val="center"/>
            <w:hideMark/>
          </w:tcPr>
          <w:p w14:paraId="105FF3DA" w14:textId="77777777" w:rsidR="00227C02" w:rsidRPr="00021EF0" w:rsidRDefault="00227C02" w:rsidP="00227C02">
            <w:pPr>
              <w:ind w:firstLine="0"/>
              <w:jc w:val="center"/>
              <w:rPr>
                <w:color w:val="000000"/>
              </w:rPr>
            </w:pPr>
            <w:r w:rsidRPr="00021EF0">
              <w:rPr>
                <w:color w:val="000000"/>
              </w:rPr>
              <w:t>Предельные размеры земельных участков (кв. м)</w:t>
            </w:r>
          </w:p>
        </w:tc>
        <w:tc>
          <w:tcPr>
            <w:tcW w:w="9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C1A9C61" w14:textId="3363BE12" w:rsidR="00227C02" w:rsidRPr="00021EF0" w:rsidRDefault="00227C02" w:rsidP="00227C02">
            <w:pPr>
              <w:ind w:firstLine="0"/>
              <w:jc w:val="center"/>
              <w:rPr>
                <w:color w:val="000000"/>
              </w:rPr>
            </w:pPr>
            <w:r w:rsidRPr="00021EF0">
              <w:rPr>
                <w:color w:val="000000"/>
              </w:rPr>
              <w:t>Максимальный процент застройки</w:t>
            </w:r>
            <w:r w:rsidR="00055287" w:rsidRPr="00021EF0">
              <w:rPr>
                <w:color w:val="000000"/>
              </w:rPr>
              <w:t>, в</w:t>
            </w:r>
            <w:r w:rsidRPr="00021EF0">
              <w:rPr>
                <w:color w:val="000000"/>
              </w:rPr>
              <w:t xml:space="preserve"> том числе в зависимости от количества надземных этажей</w:t>
            </w:r>
          </w:p>
        </w:tc>
        <w:tc>
          <w:tcPr>
            <w:tcW w:w="66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3EE1932" w14:textId="77777777" w:rsidR="00227C02" w:rsidRPr="00021EF0" w:rsidRDefault="00227C02" w:rsidP="00227C02">
            <w:pPr>
              <w:ind w:firstLine="0"/>
              <w:jc w:val="center"/>
              <w:rPr>
                <w:color w:val="000000"/>
              </w:rPr>
            </w:pPr>
            <w:r w:rsidRPr="00021EF0">
              <w:rPr>
                <w:color w:val="000000"/>
              </w:rPr>
              <w:t>Минимальные отступы от границ земельного участка (м)</w:t>
            </w:r>
          </w:p>
        </w:tc>
      </w:tr>
      <w:tr w:rsidR="00227C02" w:rsidRPr="00021EF0" w14:paraId="3414659F" w14:textId="77777777" w:rsidTr="00CE17C6">
        <w:trPr>
          <w:trHeight w:val="810"/>
          <w:tblHeader/>
        </w:trPr>
        <w:tc>
          <w:tcPr>
            <w:tcW w:w="285" w:type="pct"/>
            <w:vMerge/>
            <w:tcBorders>
              <w:top w:val="single" w:sz="8" w:space="0" w:color="auto"/>
              <w:left w:val="single" w:sz="4" w:space="0" w:color="auto"/>
              <w:bottom w:val="single" w:sz="8" w:space="0" w:color="000000"/>
              <w:right w:val="single" w:sz="4" w:space="0" w:color="auto"/>
            </w:tcBorders>
            <w:vAlign w:val="center"/>
            <w:hideMark/>
          </w:tcPr>
          <w:p w14:paraId="27EDFED1" w14:textId="77777777" w:rsidR="00227C02" w:rsidRPr="00021EF0" w:rsidRDefault="00227C02" w:rsidP="00227C02">
            <w:pPr>
              <w:ind w:firstLine="0"/>
              <w:jc w:val="left"/>
              <w:rPr>
                <w:color w:val="000000"/>
              </w:rPr>
            </w:pPr>
          </w:p>
        </w:tc>
        <w:tc>
          <w:tcPr>
            <w:tcW w:w="1318" w:type="pct"/>
            <w:vMerge/>
            <w:tcBorders>
              <w:top w:val="single" w:sz="8" w:space="0" w:color="auto"/>
              <w:left w:val="single" w:sz="4" w:space="0" w:color="auto"/>
              <w:bottom w:val="single" w:sz="8" w:space="0" w:color="000000"/>
              <w:right w:val="single" w:sz="4" w:space="0" w:color="auto"/>
            </w:tcBorders>
            <w:vAlign w:val="center"/>
            <w:hideMark/>
          </w:tcPr>
          <w:p w14:paraId="7055725D" w14:textId="77777777" w:rsidR="00227C02" w:rsidRPr="00021EF0" w:rsidRDefault="00227C02" w:rsidP="00227C02">
            <w:pPr>
              <w:ind w:firstLine="0"/>
              <w:jc w:val="left"/>
              <w:rPr>
                <w:color w:val="000000"/>
              </w:rPr>
            </w:pPr>
          </w:p>
        </w:tc>
        <w:tc>
          <w:tcPr>
            <w:tcW w:w="546" w:type="pct"/>
            <w:vMerge/>
            <w:tcBorders>
              <w:top w:val="single" w:sz="8" w:space="0" w:color="auto"/>
              <w:left w:val="single" w:sz="4" w:space="0" w:color="auto"/>
              <w:bottom w:val="single" w:sz="8" w:space="0" w:color="000000"/>
              <w:right w:val="single" w:sz="4" w:space="0" w:color="auto"/>
            </w:tcBorders>
            <w:vAlign w:val="center"/>
            <w:hideMark/>
          </w:tcPr>
          <w:p w14:paraId="19113CD8" w14:textId="77777777" w:rsidR="00227C02" w:rsidRPr="00021EF0" w:rsidRDefault="00227C02" w:rsidP="00227C02">
            <w:pPr>
              <w:ind w:firstLine="0"/>
              <w:jc w:val="left"/>
              <w:rPr>
                <w:color w:val="000000"/>
              </w:rPr>
            </w:pPr>
          </w:p>
        </w:tc>
        <w:tc>
          <w:tcPr>
            <w:tcW w:w="639" w:type="pct"/>
            <w:tcBorders>
              <w:top w:val="nil"/>
              <w:left w:val="nil"/>
              <w:bottom w:val="single" w:sz="8" w:space="0" w:color="auto"/>
              <w:right w:val="single" w:sz="4" w:space="0" w:color="auto"/>
            </w:tcBorders>
            <w:shd w:val="clear" w:color="auto" w:fill="auto"/>
            <w:vAlign w:val="center"/>
            <w:hideMark/>
          </w:tcPr>
          <w:p w14:paraId="4557E2E4" w14:textId="77777777" w:rsidR="00227C02" w:rsidRPr="00021EF0" w:rsidRDefault="00227C02" w:rsidP="00227C02">
            <w:pPr>
              <w:ind w:firstLine="0"/>
              <w:jc w:val="center"/>
              <w:rPr>
                <w:color w:val="000000"/>
              </w:rPr>
            </w:pPr>
            <w:r w:rsidRPr="00021EF0">
              <w:rPr>
                <w:color w:val="000000"/>
                <w:lang w:val="en-US"/>
              </w:rPr>
              <w:t>min</w:t>
            </w:r>
          </w:p>
        </w:tc>
        <w:tc>
          <w:tcPr>
            <w:tcW w:w="640" w:type="pct"/>
            <w:tcBorders>
              <w:top w:val="nil"/>
              <w:left w:val="nil"/>
              <w:bottom w:val="single" w:sz="8" w:space="0" w:color="auto"/>
              <w:right w:val="single" w:sz="4" w:space="0" w:color="auto"/>
            </w:tcBorders>
            <w:shd w:val="clear" w:color="auto" w:fill="auto"/>
            <w:vAlign w:val="center"/>
            <w:hideMark/>
          </w:tcPr>
          <w:p w14:paraId="57A8160D" w14:textId="77777777" w:rsidR="00227C02" w:rsidRPr="00021EF0" w:rsidRDefault="00227C02" w:rsidP="00227C02">
            <w:pPr>
              <w:ind w:firstLine="0"/>
              <w:jc w:val="center"/>
              <w:rPr>
                <w:color w:val="000000"/>
              </w:rPr>
            </w:pPr>
            <w:r w:rsidRPr="00021EF0">
              <w:rPr>
                <w:color w:val="000000"/>
                <w:lang w:val="en-US"/>
              </w:rPr>
              <w:t>max</w:t>
            </w:r>
          </w:p>
        </w:tc>
        <w:tc>
          <w:tcPr>
            <w:tcW w:w="909" w:type="pct"/>
            <w:vMerge/>
            <w:tcBorders>
              <w:top w:val="single" w:sz="8" w:space="0" w:color="auto"/>
              <w:left w:val="single" w:sz="4" w:space="0" w:color="auto"/>
              <w:bottom w:val="single" w:sz="8" w:space="0" w:color="000000"/>
              <w:right w:val="single" w:sz="4" w:space="0" w:color="auto"/>
            </w:tcBorders>
            <w:vAlign w:val="center"/>
            <w:hideMark/>
          </w:tcPr>
          <w:p w14:paraId="6662C6AA" w14:textId="77777777" w:rsidR="00227C02" w:rsidRPr="00021EF0" w:rsidRDefault="00227C02" w:rsidP="00227C02">
            <w:pPr>
              <w:ind w:firstLine="0"/>
              <w:jc w:val="left"/>
              <w:rPr>
                <w:color w:val="000000"/>
              </w:rPr>
            </w:pPr>
          </w:p>
        </w:tc>
        <w:tc>
          <w:tcPr>
            <w:tcW w:w="663" w:type="pct"/>
            <w:vMerge/>
            <w:tcBorders>
              <w:top w:val="single" w:sz="8" w:space="0" w:color="auto"/>
              <w:left w:val="single" w:sz="4" w:space="0" w:color="auto"/>
              <w:bottom w:val="single" w:sz="8" w:space="0" w:color="000000"/>
              <w:right w:val="single" w:sz="8" w:space="0" w:color="auto"/>
            </w:tcBorders>
            <w:vAlign w:val="center"/>
            <w:hideMark/>
          </w:tcPr>
          <w:p w14:paraId="766C4EB5" w14:textId="77777777" w:rsidR="00227C02" w:rsidRPr="00021EF0" w:rsidRDefault="00227C02" w:rsidP="00227C02">
            <w:pPr>
              <w:ind w:firstLine="0"/>
              <w:jc w:val="left"/>
              <w:rPr>
                <w:color w:val="000000"/>
              </w:rPr>
            </w:pPr>
          </w:p>
        </w:tc>
      </w:tr>
      <w:tr w:rsidR="00227C02" w:rsidRPr="00021EF0" w14:paraId="19D71265" w14:textId="77777777" w:rsidTr="00CE17C6">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D8B65F2" w14:textId="77777777" w:rsidR="00227C02" w:rsidRPr="00021EF0" w:rsidRDefault="00227C02" w:rsidP="00227C02">
            <w:pPr>
              <w:ind w:firstLine="0"/>
              <w:jc w:val="center"/>
              <w:rPr>
                <w:color w:val="000000"/>
              </w:rPr>
            </w:pPr>
            <w:r w:rsidRPr="00021EF0">
              <w:rPr>
                <w:color w:val="000000"/>
              </w:rPr>
              <w:t>1</w:t>
            </w:r>
          </w:p>
        </w:tc>
        <w:tc>
          <w:tcPr>
            <w:tcW w:w="1318" w:type="pct"/>
            <w:tcBorders>
              <w:top w:val="nil"/>
              <w:left w:val="nil"/>
              <w:bottom w:val="single" w:sz="4" w:space="0" w:color="auto"/>
              <w:right w:val="single" w:sz="4" w:space="0" w:color="auto"/>
            </w:tcBorders>
            <w:shd w:val="clear" w:color="auto" w:fill="auto"/>
            <w:vAlign w:val="center"/>
            <w:hideMark/>
          </w:tcPr>
          <w:p w14:paraId="37D2BEF2" w14:textId="77777777" w:rsidR="00227C02" w:rsidRPr="00021EF0" w:rsidRDefault="00227C02" w:rsidP="00227C02">
            <w:pPr>
              <w:ind w:firstLine="0"/>
              <w:jc w:val="left"/>
              <w:rPr>
                <w:color w:val="000000"/>
              </w:rPr>
            </w:pPr>
            <w:r w:rsidRPr="00021EF0">
              <w:rPr>
                <w:color w:val="000000"/>
              </w:rPr>
              <w:t>Коммунальное обслуживание</w:t>
            </w:r>
          </w:p>
        </w:tc>
        <w:tc>
          <w:tcPr>
            <w:tcW w:w="546" w:type="pct"/>
            <w:tcBorders>
              <w:top w:val="nil"/>
              <w:left w:val="nil"/>
              <w:bottom w:val="single" w:sz="4" w:space="0" w:color="auto"/>
              <w:right w:val="single" w:sz="4" w:space="0" w:color="auto"/>
            </w:tcBorders>
            <w:shd w:val="clear" w:color="auto" w:fill="auto"/>
            <w:vAlign w:val="center"/>
            <w:hideMark/>
          </w:tcPr>
          <w:p w14:paraId="2AF40F13" w14:textId="77777777" w:rsidR="00227C02" w:rsidRPr="00021EF0" w:rsidRDefault="00227C02" w:rsidP="00227C02">
            <w:pPr>
              <w:ind w:firstLine="0"/>
              <w:jc w:val="center"/>
              <w:rPr>
                <w:color w:val="000000"/>
              </w:rPr>
            </w:pPr>
            <w:r w:rsidRPr="00021EF0">
              <w:rPr>
                <w:color w:val="000000"/>
              </w:rPr>
              <w:t xml:space="preserve"> 3.1</w:t>
            </w:r>
          </w:p>
        </w:tc>
        <w:tc>
          <w:tcPr>
            <w:tcW w:w="639" w:type="pct"/>
            <w:tcBorders>
              <w:top w:val="nil"/>
              <w:left w:val="nil"/>
              <w:bottom w:val="single" w:sz="4" w:space="0" w:color="auto"/>
              <w:right w:val="single" w:sz="4" w:space="0" w:color="auto"/>
            </w:tcBorders>
            <w:shd w:val="clear" w:color="auto" w:fill="auto"/>
            <w:noWrap/>
            <w:vAlign w:val="center"/>
            <w:hideMark/>
          </w:tcPr>
          <w:p w14:paraId="6FF3187A" w14:textId="77777777" w:rsidR="00227C02" w:rsidRPr="00021EF0" w:rsidRDefault="00227C02" w:rsidP="00227C02">
            <w:pPr>
              <w:ind w:firstLine="0"/>
              <w:jc w:val="center"/>
              <w:rPr>
                <w:color w:val="000000"/>
              </w:rPr>
            </w:pPr>
            <w:r w:rsidRPr="00021EF0">
              <w:rPr>
                <w:color w:val="000000"/>
              </w:rPr>
              <w:t>30</w:t>
            </w:r>
          </w:p>
        </w:tc>
        <w:tc>
          <w:tcPr>
            <w:tcW w:w="640" w:type="pct"/>
            <w:tcBorders>
              <w:top w:val="single" w:sz="8" w:space="0" w:color="auto"/>
              <w:left w:val="nil"/>
              <w:bottom w:val="single" w:sz="4" w:space="0" w:color="auto"/>
              <w:right w:val="single" w:sz="4" w:space="0" w:color="auto"/>
            </w:tcBorders>
            <w:shd w:val="clear" w:color="auto" w:fill="auto"/>
            <w:noWrap/>
            <w:vAlign w:val="center"/>
            <w:hideMark/>
          </w:tcPr>
          <w:p w14:paraId="5BFEF296" w14:textId="113613CC" w:rsidR="00227C02" w:rsidRPr="00021EF0" w:rsidRDefault="00227C02" w:rsidP="00997F0F">
            <w:pPr>
              <w:ind w:firstLine="0"/>
              <w:jc w:val="center"/>
              <w:rPr>
                <w:color w:val="000000"/>
              </w:rPr>
            </w:pPr>
            <w:r w:rsidRPr="00021EF0">
              <w:rPr>
                <w:color w:val="000000"/>
              </w:rPr>
              <w:t>1</w:t>
            </w:r>
            <w:r w:rsidR="00997F0F" w:rsidRPr="00021EF0">
              <w:rPr>
                <w:color w:val="000000"/>
              </w:rPr>
              <w:t>0</w:t>
            </w:r>
            <w:r w:rsidRPr="00021EF0">
              <w:rPr>
                <w:color w:val="000000"/>
              </w:rPr>
              <w:t>0000</w:t>
            </w:r>
          </w:p>
        </w:tc>
        <w:tc>
          <w:tcPr>
            <w:tcW w:w="909" w:type="pct"/>
            <w:tcBorders>
              <w:top w:val="nil"/>
              <w:left w:val="nil"/>
              <w:bottom w:val="single" w:sz="4" w:space="0" w:color="auto"/>
              <w:right w:val="single" w:sz="4" w:space="0" w:color="auto"/>
            </w:tcBorders>
            <w:shd w:val="clear" w:color="auto" w:fill="auto"/>
            <w:noWrap/>
            <w:vAlign w:val="center"/>
            <w:hideMark/>
          </w:tcPr>
          <w:p w14:paraId="5EAD3E7B" w14:textId="77777777" w:rsidR="00227C02" w:rsidRPr="00021EF0" w:rsidRDefault="00227C02" w:rsidP="00227C02">
            <w:pPr>
              <w:ind w:firstLine="0"/>
              <w:jc w:val="center"/>
              <w:rPr>
                <w:color w:val="000000"/>
              </w:rPr>
            </w:pPr>
            <w:r w:rsidRPr="00021EF0">
              <w:rPr>
                <w:color w:val="000000"/>
              </w:rPr>
              <w:t>75%</w:t>
            </w:r>
          </w:p>
        </w:tc>
        <w:tc>
          <w:tcPr>
            <w:tcW w:w="663" w:type="pct"/>
            <w:tcBorders>
              <w:top w:val="nil"/>
              <w:left w:val="nil"/>
              <w:bottom w:val="single" w:sz="4" w:space="0" w:color="auto"/>
              <w:right w:val="single" w:sz="8" w:space="0" w:color="auto"/>
            </w:tcBorders>
            <w:shd w:val="clear" w:color="auto" w:fill="auto"/>
            <w:noWrap/>
            <w:vAlign w:val="center"/>
            <w:hideMark/>
          </w:tcPr>
          <w:p w14:paraId="6396C688" w14:textId="77777777" w:rsidR="00E26DBA" w:rsidRDefault="00E26DBA" w:rsidP="00E26DBA">
            <w:pPr>
              <w:ind w:firstLine="0"/>
              <w:jc w:val="center"/>
              <w:rPr>
                <w:color w:val="000000"/>
              </w:rPr>
            </w:pPr>
            <w:r w:rsidRPr="00021EF0">
              <w:rPr>
                <w:color w:val="000000"/>
              </w:rPr>
              <w:t>Не подлежат</w:t>
            </w:r>
          </w:p>
          <w:p w14:paraId="3742D44B" w14:textId="2A4B3AC8" w:rsidR="00227C02" w:rsidRPr="00021EF0" w:rsidRDefault="00E26DBA" w:rsidP="00E26DBA">
            <w:pPr>
              <w:ind w:firstLine="0"/>
              <w:jc w:val="center"/>
              <w:rPr>
                <w:color w:val="000000"/>
              </w:rPr>
            </w:pPr>
            <w:r w:rsidRPr="00021EF0">
              <w:rPr>
                <w:color w:val="000000"/>
              </w:rPr>
              <w:t xml:space="preserve"> установлению</w:t>
            </w:r>
          </w:p>
        </w:tc>
      </w:tr>
      <w:tr w:rsidR="00227C02" w:rsidRPr="00021EF0" w14:paraId="00217F9F" w14:textId="77777777" w:rsidTr="00CE17C6">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AE97BAA" w14:textId="77777777" w:rsidR="00227C02" w:rsidRPr="00021EF0" w:rsidRDefault="00227C02" w:rsidP="00227C02">
            <w:pPr>
              <w:ind w:firstLine="0"/>
              <w:jc w:val="center"/>
              <w:rPr>
                <w:color w:val="000000"/>
              </w:rPr>
            </w:pPr>
            <w:r w:rsidRPr="00021EF0">
              <w:rPr>
                <w:color w:val="000000"/>
              </w:rPr>
              <w:t>2</w:t>
            </w:r>
          </w:p>
        </w:tc>
        <w:tc>
          <w:tcPr>
            <w:tcW w:w="1318" w:type="pct"/>
            <w:tcBorders>
              <w:top w:val="nil"/>
              <w:left w:val="nil"/>
              <w:bottom w:val="single" w:sz="4" w:space="0" w:color="auto"/>
              <w:right w:val="single" w:sz="4" w:space="0" w:color="auto"/>
            </w:tcBorders>
            <w:shd w:val="clear" w:color="auto" w:fill="auto"/>
            <w:vAlign w:val="center"/>
            <w:hideMark/>
          </w:tcPr>
          <w:p w14:paraId="1A3A13D5" w14:textId="77777777" w:rsidR="00227C02" w:rsidRPr="00021EF0" w:rsidRDefault="00227C02" w:rsidP="00227C02">
            <w:pPr>
              <w:ind w:firstLine="0"/>
              <w:jc w:val="left"/>
              <w:rPr>
                <w:color w:val="000000"/>
              </w:rPr>
            </w:pPr>
            <w:r w:rsidRPr="00021EF0">
              <w:rPr>
                <w:color w:val="000000"/>
              </w:rPr>
              <w:t>Амбулаторно-поликлиническое обслуживание</w:t>
            </w:r>
          </w:p>
        </w:tc>
        <w:tc>
          <w:tcPr>
            <w:tcW w:w="546" w:type="pct"/>
            <w:tcBorders>
              <w:top w:val="nil"/>
              <w:left w:val="nil"/>
              <w:bottom w:val="single" w:sz="4" w:space="0" w:color="auto"/>
              <w:right w:val="single" w:sz="4" w:space="0" w:color="auto"/>
            </w:tcBorders>
            <w:shd w:val="clear" w:color="auto" w:fill="auto"/>
            <w:vAlign w:val="center"/>
            <w:hideMark/>
          </w:tcPr>
          <w:p w14:paraId="41179B96" w14:textId="77777777" w:rsidR="00227C02" w:rsidRPr="00021EF0" w:rsidRDefault="00227C02" w:rsidP="00227C02">
            <w:pPr>
              <w:ind w:firstLine="0"/>
              <w:jc w:val="center"/>
              <w:rPr>
                <w:color w:val="000000"/>
              </w:rPr>
            </w:pPr>
            <w:r w:rsidRPr="00021EF0">
              <w:rPr>
                <w:color w:val="000000"/>
              </w:rPr>
              <w:t xml:space="preserve"> 3.4.1</w:t>
            </w:r>
          </w:p>
        </w:tc>
        <w:tc>
          <w:tcPr>
            <w:tcW w:w="639" w:type="pct"/>
            <w:tcBorders>
              <w:top w:val="nil"/>
              <w:left w:val="nil"/>
              <w:bottom w:val="single" w:sz="4" w:space="0" w:color="auto"/>
              <w:right w:val="single" w:sz="4" w:space="0" w:color="auto"/>
            </w:tcBorders>
            <w:shd w:val="clear" w:color="auto" w:fill="auto"/>
            <w:noWrap/>
            <w:vAlign w:val="center"/>
            <w:hideMark/>
          </w:tcPr>
          <w:p w14:paraId="41B88EBA" w14:textId="77777777" w:rsidR="00227C02" w:rsidRPr="00021EF0" w:rsidRDefault="00227C02" w:rsidP="00227C02">
            <w:pPr>
              <w:ind w:firstLine="0"/>
              <w:jc w:val="center"/>
              <w:rPr>
                <w:color w:val="000000"/>
              </w:rPr>
            </w:pPr>
            <w:r w:rsidRPr="00021EF0">
              <w:rPr>
                <w:color w:val="000000"/>
              </w:rPr>
              <w:t>800</w:t>
            </w:r>
          </w:p>
        </w:tc>
        <w:tc>
          <w:tcPr>
            <w:tcW w:w="640" w:type="pct"/>
            <w:tcBorders>
              <w:top w:val="nil"/>
              <w:left w:val="nil"/>
              <w:bottom w:val="single" w:sz="4" w:space="0" w:color="auto"/>
              <w:right w:val="single" w:sz="4" w:space="0" w:color="auto"/>
            </w:tcBorders>
            <w:shd w:val="clear" w:color="auto" w:fill="auto"/>
            <w:noWrap/>
            <w:vAlign w:val="center"/>
            <w:hideMark/>
          </w:tcPr>
          <w:p w14:paraId="6048491D" w14:textId="77777777" w:rsidR="00227C02" w:rsidRPr="00021EF0" w:rsidRDefault="00227C02" w:rsidP="00227C02">
            <w:pPr>
              <w:ind w:firstLine="0"/>
              <w:jc w:val="center"/>
              <w:rPr>
                <w:color w:val="000000"/>
              </w:rPr>
            </w:pPr>
            <w:r w:rsidRPr="00021EF0">
              <w:rPr>
                <w:color w:val="000000"/>
              </w:rPr>
              <w:t>50000</w:t>
            </w:r>
          </w:p>
        </w:tc>
        <w:tc>
          <w:tcPr>
            <w:tcW w:w="909" w:type="pct"/>
            <w:tcBorders>
              <w:top w:val="nil"/>
              <w:left w:val="nil"/>
              <w:bottom w:val="single" w:sz="4" w:space="0" w:color="auto"/>
              <w:right w:val="single" w:sz="4" w:space="0" w:color="auto"/>
            </w:tcBorders>
            <w:shd w:val="clear" w:color="auto" w:fill="auto"/>
            <w:noWrap/>
            <w:vAlign w:val="center"/>
            <w:hideMark/>
          </w:tcPr>
          <w:p w14:paraId="5029CBAE" w14:textId="77777777" w:rsidR="00227C02" w:rsidRPr="00021EF0" w:rsidRDefault="00227C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6E77AC7F" w14:textId="09CB1E31" w:rsidR="00227C02" w:rsidRPr="00021EF0" w:rsidRDefault="00896E5F" w:rsidP="00227C02">
            <w:pPr>
              <w:ind w:firstLine="0"/>
              <w:jc w:val="center"/>
              <w:rPr>
                <w:color w:val="000000"/>
              </w:rPr>
            </w:pPr>
            <w:r>
              <w:rPr>
                <w:color w:val="000000"/>
              </w:rPr>
              <w:t>3</w:t>
            </w:r>
          </w:p>
        </w:tc>
      </w:tr>
      <w:tr w:rsidR="00227C02" w:rsidRPr="00021EF0" w14:paraId="2A7DDF48" w14:textId="77777777" w:rsidTr="00CE17C6">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029B76D" w14:textId="77777777" w:rsidR="00227C02" w:rsidRPr="00021EF0" w:rsidRDefault="00227C02" w:rsidP="00227C02">
            <w:pPr>
              <w:ind w:firstLine="0"/>
              <w:jc w:val="center"/>
              <w:rPr>
                <w:color w:val="000000"/>
              </w:rPr>
            </w:pPr>
            <w:r w:rsidRPr="00021EF0">
              <w:rPr>
                <w:color w:val="000000"/>
              </w:rPr>
              <w:t>3</w:t>
            </w:r>
          </w:p>
        </w:tc>
        <w:tc>
          <w:tcPr>
            <w:tcW w:w="1318" w:type="pct"/>
            <w:tcBorders>
              <w:top w:val="nil"/>
              <w:left w:val="nil"/>
              <w:bottom w:val="single" w:sz="4" w:space="0" w:color="auto"/>
              <w:right w:val="single" w:sz="4" w:space="0" w:color="auto"/>
            </w:tcBorders>
            <w:shd w:val="clear" w:color="auto" w:fill="auto"/>
            <w:vAlign w:val="center"/>
            <w:hideMark/>
          </w:tcPr>
          <w:p w14:paraId="7B6EA112" w14:textId="77777777" w:rsidR="00227C02" w:rsidRPr="00021EF0" w:rsidRDefault="00227C02" w:rsidP="00227C02">
            <w:pPr>
              <w:ind w:firstLine="0"/>
              <w:jc w:val="left"/>
              <w:rPr>
                <w:color w:val="000000"/>
              </w:rPr>
            </w:pPr>
            <w:r w:rsidRPr="00021EF0">
              <w:rPr>
                <w:color w:val="000000"/>
              </w:rPr>
              <w:t>Среднее и высшее профессиональное образование</w:t>
            </w:r>
          </w:p>
        </w:tc>
        <w:tc>
          <w:tcPr>
            <w:tcW w:w="546" w:type="pct"/>
            <w:tcBorders>
              <w:top w:val="nil"/>
              <w:left w:val="nil"/>
              <w:bottom w:val="single" w:sz="4" w:space="0" w:color="auto"/>
              <w:right w:val="single" w:sz="4" w:space="0" w:color="auto"/>
            </w:tcBorders>
            <w:shd w:val="clear" w:color="auto" w:fill="auto"/>
            <w:vAlign w:val="center"/>
            <w:hideMark/>
          </w:tcPr>
          <w:p w14:paraId="5E261AE9" w14:textId="77777777" w:rsidR="00227C02" w:rsidRPr="00021EF0" w:rsidRDefault="00227C02" w:rsidP="00227C02">
            <w:pPr>
              <w:ind w:firstLine="0"/>
              <w:jc w:val="center"/>
              <w:rPr>
                <w:color w:val="000000"/>
              </w:rPr>
            </w:pPr>
            <w:r w:rsidRPr="00021EF0">
              <w:rPr>
                <w:color w:val="000000"/>
              </w:rPr>
              <w:t xml:space="preserve"> 3.5.2</w:t>
            </w:r>
          </w:p>
        </w:tc>
        <w:tc>
          <w:tcPr>
            <w:tcW w:w="639" w:type="pct"/>
            <w:tcBorders>
              <w:top w:val="nil"/>
              <w:left w:val="nil"/>
              <w:bottom w:val="single" w:sz="4" w:space="0" w:color="auto"/>
              <w:right w:val="single" w:sz="4" w:space="0" w:color="auto"/>
            </w:tcBorders>
            <w:shd w:val="clear" w:color="auto" w:fill="auto"/>
            <w:noWrap/>
            <w:vAlign w:val="center"/>
            <w:hideMark/>
          </w:tcPr>
          <w:p w14:paraId="76E341B8" w14:textId="77777777" w:rsidR="00227C02" w:rsidRPr="00021EF0" w:rsidRDefault="00227C02" w:rsidP="00227C02">
            <w:pPr>
              <w:ind w:firstLine="0"/>
              <w:jc w:val="center"/>
              <w:rPr>
                <w:color w:val="000000"/>
              </w:rPr>
            </w:pPr>
            <w:r w:rsidRPr="00021EF0">
              <w:rPr>
                <w:color w:val="000000"/>
              </w:rPr>
              <w:t>3000</w:t>
            </w:r>
          </w:p>
        </w:tc>
        <w:tc>
          <w:tcPr>
            <w:tcW w:w="640" w:type="pct"/>
            <w:tcBorders>
              <w:top w:val="nil"/>
              <w:left w:val="nil"/>
              <w:bottom w:val="single" w:sz="4" w:space="0" w:color="auto"/>
              <w:right w:val="single" w:sz="4" w:space="0" w:color="auto"/>
            </w:tcBorders>
            <w:shd w:val="clear" w:color="auto" w:fill="auto"/>
            <w:noWrap/>
            <w:vAlign w:val="center"/>
            <w:hideMark/>
          </w:tcPr>
          <w:p w14:paraId="075D3153" w14:textId="77777777" w:rsidR="00227C02" w:rsidRPr="00021EF0" w:rsidRDefault="00227C02" w:rsidP="00227C02">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1D39EBD6" w14:textId="77777777" w:rsidR="00227C02" w:rsidRPr="00021EF0" w:rsidRDefault="00227C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52192A70" w14:textId="74233122" w:rsidR="00227C02" w:rsidRPr="00021EF0" w:rsidRDefault="00896E5F" w:rsidP="00227C02">
            <w:pPr>
              <w:ind w:firstLine="0"/>
              <w:jc w:val="center"/>
              <w:rPr>
                <w:color w:val="000000"/>
              </w:rPr>
            </w:pPr>
            <w:r>
              <w:rPr>
                <w:color w:val="000000"/>
              </w:rPr>
              <w:t>3</w:t>
            </w:r>
          </w:p>
        </w:tc>
      </w:tr>
      <w:tr w:rsidR="00227C02" w:rsidRPr="00021EF0" w14:paraId="02946F5A" w14:textId="77777777" w:rsidTr="00CE17C6">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9EBA9C5" w14:textId="77777777" w:rsidR="00227C02" w:rsidRPr="00021EF0" w:rsidRDefault="00227C02" w:rsidP="00227C02">
            <w:pPr>
              <w:ind w:firstLine="0"/>
              <w:jc w:val="center"/>
              <w:rPr>
                <w:color w:val="000000"/>
              </w:rPr>
            </w:pPr>
            <w:r w:rsidRPr="00021EF0">
              <w:rPr>
                <w:color w:val="000000"/>
              </w:rPr>
              <w:lastRenderedPageBreak/>
              <w:t>4</w:t>
            </w:r>
          </w:p>
        </w:tc>
        <w:tc>
          <w:tcPr>
            <w:tcW w:w="1318" w:type="pct"/>
            <w:tcBorders>
              <w:top w:val="nil"/>
              <w:left w:val="nil"/>
              <w:bottom w:val="single" w:sz="4" w:space="0" w:color="auto"/>
              <w:right w:val="single" w:sz="4" w:space="0" w:color="auto"/>
            </w:tcBorders>
            <w:shd w:val="clear" w:color="auto" w:fill="auto"/>
            <w:vAlign w:val="center"/>
            <w:hideMark/>
          </w:tcPr>
          <w:p w14:paraId="20DCB187" w14:textId="77777777" w:rsidR="00227C02" w:rsidRPr="00021EF0" w:rsidRDefault="00227C02" w:rsidP="00227C02">
            <w:pPr>
              <w:ind w:firstLine="0"/>
              <w:jc w:val="left"/>
              <w:rPr>
                <w:color w:val="000000"/>
              </w:rPr>
            </w:pPr>
            <w:r w:rsidRPr="00021EF0">
              <w:rPr>
                <w:color w:val="000000"/>
              </w:rPr>
              <w:t>Обеспечение научной деятельности</w:t>
            </w:r>
          </w:p>
        </w:tc>
        <w:tc>
          <w:tcPr>
            <w:tcW w:w="546" w:type="pct"/>
            <w:tcBorders>
              <w:top w:val="nil"/>
              <w:left w:val="nil"/>
              <w:bottom w:val="single" w:sz="4" w:space="0" w:color="auto"/>
              <w:right w:val="single" w:sz="4" w:space="0" w:color="auto"/>
            </w:tcBorders>
            <w:shd w:val="clear" w:color="auto" w:fill="auto"/>
            <w:vAlign w:val="center"/>
            <w:hideMark/>
          </w:tcPr>
          <w:p w14:paraId="4D933C0B" w14:textId="77777777" w:rsidR="00227C02" w:rsidRPr="00021EF0" w:rsidRDefault="00227C02" w:rsidP="00227C02">
            <w:pPr>
              <w:ind w:firstLine="0"/>
              <w:jc w:val="center"/>
              <w:rPr>
                <w:color w:val="000000"/>
              </w:rPr>
            </w:pPr>
            <w:r w:rsidRPr="00021EF0">
              <w:rPr>
                <w:color w:val="000000"/>
              </w:rPr>
              <w:t xml:space="preserve"> 3.9</w:t>
            </w:r>
          </w:p>
        </w:tc>
        <w:tc>
          <w:tcPr>
            <w:tcW w:w="639" w:type="pct"/>
            <w:tcBorders>
              <w:top w:val="nil"/>
              <w:left w:val="nil"/>
              <w:bottom w:val="single" w:sz="4" w:space="0" w:color="auto"/>
              <w:right w:val="single" w:sz="4" w:space="0" w:color="auto"/>
            </w:tcBorders>
            <w:shd w:val="clear" w:color="auto" w:fill="auto"/>
            <w:noWrap/>
            <w:vAlign w:val="center"/>
            <w:hideMark/>
          </w:tcPr>
          <w:p w14:paraId="24734E16" w14:textId="77777777" w:rsidR="00227C02" w:rsidRPr="00021EF0" w:rsidRDefault="00227C02" w:rsidP="00227C02">
            <w:pPr>
              <w:ind w:firstLine="0"/>
              <w:jc w:val="center"/>
              <w:rPr>
                <w:color w:val="000000"/>
              </w:rPr>
            </w:pPr>
            <w:r w:rsidRPr="00021EF0">
              <w:rPr>
                <w:color w:val="000000"/>
              </w:rPr>
              <w:t>1000</w:t>
            </w:r>
          </w:p>
        </w:tc>
        <w:tc>
          <w:tcPr>
            <w:tcW w:w="640" w:type="pct"/>
            <w:tcBorders>
              <w:top w:val="nil"/>
              <w:left w:val="nil"/>
              <w:bottom w:val="single" w:sz="4" w:space="0" w:color="auto"/>
              <w:right w:val="single" w:sz="4" w:space="0" w:color="auto"/>
            </w:tcBorders>
            <w:shd w:val="clear" w:color="auto" w:fill="auto"/>
            <w:noWrap/>
            <w:vAlign w:val="center"/>
            <w:hideMark/>
          </w:tcPr>
          <w:p w14:paraId="76875E88" w14:textId="77777777" w:rsidR="00227C02" w:rsidRPr="00021EF0" w:rsidRDefault="00227C02" w:rsidP="00227C02">
            <w:pPr>
              <w:ind w:firstLine="0"/>
              <w:jc w:val="center"/>
              <w:rPr>
                <w:color w:val="000000"/>
              </w:rPr>
            </w:pPr>
            <w:r w:rsidRPr="00021EF0">
              <w:rPr>
                <w:color w:val="000000"/>
              </w:rPr>
              <w:t>1000000</w:t>
            </w:r>
          </w:p>
        </w:tc>
        <w:tc>
          <w:tcPr>
            <w:tcW w:w="909" w:type="pct"/>
            <w:tcBorders>
              <w:top w:val="nil"/>
              <w:left w:val="nil"/>
              <w:bottom w:val="single" w:sz="4" w:space="0" w:color="auto"/>
              <w:right w:val="single" w:sz="4" w:space="0" w:color="auto"/>
            </w:tcBorders>
            <w:shd w:val="clear" w:color="auto" w:fill="auto"/>
            <w:noWrap/>
            <w:vAlign w:val="center"/>
            <w:hideMark/>
          </w:tcPr>
          <w:p w14:paraId="42427E9E" w14:textId="77777777" w:rsidR="00227C02" w:rsidRPr="00021EF0" w:rsidRDefault="00227C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0C004CF1" w14:textId="57BD653B" w:rsidR="00227C02" w:rsidRPr="00021EF0" w:rsidRDefault="00896E5F" w:rsidP="00227C02">
            <w:pPr>
              <w:ind w:firstLine="0"/>
              <w:jc w:val="center"/>
              <w:rPr>
                <w:color w:val="000000"/>
              </w:rPr>
            </w:pPr>
            <w:r>
              <w:rPr>
                <w:color w:val="000000"/>
              </w:rPr>
              <w:t>3</w:t>
            </w:r>
          </w:p>
        </w:tc>
      </w:tr>
      <w:tr w:rsidR="00227C02" w:rsidRPr="00021EF0" w14:paraId="52FE9E0A" w14:textId="77777777" w:rsidTr="00CE17C6">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3809335" w14:textId="77777777" w:rsidR="00227C02" w:rsidRPr="00021EF0" w:rsidRDefault="00227C02" w:rsidP="00227C02">
            <w:pPr>
              <w:ind w:firstLine="0"/>
              <w:jc w:val="center"/>
              <w:rPr>
                <w:color w:val="000000"/>
              </w:rPr>
            </w:pPr>
            <w:r w:rsidRPr="00021EF0">
              <w:rPr>
                <w:color w:val="000000"/>
              </w:rPr>
              <w:t>5</w:t>
            </w:r>
          </w:p>
        </w:tc>
        <w:tc>
          <w:tcPr>
            <w:tcW w:w="1318" w:type="pct"/>
            <w:tcBorders>
              <w:top w:val="nil"/>
              <w:left w:val="nil"/>
              <w:bottom w:val="single" w:sz="4" w:space="0" w:color="auto"/>
              <w:right w:val="single" w:sz="4" w:space="0" w:color="auto"/>
            </w:tcBorders>
            <w:shd w:val="clear" w:color="auto" w:fill="auto"/>
            <w:vAlign w:val="center"/>
            <w:hideMark/>
          </w:tcPr>
          <w:p w14:paraId="469C24FC" w14:textId="77777777" w:rsidR="00227C02" w:rsidRPr="00021EF0" w:rsidRDefault="00227C02" w:rsidP="00227C02">
            <w:pPr>
              <w:ind w:firstLine="0"/>
              <w:jc w:val="left"/>
              <w:rPr>
                <w:color w:val="000000"/>
              </w:rPr>
            </w:pPr>
            <w:r w:rsidRPr="00021EF0">
              <w:rPr>
                <w:color w:val="000000"/>
              </w:rPr>
              <w:t>Деловое управление</w:t>
            </w:r>
          </w:p>
        </w:tc>
        <w:tc>
          <w:tcPr>
            <w:tcW w:w="546" w:type="pct"/>
            <w:tcBorders>
              <w:top w:val="nil"/>
              <w:left w:val="nil"/>
              <w:bottom w:val="single" w:sz="4" w:space="0" w:color="auto"/>
              <w:right w:val="single" w:sz="4" w:space="0" w:color="auto"/>
            </w:tcBorders>
            <w:shd w:val="clear" w:color="auto" w:fill="auto"/>
            <w:vAlign w:val="center"/>
            <w:hideMark/>
          </w:tcPr>
          <w:p w14:paraId="6F43A206" w14:textId="77777777" w:rsidR="00227C02" w:rsidRPr="00021EF0" w:rsidRDefault="00227C02" w:rsidP="00227C02">
            <w:pPr>
              <w:ind w:firstLine="0"/>
              <w:jc w:val="center"/>
              <w:rPr>
                <w:color w:val="000000"/>
              </w:rPr>
            </w:pPr>
            <w:r w:rsidRPr="00021EF0">
              <w:rPr>
                <w:color w:val="000000"/>
              </w:rPr>
              <w:t>4.1</w:t>
            </w:r>
          </w:p>
        </w:tc>
        <w:tc>
          <w:tcPr>
            <w:tcW w:w="639" w:type="pct"/>
            <w:tcBorders>
              <w:top w:val="nil"/>
              <w:left w:val="nil"/>
              <w:bottom w:val="single" w:sz="4" w:space="0" w:color="auto"/>
              <w:right w:val="single" w:sz="4" w:space="0" w:color="auto"/>
            </w:tcBorders>
            <w:shd w:val="clear" w:color="auto" w:fill="auto"/>
            <w:noWrap/>
            <w:vAlign w:val="center"/>
            <w:hideMark/>
          </w:tcPr>
          <w:p w14:paraId="10ABAF27" w14:textId="77777777" w:rsidR="00227C02" w:rsidRPr="00021EF0" w:rsidRDefault="00227C02" w:rsidP="00227C02">
            <w:pPr>
              <w:ind w:firstLine="0"/>
              <w:jc w:val="center"/>
              <w:rPr>
                <w:color w:val="000000"/>
              </w:rPr>
            </w:pPr>
            <w:r w:rsidRPr="00021EF0">
              <w:rPr>
                <w:color w:val="000000"/>
              </w:rPr>
              <w:t>500</w:t>
            </w:r>
          </w:p>
        </w:tc>
        <w:tc>
          <w:tcPr>
            <w:tcW w:w="640" w:type="pct"/>
            <w:tcBorders>
              <w:top w:val="nil"/>
              <w:left w:val="nil"/>
              <w:bottom w:val="single" w:sz="4" w:space="0" w:color="auto"/>
              <w:right w:val="single" w:sz="4" w:space="0" w:color="auto"/>
            </w:tcBorders>
            <w:shd w:val="clear" w:color="auto" w:fill="auto"/>
            <w:noWrap/>
            <w:vAlign w:val="center"/>
            <w:hideMark/>
          </w:tcPr>
          <w:p w14:paraId="256B1F18" w14:textId="77777777" w:rsidR="00227C02" w:rsidRPr="00021EF0" w:rsidRDefault="00227C02" w:rsidP="00227C02">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1994B0D7" w14:textId="77777777" w:rsidR="00227C02" w:rsidRPr="00021EF0" w:rsidRDefault="00227C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7850E8C4" w14:textId="3F77E717" w:rsidR="00227C02" w:rsidRPr="00021EF0" w:rsidRDefault="00896E5F" w:rsidP="00227C02">
            <w:pPr>
              <w:ind w:firstLine="0"/>
              <w:jc w:val="center"/>
              <w:rPr>
                <w:color w:val="000000"/>
              </w:rPr>
            </w:pPr>
            <w:r>
              <w:rPr>
                <w:color w:val="000000"/>
              </w:rPr>
              <w:t>3</w:t>
            </w:r>
          </w:p>
        </w:tc>
      </w:tr>
      <w:tr w:rsidR="00353802" w:rsidRPr="00021EF0" w14:paraId="63F6208C" w14:textId="77777777" w:rsidTr="00CE17C6">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tcPr>
          <w:p w14:paraId="5EFFB1D5" w14:textId="1765E378" w:rsidR="00353802" w:rsidRPr="00021EF0" w:rsidRDefault="00353802" w:rsidP="00227C02">
            <w:pPr>
              <w:ind w:firstLine="0"/>
              <w:jc w:val="center"/>
              <w:rPr>
                <w:color w:val="000000"/>
              </w:rPr>
            </w:pPr>
            <w:r w:rsidRPr="00021EF0">
              <w:rPr>
                <w:color w:val="000000"/>
              </w:rPr>
              <w:t>6</w:t>
            </w:r>
          </w:p>
        </w:tc>
        <w:tc>
          <w:tcPr>
            <w:tcW w:w="1318" w:type="pct"/>
            <w:tcBorders>
              <w:top w:val="nil"/>
              <w:left w:val="nil"/>
              <w:bottom w:val="single" w:sz="4" w:space="0" w:color="auto"/>
              <w:right w:val="single" w:sz="4" w:space="0" w:color="auto"/>
            </w:tcBorders>
            <w:shd w:val="clear" w:color="auto" w:fill="auto"/>
            <w:vAlign w:val="center"/>
          </w:tcPr>
          <w:p w14:paraId="12561A63" w14:textId="61E62092" w:rsidR="00353802" w:rsidRPr="00021EF0" w:rsidRDefault="00353802" w:rsidP="00227C02">
            <w:pPr>
              <w:ind w:firstLine="0"/>
              <w:jc w:val="left"/>
              <w:rPr>
                <w:color w:val="000000"/>
              </w:rPr>
            </w:pPr>
            <w:r w:rsidRPr="00021EF0">
              <w:rPr>
                <w:color w:val="000000"/>
              </w:rPr>
              <w:t>Гостиничное обслуживание</w:t>
            </w:r>
          </w:p>
        </w:tc>
        <w:tc>
          <w:tcPr>
            <w:tcW w:w="546" w:type="pct"/>
            <w:tcBorders>
              <w:top w:val="nil"/>
              <w:left w:val="nil"/>
              <w:bottom w:val="single" w:sz="4" w:space="0" w:color="auto"/>
              <w:right w:val="single" w:sz="4" w:space="0" w:color="auto"/>
            </w:tcBorders>
            <w:shd w:val="clear" w:color="auto" w:fill="auto"/>
            <w:vAlign w:val="center"/>
          </w:tcPr>
          <w:p w14:paraId="0C3F11EC" w14:textId="547C6FDB" w:rsidR="00353802" w:rsidRPr="00021EF0" w:rsidRDefault="00353802" w:rsidP="00227C02">
            <w:pPr>
              <w:ind w:firstLine="0"/>
              <w:jc w:val="center"/>
              <w:rPr>
                <w:color w:val="000000"/>
              </w:rPr>
            </w:pPr>
            <w:r w:rsidRPr="00021EF0">
              <w:rPr>
                <w:color w:val="000000"/>
              </w:rPr>
              <w:t>4.7</w:t>
            </w:r>
          </w:p>
        </w:tc>
        <w:tc>
          <w:tcPr>
            <w:tcW w:w="639" w:type="pct"/>
            <w:tcBorders>
              <w:top w:val="nil"/>
              <w:left w:val="nil"/>
              <w:bottom w:val="single" w:sz="4" w:space="0" w:color="auto"/>
              <w:right w:val="single" w:sz="4" w:space="0" w:color="auto"/>
            </w:tcBorders>
            <w:shd w:val="clear" w:color="auto" w:fill="auto"/>
            <w:noWrap/>
            <w:vAlign w:val="center"/>
          </w:tcPr>
          <w:p w14:paraId="6A9F48EC" w14:textId="44DC1733" w:rsidR="00353802" w:rsidRPr="00021EF0" w:rsidRDefault="00353802" w:rsidP="00227C02">
            <w:pPr>
              <w:ind w:firstLine="0"/>
              <w:jc w:val="center"/>
              <w:rPr>
                <w:color w:val="000000"/>
              </w:rPr>
            </w:pPr>
            <w:r w:rsidRPr="00021EF0">
              <w:rPr>
                <w:color w:val="000000"/>
              </w:rPr>
              <w:t>800</w:t>
            </w:r>
          </w:p>
        </w:tc>
        <w:tc>
          <w:tcPr>
            <w:tcW w:w="640" w:type="pct"/>
            <w:tcBorders>
              <w:top w:val="nil"/>
              <w:left w:val="nil"/>
              <w:bottom w:val="single" w:sz="4" w:space="0" w:color="auto"/>
              <w:right w:val="single" w:sz="4" w:space="0" w:color="auto"/>
            </w:tcBorders>
            <w:shd w:val="clear" w:color="auto" w:fill="auto"/>
            <w:noWrap/>
            <w:vAlign w:val="center"/>
          </w:tcPr>
          <w:p w14:paraId="7BBD7CCB" w14:textId="4A72D5EB" w:rsidR="00353802" w:rsidRPr="00021EF0" w:rsidRDefault="00353802" w:rsidP="00227C02">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tcPr>
          <w:p w14:paraId="2F6969A3" w14:textId="328582C5" w:rsidR="00353802" w:rsidRPr="00021EF0" w:rsidRDefault="003538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tcPr>
          <w:p w14:paraId="7A066FA6" w14:textId="0D733C4C" w:rsidR="00353802" w:rsidRPr="00021EF0" w:rsidRDefault="00896E5F" w:rsidP="00227C02">
            <w:pPr>
              <w:ind w:firstLine="0"/>
              <w:jc w:val="center"/>
              <w:rPr>
                <w:color w:val="000000"/>
              </w:rPr>
            </w:pPr>
            <w:r>
              <w:rPr>
                <w:color w:val="000000"/>
              </w:rPr>
              <w:t>3</w:t>
            </w:r>
          </w:p>
        </w:tc>
      </w:tr>
      <w:tr w:rsidR="00353802" w:rsidRPr="00021EF0" w14:paraId="518401FE" w14:textId="77777777" w:rsidTr="00CE17C6">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D01C29F" w14:textId="79C4FB30" w:rsidR="00353802" w:rsidRPr="00021EF0" w:rsidRDefault="00353802" w:rsidP="00227C02">
            <w:pPr>
              <w:ind w:firstLine="0"/>
              <w:jc w:val="center"/>
              <w:rPr>
                <w:color w:val="000000"/>
              </w:rPr>
            </w:pPr>
            <w:r w:rsidRPr="00021EF0">
              <w:rPr>
                <w:color w:val="000000"/>
              </w:rPr>
              <w:t>7</w:t>
            </w:r>
          </w:p>
        </w:tc>
        <w:tc>
          <w:tcPr>
            <w:tcW w:w="1318" w:type="pct"/>
            <w:tcBorders>
              <w:top w:val="nil"/>
              <w:left w:val="nil"/>
              <w:bottom w:val="single" w:sz="4" w:space="0" w:color="auto"/>
              <w:right w:val="single" w:sz="4" w:space="0" w:color="auto"/>
            </w:tcBorders>
            <w:shd w:val="clear" w:color="auto" w:fill="auto"/>
            <w:vAlign w:val="center"/>
            <w:hideMark/>
          </w:tcPr>
          <w:p w14:paraId="17941133" w14:textId="77777777" w:rsidR="00353802" w:rsidRPr="00021EF0" w:rsidRDefault="00353802" w:rsidP="00227C02">
            <w:pPr>
              <w:ind w:firstLine="0"/>
              <w:jc w:val="left"/>
              <w:rPr>
                <w:color w:val="000000"/>
              </w:rPr>
            </w:pPr>
            <w:r w:rsidRPr="00021EF0">
              <w:rPr>
                <w:color w:val="000000"/>
              </w:rPr>
              <w:t>Обслуживание автотранспорта</w:t>
            </w:r>
          </w:p>
        </w:tc>
        <w:tc>
          <w:tcPr>
            <w:tcW w:w="546" w:type="pct"/>
            <w:tcBorders>
              <w:top w:val="nil"/>
              <w:left w:val="nil"/>
              <w:bottom w:val="single" w:sz="4" w:space="0" w:color="auto"/>
              <w:right w:val="single" w:sz="4" w:space="0" w:color="auto"/>
            </w:tcBorders>
            <w:shd w:val="clear" w:color="auto" w:fill="auto"/>
            <w:vAlign w:val="center"/>
            <w:hideMark/>
          </w:tcPr>
          <w:p w14:paraId="2664974A" w14:textId="77777777" w:rsidR="00353802" w:rsidRPr="00021EF0" w:rsidRDefault="00353802" w:rsidP="00227C02">
            <w:pPr>
              <w:ind w:firstLine="0"/>
              <w:jc w:val="center"/>
              <w:rPr>
                <w:color w:val="000000"/>
              </w:rPr>
            </w:pPr>
            <w:r w:rsidRPr="00021EF0">
              <w:rPr>
                <w:color w:val="000000"/>
              </w:rPr>
              <w:t xml:space="preserve"> 4.9</w:t>
            </w:r>
          </w:p>
        </w:tc>
        <w:tc>
          <w:tcPr>
            <w:tcW w:w="639" w:type="pct"/>
            <w:tcBorders>
              <w:top w:val="nil"/>
              <w:left w:val="nil"/>
              <w:bottom w:val="single" w:sz="4" w:space="0" w:color="auto"/>
              <w:right w:val="single" w:sz="4" w:space="0" w:color="auto"/>
            </w:tcBorders>
            <w:shd w:val="clear" w:color="auto" w:fill="auto"/>
            <w:noWrap/>
            <w:vAlign w:val="center"/>
            <w:hideMark/>
          </w:tcPr>
          <w:p w14:paraId="7C0CA97A" w14:textId="77777777" w:rsidR="00353802" w:rsidRPr="00021EF0" w:rsidRDefault="00353802" w:rsidP="00227C02">
            <w:pPr>
              <w:ind w:firstLine="0"/>
              <w:jc w:val="center"/>
              <w:rPr>
                <w:color w:val="000000"/>
              </w:rPr>
            </w:pPr>
            <w:r w:rsidRPr="00021EF0">
              <w:rPr>
                <w:color w:val="000000"/>
              </w:rPr>
              <w:t>200</w:t>
            </w:r>
          </w:p>
        </w:tc>
        <w:tc>
          <w:tcPr>
            <w:tcW w:w="640" w:type="pct"/>
            <w:tcBorders>
              <w:top w:val="nil"/>
              <w:left w:val="nil"/>
              <w:bottom w:val="single" w:sz="4" w:space="0" w:color="auto"/>
              <w:right w:val="single" w:sz="4" w:space="0" w:color="auto"/>
            </w:tcBorders>
            <w:shd w:val="clear" w:color="auto" w:fill="auto"/>
            <w:noWrap/>
            <w:vAlign w:val="center"/>
            <w:hideMark/>
          </w:tcPr>
          <w:p w14:paraId="0CCEA4FC" w14:textId="77777777" w:rsidR="00353802" w:rsidRPr="00021EF0" w:rsidRDefault="00353802" w:rsidP="00227C02">
            <w:pPr>
              <w:ind w:firstLine="0"/>
              <w:jc w:val="center"/>
              <w:rPr>
                <w:color w:val="000000"/>
              </w:rPr>
            </w:pPr>
            <w:r w:rsidRPr="00021EF0">
              <w:rPr>
                <w:color w:val="000000"/>
              </w:rPr>
              <w:t>100000</w:t>
            </w:r>
          </w:p>
        </w:tc>
        <w:tc>
          <w:tcPr>
            <w:tcW w:w="909" w:type="pct"/>
            <w:tcBorders>
              <w:top w:val="nil"/>
              <w:left w:val="nil"/>
              <w:bottom w:val="single" w:sz="4" w:space="0" w:color="auto"/>
              <w:right w:val="single" w:sz="4" w:space="0" w:color="auto"/>
            </w:tcBorders>
            <w:shd w:val="clear" w:color="auto" w:fill="auto"/>
            <w:noWrap/>
            <w:vAlign w:val="center"/>
            <w:hideMark/>
          </w:tcPr>
          <w:p w14:paraId="6E9C0E2B" w14:textId="77777777" w:rsidR="00353802" w:rsidRPr="00021EF0" w:rsidRDefault="00353802" w:rsidP="00227C02">
            <w:pPr>
              <w:ind w:firstLine="0"/>
              <w:jc w:val="center"/>
              <w:rPr>
                <w:color w:val="000000"/>
              </w:rPr>
            </w:pPr>
            <w:r w:rsidRPr="00021EF0">
              <w:rPr>
                <w:color w:val="000000"/>
              </w:rPr>
              <w:t>75%</w:t>
            </w:r>
          </w:p>
        </w:tc>
        <w:tc>
          <w:tcPr>
            <w:tcW w:w="663" w:type="pct"/>
            <w:tcBorders>
              <w:top w:val="nil"/>
              <w:left w:val="nil"/>
              <w:bottom w:val="single" w:sz="4" w:space="0" w:color="auto"/>
              <w:right w:val="single" w:sz="8" w:space="0" w:color="auto"/>
            </w:tcBorders>
            <w:shd w:val="clear" w:color="auto" w:fill="auto"/>
            <w:noWrap/>
            <w:vAlign w:val="center"/>
            <w:hideMark/>
          </w:tcPr>
          <w:p w14:paraId="73D8716B" w14:textId="6FD4F412" w:rsidR="00353802" w:rsidRPr="00021EF0" w:rsidRDefault="00896E5F" w:rsidP="00227C02">
            <w:pPr>
              <w:ind w:firstLine="0"/>
              <w:jc w:val="center"/>
              <w:rPr>
                <w:color w:val="000000"/>
              </w:rPr>
            </w:pPr>
            <w:r>
              <w:rPr>
                <w:color w:val="000000"/>
              </w:rPr>
              <w:t>3</w:t>
            </w:r>
          </w:p>
        </w:tc>
      </w:tr>
      <w:tr w:rsidR="00C60E4B" w:rsidRPr="00021EF0" w14:paraId="6F0C008D" w14:textId="77777777" w:rsidTr="00CE17C6">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tcPr>
          <w:p w14:paraId="6D984765" w14:textId="14D40CA7" w:rsidR="00C60E4B" w:rsidRPr="00021EF0" w:rsidRDefault="00C60E4B" w:rsidP="00C60E4B">
            <w:pPr>
              <w:ind w:firstLine="0"/>
              <w:jc w:val="center"/>
              <w:rPr>
                <w:color w:val="000000"/>
              </w:rPr>
            </w:pPr>
            <w:r w:rsidRPr="00021EF0">
              <w:rPr>
                <w:color w:val="000000"/>
              </w:rPr>
              <w:t>8</w:t>
            </w:r>
          </w:p>
        </w:tc>
        <w:tc>
          <w:tcPr>
            <w:tcW w:w="1318" w:type="pct"/>
            <w:tcBorders>
              <w:top w:val="nil"/>
              <w:left w:val="nil"/>
              <w:bottom w:val="single" w:sz="4" w:space="0" w:color="auto"/>
              <w:right w:val="single" w:sz="4" w:space="0" w:color="auto"/>
            </w:tcBorders>
            <w:shd w:val="clear" w:color="auto" w:fill="auto"/>
            <w:vAlign w:val="center"/>
          </w:tcPr>
          <w:p w14:paraId="05F7E1D6" w14:textId="0F1E3496" w:rsidR="00C60E4B" w:rsidRPr="00021EF0" w:rsidRDefault="00C60E4B" w:rsidP="00C60E4B">
            <w:pPr>
              <w:ind w:firstLine="0"/>
              <w:jc w:val="left"/>
              <w:rPr>
                <w:color w:val="000000"/>
              </w:rPr>
            </w:pPr>
            <w:r w:rsidRPr="00021EF0">
              <w:rPr>
                <w:color w:val="000000"/>
              </w:rPr>
              <w:t xml:space="preserve">Объекты придорожного сервиса </w:t>
            </w:r>
          </w:p>
        </w:tc>
        <w:tc>
          <w:tcPr>
            <w:tcW w:w="546" w:type="pct"/>
            <w:tcBorders>
              <w:top w:val="nil"/>
              <w:left w:val="nil"/>
              <w:bottom w:val="single" w:sz="4" w:space="0" w:color="auto"/>
              <w:right w:val="single" w:sz="4" w:space="0" w:color="auto"/>
            </w:tcBorders>
            <w:shd w:val="clear" w:color="auto" w:fill="auto"/>
            <w:vAlign w:val="center"/>
          </w:tcPr>
          <w:p w14:paraId="119F70D6" w14:textId="36778B59" w:rsidR="00C60E4B" w:rsidRPr="00021EF0" w:rsidRDefault="00C60E4B" w:rsidP="00C60E4B">
            <w:pPr>
              <w:ind w:firstLine="0"/>
              <w:jc w:val="center"/>
              <w:rPr>
                <w:color w:val="000000"/>
              </w:rPr>
            </w:pPr>
            <w:r w:rsidRPr="00021EF0">
              <w:rPr>
                <w:color w:val="000000"/>
              </w:rPr>
              <w:t>4.9.1</w:t>
            </w:r>
          </w:p>
        </w:tc>
        <w:tc>
          <w:tcPr>
            <w:tcW w:w="639" w:type="pct"/>
            <w:tcBorders>
              <w:top w:val="nil"/>
              <w:left w:val="nil"/>
              <w:bottom w:val="single" w:sz="4" w:space="0" w:color="auto"/>
              <w:right w:val="single" w:sz="4" w:space="0" w:color="auto"/>
            </w:tcBorders>
            <w:shd w:val="clear" w:color="auto" w:fill="auto"/>
            <w:noWrap/>
            <w:vAlign w:val="center"/>
          </w:tcPr>
          <w:p w14:paraId="2CB88E05" w14:textId="2731891B" w:rsidR="00C60E4B" w:rsidRPr="00021EF0" w:rsidRDefault="00C60E4B" w:rsidP="00C60E4B">
            <w:pPr>
              <w:ind w:firstLine="0"/>
              <w:jc w:val="center"/>
              <w:rPr>
                <w:color w:val="000000"/>
              </w:rPr>
            </w:pPr>
            <w:r w:rsidRPr="00021EF0">
              <w:rPr>
                <w:color w:val="000000"/>
              </w:rPr>
              <w:t>300</w:t>
            </w:r>
          </w:p>
        </w:tc>
        <w:tc>
          <w:tcPr>
            <w:tcW w:w="640" w:type="pct"/>
            <w:tcBorders>
              <w:top w:val="nil"/>
              <w:left w:val="nil"/>
              <w:bottom w:val="single" w:sz="4" w:space="0" w:color="auto"/>
              <w:right w:val="single" w:sz="4" w:space="0" w:color="auto"/>
            </w:tcBorders>
            <w:shd w:val="clear" w:color="auto" w:fill="auto"/>
            <w:noWrap/>
            <w:vAlign w:val="center"/>
          </w:tcPr>
          <w:p w14:paraId="3F2D2C36" w14:textId="326591FF" w:rsidR="00C60E4B" w:rsidRPr="00021EF0" w:rsidRDefault="00C60E4B" w:rsidP="00C60E4B">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tcPr>
          <w:p w14:paraId="4305D7A7" w14:textId="6008A1D2" w:rsidR="00C60E4B" w:rsidRPr="00021EF0" w:rsidRDefault="00C60E4B" w:rsidP="00C60E4B">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tcPr>
          <w:p w14:paraId="522EF8CF" w14:textId="5627CE33" w:rsidR="00C60E4B" w:rsidRPr="00021EF0" w:rsidRDefault="00896E5F" w:rsidP="00C60E4B">
            <w:pPr>
              <w:ind w:firstLine="0"/>
              <w:jc w:val="center"/>
              <w:rPr>
                <w:color w:val="000000"/>
              </w:rPr>
            </w:pPr>
            <w:r>
              <w:rPr>
                <w:color w:val="000000"/>
              </w:rPr>
              <w:t>3</w:t>
            </w:r>
          </w:p>
        </w:tc>
      </w:tr>
      <w:tr w:rsidR="00353802" w:rsidRPr="00021EF0" w14:paraId="566D335E" w14:textId="77777777" w:rsidTr="00CE17C6">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504D4B4F" w14:textId="6C1B625A" w:rsidR="00353802" w:rsidRPr="00021EF0" w:rsidRDefault="00C60E4B" w:rsidP="00227C02">
            <w:pPr>
              <w:ind w:firstLine="0"/>
              <w:jc w:val="center"/>
              <w:rPr>
                <w:color w:val="000000"/>
              </w:rPr>
            </w:pPr>
            <w:r w:rsidRPr="00021EF0">
              <w:rPr>
                <w:color w:val="000000"/>
              </w:rPr>
              <w:t>9</w:t>
            </w:r>
          </w:p>
        </w:tc>
        <w:tc>
          <w:tcPr>
            <w:tcW w:w="1318" w:type="pct"/>
            <w:tcBorders>
              <w:top w:val="nil"/>
              <w:left w:val="nil"/>
              <w:bottom w:val="single" w:sz="4" w:space="0" w:color="auto"/>
              <w:right w:val="single" w:sz="4" w:space="0" w:color="auto"/>
            </w:tcBorders>
            <w:shd w:val="clear" w:color="auto" w:fill="auto"/>
            <w:vAlign w:val="center"/>
            <w:hideMark/>
          </w:tcPr>
          <w:p w14:paraId="404EEDF7" w14:textId="77777777" w:rsidR="00353802" w:rsidRPr="00021EF0" w:rsidRDefault="00353802" w:rsidP="00227C02">
            <w:pPr>
              <w:ind w:firstLine="0"/>
              <w:jc w:val="left"/>
              <w:rPr>
                <w:color w:val="000000"/>
              </w:rPr>
            </w:pPr>
            <w:r w:rsidRPr="00021EF0">
              <w:rPr>
                <w:color w:val="000000"/>
              </w:rPr>
              <w:t>Тяжелая промышленность</w:t>
            </w:r>
          </w:p>
        </w:tc>
        <w:tc>
          <w:tcPr>
            <w:tcW w:w="546" w:type="pct"/>
            <w:tcBorders>
              <w:top w:val="nil"/>
              <w:left w:val="nil"/>
              <w:bottom w:val="single" w:sz="4" w:space="0" w:color="auto"/>
              <w:right w:val="single" w:sz="4" w:space="0" w:color="auto"/>
            </w:tcBorders>
            <w:shd w:val="clear" w:color="auto" w:fill="auto"/>
            <w:vAlign w:val="center"/>
            <w:hideMark/>
          </w:tcPr>
          <w:p w14:paraId="2F0BF586" w14:textId="77777777" w:rsidR="00353802" w:rsidRPr="00021EF0" w:rsidRDefault="00353802" w:rsidP="00227C02">
            <w:pPr>
              <w:ind w:firstLine="0"/>
              <w:jc w:val="center"/>
              <w:rPr>
                <w:color w:val="000000"/>
              </w:rPr>
            </w:pPr>
            <w:r w:rsidRPr="00021EF0">
              <w:rPr>
                <w:color w:val="000000"/>
              </w:rPr>
              <w:t xml:space="preserve"> 6.2</w:t>
            </w:r>
          </w:p>
        </w:tc>
        <w:tc>
          <w:tcPr>
            <w:tcW w:w="639" w:type="pct"/>
            <w:tcBorders>
              <w:top w:val="nil"/>
              <w:left w:val="nil"/>
              <w:bottom w:val="single" w:sz="4" w:space="0" w:color="auto"/>
              <w:right w:val="single" w:sz="4" w:space="0" w:color="auto"/>
            </w:tcBorders>
            <w:shd w:val="clear" w:color="auto" w:fill="auto"/>
            <w:noWrap/>
            <w:vAlign w:val="center"/>
            <w:hideMark/>
          </w:tcPr>
          <w:p w14:paraId="78D6D285" w14:textId="77777777" w:rsidR="00353802" w:rsidRPr="00021EF0" w:rsidRDefault="00353802" w:rsidP="00227C02">
            <w:pPr>
              <w:ind w:firstLine="0"/>
              <w:jc w:val="center"/>
              <w:rPr>
                <w:color w:val="000000"/>
              </w:rPr>
            </w:pPr>
            <w:r w:rsidRPr="00021EF0">
              <w:rPr>
                <w:color w:val="000000"/>
              </w:rPr>
              <w:t>5000</w:t>
            </w:r>
          </w:p>
        </w:tc>
        <w:tc>
          <w:tcPr>
            <w:tcW w:w="640" w:type="pct"/>
            <w:tcBorders>
              <w:top w:val="nil"/>
              <w:left w:val="nil"/>
              <w:bottom w:val="single" w:sz="4" w:space="0" w:color="auto"/>
              <w:right w:val="single" w:sz="4" w:space="0" w:color="auto"/>
            </w:tcBorders>
            <w:shd w:val="clear" w:color="auto" w:fill="auto"/>
            <w:noWrap/>
            <w:vAlign w:val="center"/>
            <w:hideMark/>
          </w:tcPr>
          <w:p w14:paraId="64572509" w14:textId="77777777" w:rsidR="00353802" w:rsidRPr="00021EF0" w:rsidRDefault="00353802" w:rsidP="00227C02">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7E34B9AF" w14:textId="77777777" w:rsidR="00353802" w:rsidRPr="00021EF0" w:rsidRDefault="003538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47C47299" w14:textId="3A829EB0" w:rsidR="00353802" w:rsidRPr="00021EF0" w:rsidRDefault="00896E5F" w:rsidP="00227C02">
            <w:pPr>
              <w:ind w:firstLine="0"/>
              <w:jc w:val="center"/>
              <w:rPr>
                <w:color w:val="000000"/>
              </w:rPr>
            </w:pPr>
            <w:r>
              <w:rPr>
                <w:color w:val="000000"/>
              </w:rPr>
              <w:t>3</w:t>
            </w:r>
          </w:p>
        </w:tc>
      </w:tr>
      <w:tr w:rsidR="00353802" w:rsidRPr="00021EF0" w14:paraId="29B1A04B" w14:textId="77777777" w:rsidTr="00CE17C6">
        <w:trPr>
          <w:trHeight w:val="6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6588A8B" w14:textId="1916070C" w:rsidR="00353802" w:rsidRPr="00021EF0" w:rsidRDefault="00C60E4B" w:rsidP="00227C02">
            <w:pPr>
              <w:ind w:firstLine="0"/>
              <w:jc w:val="center"/>
              <w:rPr>
                <w:color w:val="000000"/>
              </w:rPr>
            </w:pPr>
            <w:r w:rsidRPr="00021EF0">
              <w:rPr>
                <w:color w:val="000000"/>
              </w:rPr>
              <w:t>10</w:t>
            </w:r>
          </w:p>
        </w:tc>
        <w:tc>
          <w:tcPr>
            <w:tcW w:w="1318" w:type="pct"/>
            <w:tcBorders>
              <w:top w:val="nil"/>
              <w:left w:val="nil"/>
              <w:bottom w:val="single" w:sz="4" w:space="0" w:color="auto"/>
              <w:right w:val="single" w:sz="4" w:space="0" w:color="auto"/>
            </w:tcBorders>
            <w:shd w:val="clear" w:color="auto" w:fill="auto"/>
            <w:vAlign w:val="center"/>
            <w:hideMark/>
          </w:tcPr>
          <w:p w14:paraId="7DC7D7D3" w14:textId="77777777" w:rsidR="00353802" w:rsidRPr="00021EF0" w:rsidRDefault="00353802" w:rsidP="00227C02">
            <w:pPr>
              <w:ind w:firstLine="0"/>
              <w:jc w:val="left"/>
              <w:rPr>
                <w:color w:val="000000"/>
              </w:rPr>
            </w:pPr>
            <w:r w:rsidRPr="00021EF0">
              <w:rPr>
                <w:color w:val="000000"/>
              </w:rPr>
              <w:t>Строительная промышленность</w:t>
            </w:r>
          </w:p>
        </w:tc>
        <w:tc>
          <w:tcPr>
            <w:tcW w:w="546" w:type="pct"/>
            <w:tcBorders>
              <w:top w:val="nil"/>
              <w:left w:val="nil"/>
              <w:bottom w:val="single" w:sz="4" w:space="0" w:color="auto"/>
              <w:right w:val="single" w:sz="4" w:space="0" w:color="auto"/>
            </w:tcBorders>
            <w:shd w:val="clear" w:color="auto" w:fill="auto"/>
            <w:vAlign w:val="center"/>
            <w:hideMark/>
          </w:tcPr>
          <w:p w14:paraId="76AFB7FA" w14:textId="77777777" w:rsidR="00353802" w:rsidRPr="00021EF0" w:rsidRDefault="00353802" w:rsidP="00227C02">
            <w:pPr>
              <w:ind w:firstLine="0"/>
              <w:jc w:val="center"/>
              <w:rPr>
                <w:color w:val="000000"/>
              </w:rPr>
            </w:pPr>
            <w:r w:rsidRPr="00021EF0">
              <w:rPr>
                <w:color w:val="000000"/>
              </w:rPr>
              <w:t xml:space="preserve"> 6.6</w:t>
            </w:r>
          </w:p>
        </w:tc>
        <w:tc>
          <w:tcPr>
            <w:tcW w:w="639" w:type="pct"/>
            <w:tcBorders>
              <w:top w:val="nil"/>
              <w:left w:val="nil"/>
              <w:bottom w:val="single" w:sz="4" w:space="0" w:color="auto"/>
              <w:right w:val="single" w:sz="4" w:space="0" w:color="auto"/>
            </w:tcBorders>
            <w:shd w:val="clear" w:color="auto" w:fill="auto"/>
            <w:noWrap/>
            <w:vAlign w:val="center"/>
            <w:hideMark/>
          </w:tcPr>
          <w:p w14:paraId="4E31FB77" w14:textId="77777777" w:rsidR="00353802" w:rsidRPr="00021EF0" w:rsidRDefault="00353802" w:rsidP="00227C02">
            <w:pPr>
              <w:ind w:firstLine="0"/>
              <w:jc w:val="center"/>
              <w:rPr>
                <w:color w:val="000000"/>
              </w:rPr>
            </w:pPr>
            <w:r w:rsidRPr="00021EF0">
              <w:rPr>
                <w:color w:val="000000"/>
              </w:rPr>
              <w:t>1000</w:t>
            </w:r>
          </w:p>
        </w:tc>
        <w:tc>
          <w:tcPr>
            <w:tcW w:w="640" w:type="pct"/>
            <w:tcBorders>
              <w:top w:val="nil"/>
              <w:left w:val="nil"/>
              <w:bottom w:val="single" w:sz="4" w:space="0" w:color="auto"/>
              <w:right w:val="single" w:sz="4" w:space="0" w:color="auto"/>
            </w:tcBorders>
            <w:shd w:val="clear" w:color="auto" w:fill="auto"/>
            <w:noWrap/>
            <w:vAlign w:val="center"/>
            <w:hideMark/>
          </w:tcPr>
          <w:p w14:paraId="6E88D1A1" w14:textId="77777777" w:rsidR="00353802" w:rsidRPr="00021EF0" w:rsidRDefault="00353802" w:rsidP="00227C02">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11DEFFAF" w14:textId="1C38B0FF" w:rsidR="00353802" w:rsidRPr="00021EF0" w:rsidRDefault="00593E23" w:rsidP="00227C02">
            <w:pPr>
              <w:ind w:firstLine="0"/>
              <w:jc w:val="center"/>
              <w:rPr>
                <w:color w:val="000000"/>
              </w:rPr>
            </w:pPr>
            <w:r>
              <w:rPr>
                <w:color w:val="000000"/>
              </w:rPr>
              <w:t>60</w:t>
            </w:r>
            <w:r w:rsidR="00353802" w:rsidRPr="00021EF0">
              <w:rPr>
                <w:color w:val="000000"/>
              </w:rPr>
              <w:t>%</w:t>
            </w:r>
          </w:p>
        </w:tc>
        <w:tc>
          <w:tcPr>
            <w:tcW w:w="663" w:type="pct"/>
            <w:tcBorders>
              <w:top w:val="nil"/>
              <w:left w:val="nil"/>
              <w:bottom w:val="single" w:sz="4" w:space="0" w:color="auto"/>
              <w:right w:val="single" w:sz="8" w:space="0" w:color="auto"/>
            </w:tcBorders>
            <w:shd w:val="clear" w:color="auto" w:fill="auto"/>
            <w:noWrap/>
            <w:vAlign w:val="center"/>
            <w:hideMark/>
          </w:tcPr>
          <w:p w14:paraId="33038928" w14:textId="0931A835" w:rsidR="00353802" w:rsidRPr="00021EF0" w:rsidRDefault="00896E5F" w:rsidP="00227C02">
            <w:pPr>
              <w:ind w:firstLine="0"/>
              <w:jc w:val="center"/>
              <w:rPr>
                <w:color w:val="000000"/>
              </w:rPr>
            </w:pPr>
            <w:r>
              <w:rPr>
                <w:color w:val="000000"/>
              </w:rPr>
              <w:t>3</w:t>
            </w:r>
          </w:p>
        </w:tc>
      </w:tr>
      <w:tr w:rsidR="00353802" w:rsidRPr="00021EF0" w14:paraId="6AF5BF33" w14:textId="77777777" w:rsidTr="00CE17C6">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E5F3224" w14:textId="44824842" w:rsidR="00353802" w:rsidRPr="00021EF0" w:rsidRDefault="00353802" w:rsidP="00C60E4B">
            <w:pPr>
              <w:ind w:firstLine="0"/>
              <w:jc w:val="center"/>
              <w:rPr>
                <w:color w:val="000000"/>
              </w:rPr>
            </w:pPr>
            <w:r w:rsidRPr="00021EF0">
              <w:rPr>
                <w:color w:val="000000"/>
              </w:rPr>
              <w:t>1</w:t>
            </w:r>
            <w:r w:rsidR="00C60E4B" w:rsidRPr="00021EF0">
              <w:rPr>
                <w:color w:val="000000"/>
              </w:rPr>
              <w:t>1</w:t>
            </w:r>
          </w:p>
        </w:tc>
        <w:tc>
          <w:tcPr>
            <w:tcW w:w="1318" w:type="pct"/>
            <w:tcBorders>
              <w:top w:val="nil"/>
              <w:left w:val="nil"/>
              <w:bottom w:val="single" w:sz="4" w:space="0" w:color="auto"/>
              <w:right w:val="single" w:sz="4" w:space="0" w:color="auto"/>
            </w:tcBorders>
            <w:shd w:val="clear" w:color="auto" w:fill="auto"/>
            <w:vAlign w:val="center"/>
            <w:hideMark/>
          </w:tcPr>
          <w:p w14:paraId="45136133" w14:textId="77777777" w:rsidR="00353802" w:rsidRPr="00021EF0" w:rsidRDefault="00353802" w:rsidP="00227C02">
            <w:pPr>
              <w:ind w:firstLine="0"/>
              <w:jc w:val="left"/>
              <w:rPr>
                <w:color w:val="000000"/>
              </w:rPr>
            </w:pPr>
            <w:r w:rsidRPr="00021EF0">
              <w:rPr>
                <w:color w:val="000000"/>
              </w:rPr>
              <w:t>Энергетика</w:t>
            </w:r>
          </w:p>
        </w:tc>
        <w:tc>
          <w:tcPr>
            <w:tcW w:w="546" w:type="pct"/>
            <w:tcBorders>
              <w:top w:val="nil"/>
              <w:left w:val="nil"/>
              <w:bottom w:val="single" w:sz="4" w:space="0" w:color="auto"/>
              <w:right w:val="single" w:sz="4" w:space="0" w:color="auto"/>
            </w:tcBorders>
            <w:shd w:val="clear" w:color="auto" w:fill="auto"/>
            <w:vAlign w:val="center"/>
            <w:hideMark/>
          </w:tcPr>
          <w:p w14:paraId="1384BE5E" w14:textId="77777777" w:rsidR="00353802" w:rsidRPr="00021EF0" w:rsidRDefault="00353802" w:rsidP="00227C02">
            <w:pPr>
              <w:ind w:firstLine="0"/>
              <w:jc w:val="center"/>
              <w:rPr>
                <w:color w:val="000000"/>
              </w:rPr>
            </w:pPr>
            <w:r w:rsidRPr="00021EF0">
              <w:rPr>
                <w:color w:val="000000"/>
              </w:rPr>
              <w:t xml:space="preserve"> 6.7</w:t>
            </w:r>
          </w:p>
        </w:tc>
        <w:tc>
          <w:tcPr>
            <w:tcW w:w="1279"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87D1A5" w14:textId="77777777" w:rsidR="00353802" w:rsidRPr="00021EF0" w:rsidRDefault="00353802" w:rsidP="00227C02">
            <w:pPr>
              <w:ind w:firstLine="0"/>
              <w:jc w:val="center"/>
              <w:rPr>
                <w:color w:val="000000"/>
              </w:rPr>
            </w:pPr>
            <w:r w:rsidRPr="00021EF0">
              <w:rPr>
                <w:color w:val="000000"/>
              </w:rPr>
              <w:t>Не подлежат установлению</w:t>
            </w:r>
          </w:p>
        </w:tc>
        <w:tc>
          <w:tcPr>
            <w:tcW w:w="909" w:type="pct"/>
            <w:tcBorders>
              <w:top w:val="nil"/>
              <w:left w:val="nil"/>
              <w:bottom w:val="single" w:sz="4" w:space="0" w:color="auto"/>
              <w:right w:val="single" w:sz="4" w:space="0" w:color="auto"/>
            </w:tcBorders>
            <w:shd w:val="clear" w:color="auto" w:fill="auto"/>
            <w:noWrap/>
            <w:vAlign w:val="center"/>
            <w:hideMark/>
          </w:tcPr>
          <w:p w14:paraId="03829B4F" w14:textId="77777777" w:rsidR="00353802" w:rsidRPr="00021EF0" w:rsidRDefault="00353802" w:rsidP="00227C02">
            <w:pPr>
              <w:ind w:firstLine="0"/>
              <w:jc w:val="center"/>
              <w:rPr>
                <w:color w:val="000000"/>
              </w:rPr>
            </w:pPr>
            <w:r w:rsidRPr="00021EF0">
              <w:rPr>
                <w:color w:val="000000"/>
              </w:rPr>
              <w:t>50%</w:t>
            </w:r>
          </w:p>
        </w:tc>
        <w:tc>
          <w:tcPr>
            <w:tcW w:w="663" w:type="pct"/>
            <w:tcBorders>
              <w:top w:val="nil"/>
              <w:left w:val="nil"/>
              <w:bottom w:val="single" w:sz="4" w:space="0" w:color="auto"/>
              <w:right w:val="single" w:sz="8" w:space="0" w:color="auto"/>
            </w:tcBorders>
            <w:shd w:val="clear" w:color="auto" w:fill="auto"/>
            <w:noWrap/>
            <w:vAlign w:val="center"/>
            <w:hideMark/>
          </w:tcPr>
          <w:p w14:paraId="448CDC8C" w14:textId="38B24E60" w:rsidR="00353802" w:rsidRPr="00021EF0" w:rsidRDefault="00896E5F" w:rsidP="00227C02">
            <w:pPr>
              <w:ind w:firstLine="0"/>
              <w:jc w:val="center"/>
              <w:rPr>
                <w:color w:val="000000"/>
              </w:rPr>
            </w:pPr>
            <w:r>
              <w:rPr>
                <w:color w:val="000000"/>
              </w:rPr>
              <w:t>3</w:t>
            </w:r>
          </w:p>
        </w:tc>
      </w:tr>
      <w:tr w:rsidR="00353802" w:rsidRPr="00021EF0" w14:paraId="24778E00" w14:textId="77777777" w:rsidTr="00CE17C6">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0B4E748" w14:textId="05F4BD53" w:rsidR="00353802" w:rsidRPr="00021EF0" w:rsidRDefault="00353802" w:rsidP="00C60E4B">
            <w:pPr>
              <w:ind w:firstLine="0"/>
              <w:jc w:val="center"/>
              <w:rPr>
                <w:color w:val="000000"/>
              </w:rPr>
            </w:pPr>
            <w:r w:rsidRPr="00021EF0">
              <w:rPr>
                <w:color w:val="000000"/>
              </w:rPr>
              <w:t>1</w:t>
            </w:r>
            <w:r w:rsidR="00C60E4B" w:rsidRPr="00021EF0">
              <w:rPr>
                <w:color w:val="000000"/>
              </w:rPr>
              <w:t>2</w:t>
            </w:r>
          </w:p>
        </w:tc>
        <w:tc>
          <w:tcPr>
            <w:tcW w:w="1318" w:type="pct"/>
            <w:tcBorders>
              <w:top w:val="nil"/>
              <w:left w:val="nil"/>
              <w:bottom w:val="single" w:sz="4" w:space="0" w:color="auto"/>
              <w:right w:val="single" w:sz="4" w:space="0" w:color="auto"/>
            </w:tcBorders>
            <w:shd w:val="clear" w:color="auto" w:fill="auto"/>
            <w:vAlign w:val="center"/>
            <w:hideMark/>
          </w:tcPr>
          <w:p w14:paraId="6719BA9A" w14:textId="77777777" w:rsidR="00353802" w:rsidRPr="00021EF0" w:rsidRDefault="00353802" w:rsidP="00227C02">
            <w:pPr>
              <w:ind w:firstLine="0"/>
              <w:jc w:val="left"/>
              <w:rPr>
                <w:color w:val="000000"/>
              </w:rPr>
            </w:pPr>
            <w:r w:rsidRPr="00021EF0">
              <w:rPr>
                <w:color w:val="000000"/>
              </w:rPr>
              <w:t>Связь</w:t>
            </w:r>
          </w:p>
        </w:tc>
        <w:tc>
          <w:tcPr>
            <w:tcW w:w="546" w:type="pct"/>
            <w:tcBorders>
              <w:top w:val="nil"/>
              <w:left w:val="nil"/>
              <w:bottom w:val="single" w:sz="4" w:space="0" w:color="auto"/>
              <w:right w:val="single" w:sz="4" w:space="0" w:color="auto"/>
            </w:tcBorders>
            <w:shd w:val="clear" w:color="auto" w:fill="auto"/>
            <w:vAlign w:val="center"/>
            <w:hideMark/>
          </w:tcPr>
          <w:p w14:paraId="6118931D" w14:textId="77777777" w:rsidR="00353802" w:rsidRPr="00021EF0" w:rsidRDefault="00353802" w:rsidP="00227C02">
            <w:pPr>
              <w:ind w:firstLine="0"/>
              <w:jc w:val="center"/>
              <w:rPr>
                <w:color w:val="000000"/>
              </w:rPr>
            </w:pPr>
            <w:r w:rsidRPr="00021EF0">
              <w:rPr>
                <w:color w:val="000000"/>
              </w:rPr>
              <w:t xml:space="preserve"> 6.8</w:t>
            </w:r>
          </w:p>
        </w:tc>
        <w:tc>
          <w:tcPr>
            <w:tcW w:w="2851" w:type="pct"/>
            <w:gridSpan w:val="4"/>
            <w:tcBorders>
              <w:top w:val="single" w:sz="4" w:space="0" w:color="auto"/>
              <w:left w:val="nil"/>
              <w:bottom w:val="single" w:sz="4" w:space="0" w:color="auto"/>
              <w:right w:val="single" w:sz="8" w:space="0" w:color="auto"/>
            </w:tcBorders>
            <w:shd w:val="clear" w:color="auto" w:fill="auto"/>
            <w:noWrap/>
            <w:vAlign w:val="center"/>
            <w:hideMark/>
          </w:tcPr>
          <w:p w14:paraId="711096D6" w14:textId="7F242B8B" w:rsidR="00353802" w:rsidRPr="00021EF0" w:rsidRDefault="00353802" w:rsidP="00227C02">
            <w:pPr>
              <w:ind w:firstLine="0"/>
              <w:jc w:val="center"/>
              <w:rPr>
                <w:color w:val="000000"/>
              </w:rPr>
            </w:pPr>
            <w:r w:rsidRPr="00021EF0">
              <w:rPr>
                <w:color w:val="000000"/>
              </w:rPr>
              <w:t>Не подлежат установлению</w:t>
            </w:r>
          </w:p>
        </w:tc>
      </w:tr>
      <w:tr w:rsidR="00CE17C6" w:rsidRPr="00021EF0" w14:paraId="54DB75DE" w14:textId="77777777" w:rsidTr="00CE17C6">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tcPr>
          <w:p w14:paraId="136D9322" w14:textId="3E64E0B8" w:rsidR="00CE17C6" w:rsidRPr="00021EF0" w:rsidRDefault="00CE17C6" w:rsidP="00CE17C6">
            <w:pPr>
              <w:ind w:firstLine="0"/>
              <w:jc w:val="center"/>
              <w:rPr>
                <w:color w:val="000000"/>
              </w:rPr>
            </w:pPr>
            <w:r w:rsidRPr="00021EF0">
              <w:rPr>
                <w:color w:val="000000"/>
              </w:rPr>
              <w:t>13</w:t>
            </w:r>
          </w:p>
        </w:tc>
        <w:tc>
          <w:tcPr>
            <w:tcW w:w="1318" w:type="pct"/>
            <w:tcBorders>
              <w:top w:val="nil"/>
              <w:left w:val="nil"/>
              <w:bottom w:val="single" w:sz="4" w:space="0" w:color="auto"/>
              <w:right w:val="single" w:sz="4" w:space="0" w:color="auto"/>
            </w:tcBorders>
            <w:shd w:val="clear" w:color="auto" w:fill="auto"/>
            <w:vAlign w:val="center"/>
          </w:tcPr>
          <w:p w14:paraId="6DB23D51" w14:textId="2CFCF7E7" w:rsidR="00CE17C6" w:rsidRPr="00021EF0" w:rsidRDefault="00CE17C6" w:rsidP="00CE17C6">
            <w:pPr>
              <w:ind w:firstLine="0"/>
              <w:jc w:val="left"/>
              <w:rPr>
                <w:color w:val="000000"/>
              </w:rPr>
            </w:pPr>
            <w:r w:rsidRPr="00021EF0">
              <w:rPr>
                <w:color w:val="000000"/>
              </w:rPr>
              <w:t>Обеспечение внутреннего правопорядка</w:t>
            </w:r>
          </w:p>
        </w:tc>
        <w:tc>
          <w:tcPr>
            <w:tcW w:w="546" w:type="pct"/>
            <w:tcBorders>
              <w:top w:val="nil"/>
              <w:left w:val="nil"/>
              <w:bottom w:val="single" w:sz="4" w:space="0" w:color="auto"/>
              <w:right w:val="single" w:sz="4" w:space="0" w:color="auto"/>
            </w:tcBorders>
            <w:shd w:val="clear" w:color="auto" w:fill="auto"/>
            <w:vAlign w:val="center"/>
          </w:tcPr>
          <w:p w14:paraId="69E72E94" w14:textId="7FBF2D5C" w:rsidR="00CE17C6" w:rsidRPr="00021EF0" w:rsidRDefault="00CE17C6" w:rsidP="00CE17C6">
            <w:pPr>
              <w:ind w:firstLine="0"/>
              <w:jc w:val="center"/>
              <w:rPr>
                <w:color w:val="000000"/>
              </w:rPr>
            </w:pPr>
            <w:r w:rsidRPr="00021EF0">
              <w:rPr>
                <w:color w:val="000000"/>
              </w:rPr>
              <w:t xml:space="preserve"> 8.3</w:t>
            </w:r>
          </w:p>
        </w:tc>
        <w:tc>
          <w:tcPr>
            <w:tcW w:w="2851" w:type="pct"/>
            <w:gridSpan w:val="4"/>
            <w:tcBorders>
              <w:top w:val="single" w:sz="4" w:space="0" w:color="auto"/>
              <w:left w:val="nil"/>
              <w:bottom w:val="single" w:sz="4" w:space="0" w:color="auto"/>
              <w:right w:val="single" w:sz="8" w:space="0" w:color="auto"/>
            </w:tcBorders>
            <w:shd w:val="clear" w:color="auto" w:fill="auto"/>
            <w:noWrap/>
            <w:vAlign w:val="center"/>
          </w:tcPr>
          <w:p w14:paraId="64F2E22B" w14:textId="10C05AB7" w:rsidR="00CE17C6" w:rsidRPr="00021EF0" w:rsidRDefault="00CE17C6" w:rsidP="00CE17C6">
            <w:pPr>
              <w:ind w:firstLine="0"/>
              <w:jc w:val="center"/>
              <w:rPr>
                <w:color w:val="000000"/>
              </w:rPr>
            </w:pPr>
            <w:r w:rsidRPr="00021EF0">
              <w:rPr>
                <w:color w:val="000000"/>
              </w:rPr>
              <w:t>Не подлежат установлению</w:t>
            </w:r>
          </w:p>
        </w:tc>
      </w:tr>
      <w:tr w:rsidR="00353802" w:rsidRPr="00021EF0" w14:paraId="57B93BB0" w14:textId="77777777" w:rsidTr="00CE17C6">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98F4C07" w14:textId="0CF9C3B4" w:rsidR="00353802" w:rsidRPr="00021EF0" w:rsidRDefault="00353802" w:rsidP="00CE17C6">
            <w:pPr>
              <w:ind w:firstLine="0"/>
              <w:jc w:val="center"/>
              <w:rPr>
                <w:color w:val="000000"/>
              </w:rPr>
            </w:pPr>
            <w:r w:rsidRPr="00021EF0">
              <w:rPr>
                <w:color w:val="000000"/>
              </w:rPr>
              <w:t>1</w:t>
            </w:r>
            <w:r w:rsidR="00CE17C6" w:rsidRPr="00021EF0">
              <w:rPr>
                <w:color w:val="000000"/>
              </w:rPr>
              <w:t>4</w:t>
            </w:r>
          </w:p>
        </w:tc>
        <w:tc>
          <w:tcPr>
            <w:tcW w:w="1318" w:type="pct"/>
            <w:tcBorders>
              <w:top w:val="nil"/>
              <w:left w:val="nil"/>
              <w:bottom w:val="single" w:sz="4" w:space="0" w:color="auto"/>
              <w:right w:val="single" w:sz="4" w:space="0" w:color="auto"/>
            </w:tcBorders>
            <w:shd w:val="clear" w:color="auto" w:fill="auto"/>
            <w:vAlign w:val="center"/>
            <w:hideMark/>
          </w:tcPr>
          <w:p w14:paraId="29645A99" w14:textId="77777777" w:rsidR="00353802" w:rsidRPr="00021EF0" w:rsidRDefault="00353802" w:rsidP="00227C02">
            <w:pPr>
              <w:ind w:firstLine="0"/>
              <w:jc w:val="left"/>
              <w:rPr>
                <w:color w:val="000000"/>
              </w:rPr>
            </w:pPr>
            <w:r w:rsidRPr="00021EF0">
              <w:rPr>
                <w:color w:val="000000"/>
              </w:rPr>
              <w:t>Склады</w:t>
            </w:r>
          </w:p>
        </w:tc>
        <w:tc>
          <w:tcPr>
            <w:tcW w:w="546" w:type="pct"/>
            <w:tcBorders>
              <w:top w:val="nil"/>
              <w:left w:val="nil"/>
              <w:bottom w:val="single" w:sz="4" w:space="0" w:color="auto"/>
              <w:right w:val="single" w:sz="4" w:space="0" w:color="auto"/>
            </w:tcBorders>
            <w:shd w:val="clear" w:color="auto" w:fill="auto"/>
            <w:vAlign w:val="center"/>
            <w:hideMark/>
          </w:tcPr>
          <w:p w14:paraId="09F45FF3" w14:textId="77777777" w:rsidR="00353802" w:rsidRPr="00021EF0" w:rsidRDefault="00353802" w:rsidP="00227C02">
            <w:pPr>
              <w:ind w:firstLine="0"/>
              <w:jc w:val="center"/>
              <w:rPr>
                <w:color w:val="000000"/>
              </w:rPr>
            </w:pPr>
            <w:r w:rsidRPr="00021EF0">
              <w:rPr>
                <w:color w:val="000000"/>
              </w:rPr>
              <w:t xml:space="preserve"> 6.9</w:t>
            </w:r>
          </w:p>
        </w:tc>
        <w:tc>
          <w:tcPr>
            <w:tcW w:w="639" w:type="pct"/>
            <w:tcBorders>
              <w:top w:val="nil"/>
              <w:left w:val="nil"/>
              <w:bottom w:val="single" w:sz="4" w:space="0" w:color="auto"/>
              <w:right w:val="single" w:sz="4" w:space="0" w:color="auto"/>
            </w:tcBorders>
            <w:shd w:val="clear" w:color="auto" w:fill="auto"/>
            <w:noWrap/>
            <w:vAlign w:val="center"/>
            <w:hideMark/>
          </w:tcPr>
          <w:p w14:paraId="7F11A1E0" w14:textId="77777777" w:rsidR="00353802" w:rsidRPr="00021EF0" w:rsidRDefault="00353802" w:rsidP="00227C02">
            <w:pPr>
              <w:ind w:firstLine="0"/>
              <w:jc w:val="center"/>
              <w:rPr>
                <w:color w:val="000000"/>
              </w:rPr>
            </w:pPr>
            <w:r w:rsidRPr="00021EF0">
              <w:rPr>
                <w:color w:val="000000"/>
              </w:rPr>
              <w:t>700</w:t>
            </w:r>
          </w:p>
        </w:tc>
        <w:tc>
          <w:tcPr>
            <w:tcW w:w="640" w:type="pct"/>
            <w:tcBorders>
              <w:top w:val="nil"/>
              <w:left w:val="nil"/>
              <w:bottom w:val="single" w:sz="4" w:space="0" w:color="auto"/>
              <w:right w:val="single" w:sz="4" w:space="0" w:color="auto"/>
            </w:tcBorders>
            <w:shd w:val="clear" w:color="auto" w:fill="auto"/>
            <w:noWrap/>
            <w:vAlign w:val="center"/>
            <w:hideMark/>
          </w:tcPr>
          <w:p w14:paraId="627BFBD8" w14:textId="77777777" w:rsidR="00353802" w:rsidRPr="00021EF0" w:rsidRDefault="00353802" w:rsidP="00227C02">
            <w:pPr>
              <w:ind w:firstLine="0"/>
              <w:jc w:val="center"/>
              <w:rPr>
                <w:color w:val="000000"/>
              </w:rPr>
            </w:pPr>
            <w:r w:rsidRPr="00021EF0">
              <w:rPr>
                <w:color w:val="000000"/>
              </w:rPr>
              <w:t>150000</w:t>
            </w:r>
          </w:p>
        </w:tc>
        <w:tc>
          <w:tcPr>
            <w:tcW w:w="909" w:type="pct"/>
            <w:tcBorders>
              <w:top w:val="nil"/>
              <w:left w:val="nil"/>
              <w:bottom w:val="single" w:sz="4" w:space="0" w:color="auto"/>
              <w:right w:val="single" w:sz="4" w:space="0" w:color="auto"/>
            </w:tcBorders>
            <w:shd w:val="clear" w:color="auto" w:fill="auto"/>
            <w:noWrap/>
            <w:vAlign w:val="center"/>
            <w:hideMark/>
          </w:tcPr>
          <w:p w14:paraId="497975D8" w14:textId="77777777" w:rsidR="00353802" w:rsidRPr="00021EF0" w:rsidRDefault="003538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53AABA48" w14:textId="59D4D947" w:rsidR="00353802" w:rsidRPr="00021EF0" w:rsidRDefault="00896E5F" w:rsidP="00227C02">
            <w:pPr>
              <w:ind w:firstLine="0"/>
              <w:jc w:val="center"/>
              <w:rPr>
                <w:color w:val="000000"/>
              </w:rPr>
            </w:pPr>
            <w:r>
              <w:rPr>
                <w:color w:val="000000"/>
              </w:rPr>
              <w:t>3</w:t>
            </w:r>
          </w:p>
        </w:tc>
      </w:tr>
      <w:tr w:rsidR="00A70342" w:rsidRPr="00021EF0" w14:paraId="233CAD87" w14:textId="77777777" w:rsidTr="00CE17C6">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tcPr>
          <w:p w14:paraId="722E1BBB" w14:textId="6C030668" w:rsidR="00A70342" w:rsidRPr="00021EF0" w:rsidRDefault="00CE17C6" w:rsidP="00CE17C6">
            <w:pPr>
              <w:ind w:firstLine="0"/>
              <w:jc w:val="center"/>
              <w:rPr>
                <w:color w:val="000000"/>
              </w:rPr>
            </w:pPr>
            <w:r w:rsidRPr="00021EF0">
              <w:rPr>
                <w:color w:val="000000"/>
              </w:rPr>
              <w:t>15</w:t>
            </w:r>
          </w:p>
        </w:tc>
        <w:tc>
          <w:tcPr>
            <w:tcW w:w="1318" w:type="pct"/>
            <w:tcBorders>
              <w:top w:val="nil"/>
              <w:left w:val="nil"/>
              <w:bottom w:val="single" w:sz="4" w:space="0" w:color="auto"/>
              <w:right w:val="single" w:sz="4" w:space="0" w:color="auto"/>
            </w:tcBorders>
            <w:shd w:val="clear" w:color="auto" w:fill="auto"/>
            <w:vAlign w:val="center"/>
          </w:tcPr>
          <w:p w14:paraId="6DEABCA2" w14:textId="128D7ED4" w:rsidR="00A70342" w:rsidRPr="00021EF0" w:rsidRDefault="00A70342" w:rsidP="00227C02">
            <w:pPr>
              <w:ind w:firstLine="0"/>
              <w:jc w:val="left"/>
              <w:rPr>
                <w:color w:val="000000"/>
              </w:rPr>
            </w:pPr>
            <w:r w:rsidRPr="00021EF0">
              <w:rPr>
                <w:color w:val="000000"/>
              </w:rPr>
              <w:t>Целлюлозно-бумажная промышленность</w:t>
            </w:r>
          </w:p>
        </w:tc>
        <w:tc>
          <w:tcPr>
            <w:tcW w:w="546" w:type="pct"/>
            <w:tcBorders>
              <w:top w:val="nil"/>
              <w:left w:val="nil"/>
              <w:bottom w:val="single" w:sz="4" w:space="0" w:color="auto"/>
              <w:right w:val="single" w:sz="4" w:space="0" w:color="auto"/>
            </w:tcBorders>
            <w:shd w:val="clear" w:color="auto" w:fill="auto"/>
            <w:vAlign w:val="center"/>
          </w:tcPr>
          <w:p w14:paraId="61537BAD" w14:textId="1F3AD39D" w:rsidR="00A70342" w:rsidRPr="00021EF0" w:rsidRDefault="00A70342" w:rsidP="00227C02">
            <w:pPr>
              <w:ind w:firstLine="0"/>
              <w:jc w:val="center"/>
              <w:rPr>
                <w:color w:val="000000"/>
              </w:rPr>
            </w:pPr>
            <w:r w:rsidRPr="00021EF0">
              <w:rPr>
                <w:color w:val="000000"/>
              </w:rPr>
              <w:t>6.11</w:t>
            </w:r>
          </w:p>
        </w:tc>
        <w:tc>
          <w:tcPr>
            <w:tcW w:w="639" w:type="pct"/>
            <w:tcBorders>
              <w:top w:val="nil"/>
              <w:left w:val="nil"/>
              <w:bottom w:val="single" w:sz="4" w:space="0" w:color="auto"/>
              <w:right w:val="single" w:sz="4" w:space="0" w:color="auto"/>
            </w:tcBorders>
            <w:shd w:val="clear" w:color="auto" w:fill="auto"/>
            <w:noWrap/>
            <w:vAlign w:val="center"/>
          </w:tcPr>
          <w:p w14:paraId="5ABC7A2E" w14:textId="222FB9F0" w:rsidR="00A70342" w:rsidRPr="00021EF0" w:rsidRDefault="00A70342" w:rsidP="00227C02">
            <w:pPr>
              <w:ind w:firstLine="0"/>
              <w:jc w:val="center"/>
              <w:rPr>
                <w:color w:val="000000"/>
              </w:rPr>
            </w:pPr>
            <w:r w:rsidRPr="00021EF0">
              <w:rPr>
                <w:color w:val="000000"/>
              </w:rPr>
              <w:t>1000</w:t>
            </w:r>
          </w:p>
        </w:tc>
        <w:tc>
          <w:tcPr>
            <w:tcW w:w="640" w:type="pct"/>
            <w:tcBorders>
              <w:top w:val="nil"/>
              <w:left w:val="nil"/>
              <w:bottom w:val="single" w:sz="4" w:space="0" w:color="auto"/>
              <w:right w:val="single" w:sz="4" w:space="0" w:color="auto"/>
            </w:tcBorders>
            <w:shd w:val="clear" w:color="auto" w:fill="auto"/>
            <w:noWrap/>
            <w:vAlign w:val="center"/>
          </w:tcPr>
          <w:p w14:paraId="0BA82ADA" w14:textId="582B0FDB" w:rsidR="00A70342" w:rsidRPr="00021EF0" w:rsidRDefault="00A70342" w:rsidP="00227C02">
            <w:pPr>
              <w:ind w:firstLine="0"/>
              <w:jc w:val="center"/>
              <w:rPr>
                <w:color w:val="000000"/>
              </w:rPr>
            </w:pPr>
            <w:r w:rsidRPr="00021EF0">
              <w:rPr>
                <w:color w:val="000000"/>
              </w:rPr>
              <w:t>1000000</w:t>
            </w:r>
          </w:p>
        </w:tc>
        <w:tc>
          <w:tcPr>
            <w:tcW w:w="909" w:type="pct"/>
            <w:tcBorders>
              <w:top w:val="nil"/>
              <w:left w:val="nil"/>
              <w:bottom w:val="single" w:sz="4" w:space="0" w:color="auto"/>
              <w:right w:val="single" w:sz="4" w:space="0" w:color="auto"/>
            </w:tcBorders>
            <w:shd w:val="clear" w:color="auto" w:fill="auto"/>
            <w:noWrap/>
            <w:vAlign w:val="center"/>
          </w:tcPr>
          <w:p w14:paraId="4D80B580" w14:textId="73309F24" w:rsidR="00A70342" w:rsidRPr="00021EF0" w:rsidRDefault="00A7034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tcPr>
          <w:p w14:paraId="5DBFD434" w14:textId="0635187F" w:rsidR="00A70342" w:rsidRPr="00021EF0" w:rsidRDefault="00896E5F" w:rsidP="00227C02">
            <w:pPr>
              <w:ind w:firstLine="0"/>
              <w:jc w:val="center"/>
              <w:rPr>
                <w:color w:val="000000"/>
              </w:rPr>
            </w:pPr>
            <w:r>
              <w:rPr>
                <w:color w:val="000000"/>
              </w:rPr>
              <w:t>3</w:t>
            </w:r>
          </w:p>
        </w:tc>
      </w:tr>
      <w:tr w:rsidR="00CE17C6" w:rsidRPr="00021EF0" w14:paraId="63E2EBDA" w14:textId="77777777" w:rsidTr="00CE17C6">
        <w:trPr>
          <w:trHeight w:val="300"/>
        </w:trPr>
        <w:tc>
          <w:tcPr>
            <w:tcW w:w="285" w:type="pct"/>
            <w:tcBorders>
              <w:top w:val="nil"/>
              <w:left w:val="single" w:sz="4" w:space="0" w:color="auto"/>
              <w:bottom w:val="single" w:sz="4" w:space="0" w:color="auto"/>
              <w:right w:val="single" w:sz="4" w:space="0" w:color="auto"/>
            </w:tcBorders>
            <w:shd w:val="clear" w:color="auto" w:fill="auto"/>
            <w:noWrap/>
            <w:vAlign w:val="center"/>
          </w:tcPr>
          <w:p w14:paraId="6E892F44" w14:textId="358377AD" w:rsidR="00CE17C6" w:rsidRPr="00021EF0" w:rsidRDefault="00CE17C6" w:rsidP="00CE17C6">
            <w:pPr>
              <w:ind w:firstLine="0"/>
              <w:jc w:val="center"/>
              <w:rPr>
                <w:color w:val="000000"/>
              </w:rPr>
            </w:pPr>
            <w:r w:rsidRPr="00021EF0">
              <w:rPr>
                <w:color w:val="000000"/>
              </w:rPr>
              <w:t>16</w:t>
            </w:r>
          </w:p>
        </w:tc>
        <w:tc>
          <w:tcPr>
            <w:tcW w:w="1318" w:type="pct"/>
            <w:tcBorders>
              <w:top w:val="nil"/>
              <w:left w:val="nil"/>
              <w:bottom w:val="single" w:sz="4" w:space="0" w:color="auto"/>
              <w:right w:val="single" w:sz="4" w:space="0" w:color="auto"/>
            </w:tcBorders>
            <w:shd w:val="clear" w:color="auto" w:fill="auto"/>
            <w:vAlign w:val="center"/>
          </w:tcPr>
          <w:p w14:paraId="1FE74209" w14:textId="3FF00D34" w:rsidR="00CE17C6" w:rsidRPr="00021EF0" w:rsidRDefault="00CE17C6" w:rsidP="00227C02">
            <w:pPr>
              <w:ind w:firstLine="0"/>
              <w:jc w:val="left"/>
              <w:rPr>
                <w:color w:val="000000"/>
              </w:rPr>
            </w:pPr>
            <w:r w:rsidRPr="00021EF0">
              <w:rPr>
                <w:color w:val="000000"/>
              </w:rPr>
              <w:t>Обеспечение вооруженных сил</w:t>
            </w:r>
          </w:p>
        </w:tc>
        <w:tc>
          <w:tcPr>
            <w:tcW w:w="546" w:type="pct"/>
            <w:tcBorders>
              <w:top w:val="nil"/>
              <w:left w:val="nil"/>
              <w:bottom w:val="single" w:sz="4" w:space="0" w:color="auto"/>
              <w:right w:val="single" w:sz="4" w:space="0" w:color="auto"/>
            </w:tcBorders>
            <w:shd w:val="clear" w:color="auto" w:fill="auto"/>
            <w:vAlign w:val="center"/>
          </w:tcPr>
          <w:p w14:paraId="05DD1057" w14:textId="7737569C" w:rsidR="00CE17C6" w:rsidRPr="00021EF0" w:rsidRDefault="00CE17C6" w:rsidP="00227C02">
            <w:pPr>
              <w:ind w:firstLine="0"/>
              <w:jc w:val="center"/>
              <w:rPr>
                <w:color w:val="000000"/>
              </w:rPr>
            </w:pPr>
            <w:r w:rsidRPr="00021EF0">
              <w:rPr>
                <w:color w:val="000000"/>
              </w:rPr>
              <w:t>8.1</w:t>
            </w:r>
          </w:p>
        </w:tc>
        <w:tc>
          <w:tcPr>
            <w:tcW w:w="639" w:type="pct"/>
            <w:tcBorders>
              <w:top w:val="nil"/>
              <w:left w:val="nil"/>
              <w:bottom w:val="single" w:sz="4" w:space="0" w:color="auto"/>
              <w:right w:val="single" w:sz="4" w:space="0" w:color="auto"/>
            </w:tcBorders>
            <w:shd w:val="clear" w:color="auto" w:fill="auto"/>
            <w:noWrap/>
            <w:vAlign w:val="center"/>
          </w:tcPr>
          <w:p w14:paraId="0CC88E82" w14:textId="21028CE5" w:rsidR="00CE17C6" w:rsidRPr="00021EF0" w:rsidRDefault="00CE17C6" w:rsidP="00227C02">
            <w:pPr>
              <w:ind w:firstLine="0"/>
              <w:jc w:val="center"/>
              <w:rPr>
                <w:color w:val="000000"/>
              </w:rPr>
            </w:pPr>
            <w:r w:rsidRPr="00021EF0">
              <w:rPr>
                <w:color w:val="000000"/>
              </w:rPr>
              <w:t>5000</w:t>
            </w:r>
          </w:p>
        </w:tc>
        <w:tc>
          <w:tcPr>
            <w:tcW w:w="640" w:type="pct"/>
            <w:tcBorders>
              <w:top w:val="nil"/>
              <w:left w:val="nil"/>
              <w:bottom w:val="single" w:sz="4" w:space="0" w:color="auto"/>
              <w:right w:val="single" w:sz="4" w:space="0" w:color="auto"/>
            </w:tcBorders>
            <w:shd w:val="clear" w:color="auto" w:fill="auto"/>
            <w:noWrap/>
            <w:vAlign w:val="center"/>
          </w:tcPr>
          <w:p w14:paraId="050FCDD9" w14:textId="40A33373" w:rsidR="00CE17C6" w:rsidRPr="00021EF0" w:rsidRDefault="00CE17C6" w:rsidP="00227C02">
            <w:pPr>
              <w:ind w:firstLine="0"/>
              <w:jc w:val="center"/>
              <w:rPr>
                <w:color w:val="000000"/>
              </w:rPr>
            </w:pPr>
            <w:r w:rsidRPr="00021EF0">
              <w:rPr>
                <w:color w:val="000000"/>
              </w:rPr>
              <w:t>1000000</w:t>
            </w:r>
          </w:p>
        </w:tc>
        <w:tc>
          <w:tcPr>
            <w:tcW w:w="909" w:type="pct"/>
            <w:tcBorders>
              <w:top w:val="nil"/>
              <w:left w:val="nil"/>
              <w:bottom w:val="single" w:sz="4" w:space="0" w:color="auto"/>
              <w:right w:val="single" w:sz="4" w:space="0" w:color="auto"/>
            </w:tcBorders>
            <w:shd w:val="clear" w:color="auto" w:fill="auto"/>
            <w:noWrap/>
            <w:vAlign w:val="center"/>
          </w:tcPr>
          <w:p w14:paraId="4A58AF49" w14:textId="4FF9A263" w:rsidR="00CE17C6" w:rsidRPr="00021EF0" w:rsidRDefault="00CE17C6"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tcPr>
          <w:p w14:paraId="474958DD" w14:textId="26453AAA" w:rsidR="00CE17C6" w:rsidRPr="00021EF0" w:rsidRDefault="00896E5F" w:rsidP="00227C02">
            <w:pPr>
              <w:ind w:firstLine="0"/>
              <w:jc w:val="center"/>
              <w:rPr>
                <w:color w:val="000000"/>
              </w:rPr>
            </w:pPr>
            <w:r>
              <w:rPr>
                <w:color w:val="000000"/>
              </w:rPr>
              <w:t>3</w:t>
            </w:r>
          </w:p>
        </w:tc>
      </w:tr>
      <w:tr w:rsidR="00353802" w:rsidRPr="00021EF0" w14:paraId="5CDFCA20" w14:textId="77777777" w:rsidTr="00CE17C6">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833BF7A" w14:textId="241D308E" w:rsidR="00353802" w:rsidRPr="00021EF0" w:rsidRDefault="00353802" w:rsidP="00042812">
            <w:pPr>
              <w:ind w:firstLine="0"/>
              <w:jc w:val="center"/>
              <w:rPr>
                <w:color w:val="000000"/>
              </w:rPr>
            </w:pPr>
            <w:r w:rsidRPr="00021EF0">
              <w:rPr>
                <w:color w:val="000000"/>
              </w:rPr>
              <w:lastRenderedPageBreak/>
              <w:t>1</w:t>
            </w:r>
            <w:r w:rsidR="00042812" w:rsidRPr="00021EF0">
              <w:rPr>
                <w:color w:val="000000"/>
              </w:rPr>
              <w:t>7</w:t>
            </w:r>
          </w:p>
        </w:tc>
        <w:tc>
          <w:tcPr>
            <w:tcW w:w="1318" w:type="pct"/>
            <w:tcBorders>
              <w:top w:val="nil"/>
              <w:left w:val="nil"/>
              <w:bottom w:val="single" w:sz="4" w:space="0" w:color="auto"/>
              <w:right w:val="single" w:sz="4" w:space="0" w:color="auto"/>
            </w:tcBorders>
            <w:shd w:val="clear" w:color="auto" w:fill="auto"/>
            <w:vAlign w:val="center"/>
            <w:hideMark/>
          </w:tcPr>
          <w:p w14:paraId="7445A4C7" w14:textId="77777777" w:rsidR="00353802" w:rsidRPr="00021EF0" w:rsidRDefault="00353802" w:rsidP="00227C02">
            <w:pPr>
              <w:ind w:firstLine="0"/>
              <w:jc w:val="left"/>
              <w:rPr>
                <w:color w:val="000000"/>
              </w:rPr>
            </w:pPr>
            <w:r w:rsidRPr="00021EF0">
              <w:rPr>
                <w:color w:val="000000"/>
              </w:rPr>
              <w:t>Обеспечение космической деятельности</w:t>
            </w:r>
          </w:p>
        </w:tc>
        <w:tc>
          <w:tcPr>
            <w:tcW w:w="546" w:type="pct"/>
            <w:tcBorders>
              <w:top w:val="nil"/>
              <w:left w:val="nil"/>
              <w:bottom w:val="single" w:sz="4" w:space="0" w:color="auto"/>
              <w:right w:val="single" w:sz="4" w:space="0" w:color="auto"/>
            </w:tcBorders>
            <w:shd w:val="clear" w:color="auto" w:fill="auto"/>
            <w:vAlign w:val="center"/>
            <w:hideMark/>
          </w:tcPr>
          <w:p w14:paraId="2ECF5111" w14:textId="77777777" w:rsidR="00353802" w:rsidRPr="00021EF0" w:rsidRDefault="00353802" w:rsidP="00227C02">
            <w:pPr>
              <w:ind w:firstLine="0"/>
              <w:jc w:val="center"/>
              <w:rPr>
                <w:color w:val="000000"/>
              </w:rPr>
            </w:pPr>
            <w:r w:rsidRPr="00021EF0">
              <w:rPr>
                <w:color w:val="000000"/>
              </w:rPr>
              <w:t xml:space="preserve"> 6.10</w:t>
            </w:r>
          </w:p>
        </w:tc>
        <w:tc>
          <w:tcPr>
            <w:tcW w:w="1279" w:type="pct"/>
            <w:gridSpan w:val="2"/>
            <w:tcBorders>
              <w:top w:val="single" w:sz="4" w:space="0" w:color="auto"/>
              <w:left w:val="nil"/>
              <w:bottom w:val="single" w:sz="4" w:space="0" w:color="auto"/>
              <w:right w:val="single" w:sz="4" w:space="0" w:color="auto"/>
            </w:tcBorders>
            <w:shd w:val="clear" w:color="auto" w:fill="auto"/>
            <w:noWrap/>
            <w:vAlign w:val="center"/>
            <w:hideMark/>
          </w:tcPr>
          <w:p w14:paraId="6265CCDE" w14:textId="77777777" w:rsidR="00353802" w:rsidRPr="00021EF0" w:rsidRDefault="00353802" w:rsidP="00227C02">
            <w:pPr>
              <w:ind w:firstLine="0"/>
              <w:jc w:val="center"/>
              <w:rPr>
                <w:color w:val="000000"/>
              </w:rPr>
            </w:pPr>
            <w:r w:rsidRPr="00021EF0">
              <w:rPr>
                <w:color w:val="000000"/>
              </w:rPr>
              <w:t>Не подлежат установлению</w:t>
            </w:r>
          </w:p>
        </w:tc>
        <w:tc>
          <w:tcPr>
            <w:tcW w:w="909" w:type="pct"/>
            <w:tcBorders>
              <w:top w:val="nil"/>
              <w:left w:val="nil"/>
              <w:bottom w:val="single" w:sz="4" w:space="0" w:color="auto"/>
              <w:right w:val="single" w:sz="4" w:space="0" w:color="auto"/>
            </w:tcBorders>
            <w:shd w:val="clear" w:color="auto" w:fill="auto"/>
            <w:noWrap/>
            <w:vAlign w:val="center"/>
            <w:hideMark/>
          </w:tcPr>
          <w:p w14:paraId="76715CBA" w14:textId="77777777" w:rsidR="00353802" w:rsidRPr="00021EF0" w:rsidRDefault="00353802" w:rsidP="00227C02">
            <w:pPr>
              <w:ind w:firstLine="0"/>
              <w:jc w:val="center"/>
              <w:rPr>
                <w:color w:val="000000"/>
              </w:rPr>
            </w:pPr>
            <w:r w:rsidRPr="00021EF0">
              <w:rPr>
                <w:color w:val="000000"/>
              </w:rPr>
              <w:t>60%</w:t>
            </w:r>
          </w:p>
        </w:tc>
        <w:tc>
          <w:tcPr>
            <w:tcW w:w="663" w:type="pct"/>
            <w:tcBorders>
              <w:top w:val="nil"/>
              <w:left w:val="nil"/>
              <w:bottom w:val="single" w:sz="4" w:space="0" w:color="auto"/>
              <w:right w:val="single" w:sz="8" w:space="0" w:color="auto"/>
            </w:tcBorders>
            <w:shd w:val="clear" w:color="auto" w:fill="auto"/>
            <w:noWrap/>
            <w:vAlign w:val="center"/>
            <w:hideMark/>
          </w:tcPr>
          <w:p w14:paraId="75FF43FA" w14:textId="15665D94" w:rsidR="00353802" w:rsidRPr="00021EF0" w:rsidRDefault="00896E5F" w:rsidP="00227C02">
            <w:pPr>
              <w:ind w:firstLine="0"/>
              <w:jc w:val="center"/>
              <w:rPr>
                <w:color w:val="000000"/>
              </w:rPr>
            </w:pPr>
            <w:r>
              <w:rPr>
                <w:color w:val="000000"/>
              </w:rPr>
              <w:t>3</w:t>
            </w:r>
          </w:p>
        </w:tc>
      </w:tr>
      <w:tr w:rsidR="00A70342" w:rsidRPr="00021EF0" w14:paraId="23E8CA6D" w14:textId="77777777" w:rsidTr="00B534F6">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tcPr>
          <w:p w14:paraId="33259F55" w14:textId="3746C599" w:rsidR="00A70342" w:rsidRPr="00021EF0" w:rsidRDefault="00A70342" w:rsidP="00042812">
            <w:pPr>
              <w:ind w:firstLine="0"/>
              <w:jc w:val="center"/>
              <w:rPr>
                <w:color w:val="000000"/>
              </w:rPr>
            </w:pPr>
            <w:r w:rsidRPr="00021EF0">
              <w:rPr>
                <w:color w:val="000000"/>
              </w:rPr>
              <w:t>1</w:t>
            </w:r>
            <w:r w:rsidR="00042812" w:rsidRPr="00021EF0">
              <w:rPr>
                <w:color w:val="000000"/>
              </w:rPr>
              <w:t>8</w:t>
            </w:r>
          </w:p>
        </w:tc>
        <w:tc>
          <w:tcPr>
            <w:tcW w:w="1318" w:type="pct"/>
            <w:tcBorders>
              <w:top w:val="nil"/>
              <w:left w:val="nil"/>
              <w:bottom w:val="single" w:sz="4" w:space="0" w:color="auto"/>
              <w:right w:val="single" w:sz="4" w:space="0" w:color="auto"/>
            </w:tcBorders>
            <w:shd w:val="clear" w:color="auto" w:fill="auto"/>
            <w:vAlign w:val="center"/>
          </w:tcPr>
          <w:p w14:paraId="455E5273" w14:textId="3ECCCDFA" w:rsidR="00A70342" w:rsidRPr="00021EF0" w:rsidRDefault="00A70342" w:rsidP="00A70342">
            <w:pPr>
              <w:ind w:firstLine="0"/>
              <w:jc w:val="left"/>
              <w:rPr>
                <w:color w:val="000000"/>
              </w:rPr>
            </w:pPr>
            <w:r w:rsidRPr="00021EF0">
              <w:rPr>
                <w:color w:val="000000"/>
              </w:rPr>
              <w:t>Железнодорожный транспорт</w:t>
            </w:r>
          </w:p>
        </w:tc>
        <w:tc>
          <w:tcPr>
            <w:tcW w:w="546" w:type="pct"/>
            <w:tcBorders>
              <w:top w:val="nil"/>
              <w:left w:val="nil"/>
              <w:bottom w:val="single" w:sz="4" w:space="0" w:color="auto"/>
              <w:right w:val="single" w:sz="4" w:space="0" w:color="auto"/>
            </w:tcBorders>
            <w:shd w:val="clear" w:color="auto" w:fill="auto"/>
            <w:vAlign w:val="center"/>
          </w:tcPr>
          <w:p w14:paraId="4E8DE60F" w14:textId="5206D400" w:rsidR="00A70342" w:rsidRPr="00021EF0" w:rsidRDefault="00A70342" w:rsidP="00A70342">
            <w:pPr>
              <w:ind w:firstLine="0"/>
              <w:jc w:val="center"/>
              <w:rPr>
                <w:color w:val="000000"/>
              </w:rPr>
            </w:pPr>
            <w:r w:rsidRPr="00021EF0">
              <w:rPr>
                <w:color w:val="000000"/>
              </w:rPr>
              <w:t xml:space="preserve"> 7.1</w:t>
            </w:r>
          </w:p>
        </w:tc>
        <w:tc>
          <w:tcPr>
            <w:tcW w:w="1279" w:type="pct"/>
            <w:gridSpan w:val="2"/>
            <w:tcBorders>
              <w:top w:val="single" w:sz="4" w:space="0" w:color="auto"/>
              <w:left w:val="nil"/>
              <w:bottom w:val="single" w:sz="4" w:space="0" w:color="auto"/>
              <w:right w:val="single" w:sz="4" w:space="0" w:color="auto"/>
            </w:tcBorders>
            <w:shd w:val="clear" w:color="auto" w:fill="auto"/>
            <w:noWrap/>
            <w:vAlign w:val="center"/>
          </w:tcPr>
          <w:p w14:paraId="34BFB6F3" w14:textId="01725AA8" w:rsidR="00A70342" w:rsidRPr="00021EF0" w:rsidRDefault="00A70342" w:rsidP="00A70342">
            <w:pPr>
              <w:ind w:firstLine="0"/>
              <w:jc w:val="center"/>
              <w:rPr>
                <w:color w:val="000000"/>
              </w:rPr>
            </w:pPr>
            <w:r w:rsidRPr="00021EF0">
              <w:rPr>
                <w:color w:val="000000"/>
              </w:rPr>
              <w:t>Не подлежат установлению</w:t>
            </w:r>
          </w:p>
        </w:tc>
        <w:tc>
          <w:tcPr>
            <w:tcW w:w="909" w:type="pct"/>
            <w:tcBorders>
              <w:top w:val="nil"/>
              <w:left w:val="nil"/>
              <w:bottom w:val="single" w:sz="4" w:space="0" w:color="auto"/>
              <w:right w:val="single" w:sz="4" w:space="0" w:color="auto"/>
            </w:tcBorders>
            <w:shd w:val="clear" w:color="auto" w:fill="auto"/>
            <w:noWrap/>
            <w:vAlign w:val="center"/>
          </w:tcPr>
          <w:p w14:paraId="39DA5887" w14:textId="5972F105" w:rsidR="00A70342" w:rsidRPr="00021EF0" w:rsidRDefault="00A70342" w:rsidP="00A70342">
            <w:pPr>
              <w:ind w:firstLine="0"/>
              <w:jc w:val="center"/>
              <w:rPr>
                <w:color w:val="000000"/>
              </w:rPr>
            </w:pPr>
            <w:r w:rsidRPr="00021EF0">
              <w:rPr>
                <w:color w:val="000000"/>
              </w:rPr>
              <w:t>40%</w:t>
            </w:r>
          </w:p>
        </w:tc>
        <w:tc>
          <w:tcPr>
            <w:tcW w:w="663" w:type="pct"/>
            <w:tcBorders>
              <w:top w:val="nil"/>
              <w:left w:val="nil"/>
              <w:bottom w:val="single" w:sz="4" w:space="0" w:color="auto"/>
              <w:right w:val="single" w:sz="8" w:space="0" w:color="auto"/>
            </w:tcBorders>
            <w:shd w:val="clear" w:color="auto" w:fill="auto"/>
            <w:noWrap/>
            <w:vAlign w:val="center"/>
          </w:tcPr>
          <w:p w14:paraId="0882FB21" w14:textId="677D7AB4" w:rsidR="00A70342" w:rsidRPr="00021EF0" w:rsidRDefault="00896E5F" w:rsidP="00A70342">
            <w:pPr>
              <w:ind w:firstLine="0"/>
              <w:jc w:val="center"/>
              <w:rPr>
                <w:color w:val="000000"/>
              </w:rPr>
            </w:pPr>
            <w:r>
              <w:rPr>
                <w:color w:val="000000"/>
              </w:rPr>
              <w:t>3</w:t>
            </w:r>
          </w:p>
        </w:tc>
      </w:tr>
      <w:tr w:rsidR="00353802" w:rsidRPr="00021EF0" w14:paraId="13CC38AB" w14:textId="77777777" w:rsidTr="00B534F6">
        <w:trPr>
          <w:trHeight w:val="915"/>
        </w:trPr>
        <w:tc>
          <w:tcPr>
            <w:tcW w:w="285" w:type="pct"/>
            <w:tcBorders>
              <w:top w:val="nil"/>
              <w:left w:val="single" w:sz="4" w:space="0" w:color="auto"/>
              <w:bottom w:val="single" w:sz="8" w:space="0" w:color="auto"/>
              <w:right w:val="single" w:sz="4" w:space="0" w:color="auto"/>
            </w:tcBorders>
            <w:shd w:val="clear" w:color="auto" w:fill="auto"/>
            <w:noWrap/>
            <w:vAlign w:val="center"/>
            <w:hideMark/>
          </w:tcPr>
          <w:p w14:paraId="105A14A8" w14:textId="7DCB7788" w:rsidR="00353802" w:rsidRPr="00021EF0" w:rsidRDefault="00042812" w:rsidP="00A70342">
            <w:pPr>
              <w:ind w:firstLine="0"/>
              <w:jc w:val="center"/>
              <w:rPr>
                <w:color w:val="000000"/>
              </w:rPr>
            </w:pPr>
            <w:r w:rsidRPr="00021EF0">
              <w:rPr>
                <w:color w:val="000000"/>
              </w:rPr>
              <w:t>19</w:t>
            </w:r>
          </w:p>
        </w:tc>
        <w:tc>
          <w:tcPr>
            <w:tcW w:w="1318" w:type="pct"/>
            <w:tcBorders>
              <w:top w:val="nil"/>
              <w:left w:val="nil"/>
              <w:bottom w:val="single" w:sz="8" w:space="0" w:color="auto"/>
              <w:right w:val="single" w:sz="4" w:space="0" w:color="auto"/>
            </w:tcBorders>
            <w:shd w:val="clear" w:color="auto" w:fill="auto"/>
            <w:vAlign w:val="center"/>
            <w:hideMark/>
          </w:tcPr>
          <w:p w14:paraId="6AD71B23" w14:textId="77777777" w:rsidR="00353802" w:rsidRPr="00021EF0" w:rsidRDefault="00353802" w:rsidP="00227C02">
            <w:pPr>
              <w:ind w:firstLine="0"/>
              <w:jc w:val="left"/>
              <w:rPr>
                <w:color w:val="000000"/>
              </w:rPr>
            </w:pPr>
            <w:r w:rsidRPr="00021EF0">
              <w:rPr>
                <w:color w:val="000000"/>
              </w:rPr>
              <w:t>Земельные участки (территории) общего пользования</w:t>
            </w:r>
          </w:p>
        </w:tc>
        <w:tc>
          <w:tcPr>
            <w:tcW w:w="546" w:type="pct"/>
            <w:tcBorders>
              <w:top w:val="nil"/>
              <w:left w:val="nil"/>
              <w:bottom w:val="single" w:sz="8" w:space="0" w:color="auto"/>
              <w:right w:val="single" w:sz="4" w:space="0" w:color="auto"/>
            </w:tcBorders>
            <w:shd w:val="clear" w:color="auto" w:fill="auto"/>
            <w:vAlign w:val="center"/>
            <w:hideMark/>
          </w:tcPr>
          <w:p w14:paraId="59391110" w14:textId="77777777" w:rsidR="00353802" w:rsidRPr="00021EF0" w:rsidRDefault="00353802" w:rsidP="00227C02">
            <w:pPr>
              <w:ind w:firstLine="0"/>
              <w:jc w:val="center"/>
              <w:rPr>
                <w:color w:val="000000"/>
              </w:rPr>
            </w:pPr>
            <w:r w:rsidRPr="00021EF0">
              <w:rPr>
                <w:color w:val="000000"/>
              </w:rPr>
              <w:t>12.0</w:t>
            </w:r>
          </w:p>
        </w:tc>
        <w:tc>
          <w:tcPr>
            <w:tcW w:w="2851" w:type="pct"/>
            <w:gridSpan w:val="4"/>
            <w:tcBorders>
              <w:top w:val="single" w:sz="4" w:space="0" w:color="auto"/>
              <w:left w:val="nil"/>
              <w:bottom w:val="single" w:sz="8" w:space="0" w:color="auto"/>
              <w:right w:val="single" w:sz="4" w:space="0" w:color="auto"/>
            </w:tcBorders>
            <w:shd w:val="clear" w:color="auto" w:fill="auto"/>
            <w:noWrap/>
            <w:vAlign w:val="center"/>
            <w:hideMark/>
          </w:tcPr>
          <w:p w14:paraId="7D507CAF" w14:textId="77777777" w:rsidR="00353802" w:rsidRPr="00021EF0" w:rsidRDefault="00353802" w:rsidP="00227C02">
            <w:pPr>
              <w:ind w:firstLine="0"/>
              <w:jc w:val="center"/>
              <w:rPr>
                <w:color w:val="000000"/>
              </w:rPr>
            </w:pPr>
            <w:r w:rsidRPr="00021EF0">
              <w:rPr>
                <w:color w:val="000000"/>
              </w:rPr>
              <w:t>Не распространяется</w:t>
            </w:r>
          </w:p>
        </w:tc>
      </w:tr>
    </w:tbl>
    <w:p w14:paraId="406931F8" w14:textId="77777777" w:rsidR="00103676" w:rsidRPr="00021EF0" w:rsidRDefault="00103676" w:rsidP="009A0078">
      <w:pPr>
        <w:ind w:firstLine="0"/>
        <w:jc w:val="center"/>
      </w:pPr>
    </w:p>
    <w:p w14:paraId="7ED8B9E6" w14:textId="77777777" w:rsidR="00051CE8" w:rsidRPr="00021EF0" w:rsidRDefault="00051CE8" w:rsidP="009A0078">
      <w:pPr>
        <w:ind w:firstLine="0"/>
        <w:jc w:val="center"/>
      </w:pPr>
    </w:p>
    <w:p w14:paraId="5B32F546" w14:textId="77777777" w:rsidR="009A0078" w:rsidRPr="00021EF0" w:rsidRDefault="009A0078" w:rsidP="009A0078">
      <w:pPr>
        <w:ind w:firstLine="0"/>
        <w:jc w:val="center"/>
      </w:pPr>
      <w:r w:rsidRPr="00021EF0">
        <w:t>Вспомогательные виды разрешенного использования</w:t>
      </w:r>
    </w:p>
    <w:p w14:paraId="4CF86D06" w14:textId="2B952297" w:rsidR="009A0078" w:rsidRPr="00021EF0" w:rsidRDefault="009A0078" w:rsidP="00EF66C0">
      <w:pPr>
        <w:pStyle w:val="affffff0"/>
        <w:numPr>
          <w:ilvl w:val="0"/>
          <w:numId w:val="40"/>
        </w:numPr>
        <w:jc w:val="left"/>
      </w:pPr>
      <w:r w:rsidRPr="00021EF0">
        <w:t>Коммунальное обслуживание – 3.1</w:t>
      </w:r>
    </w:p>
    <w:p w14:paraId="24A85FC4" w14:textId="1E0DDA7B" w:rsidR="009A0078" w:rsidRPr="00021EF0" w:rsidRDefault="009A0078" w:rsidP="00EF66C0">
      <w:pPr>
        <w:pStyle w:val="affffff0"/>
        <w:numPr>
          <w:ilvl w:val="0"/>
          <w:numId w:val="40"/>
        </w:numPr>
        <w:jc w:val="left"/>
      </w:pPr>
      <w:r w:rsidRPr="00021EF0">
        <w:t>Бытовое обслуживание – 3.3</w:t>
      </w:r>
    </w:p>
    <w:p w14:paraId="14837189" w14:textId="46336E49" w:rsidR="00103676" w:rsidRPr="00021EF0" w:rsidRDefault="00103676" w:rsidP="00EF66C0">
      <w:pPr>
        <w:pStyle w:val="affffff0"/>
        <w:numPr>
          <w:ilvl w:val="0"/>
          <w:numId w:val="40"/>
        </w:numPr>
        <w:jc w:val="left"/>
      </w:pPr>
      <w:r w:rsidRPr="00021EF0">
        <w:t>Культурное развитие – 3.6</w:t>
      </w:r>
    </w:p>
    <w:p w14:paraId="31C6EAFC" w14:textId="68F8A557" w:rsidR="009A0078" w:rsidRPr="00021EF0" w:rsidRDefault="009A0078" w:rsidP="00EF66C0">
      <w:pPr>
        <w:pStyle w:val="affffff0"/>
        <w:numPr>
          <w:ilvl w:val="0"/>
          <w:numId w:val="40"/>
        </w:numPr>
        <w:jc w:val="left"/>
      </w:pPr>
      <w:r w:rsidRPr="00021EF0">
        <w:t>Деловое управление – 4.1</w:t>
      </w:r>
    </w:p>
    <w:p w14:paraId="373191C0" w14:textId="3728B071" w:rsidR="009A0078" w:rsidRPr="00021EF0" w:rsidRDefault="009A0078" w:rsidP="00EF66C0">
      <w:pPr>
        <w:pStyle w:val="affffff0"/>
        <w:numPr>
          <w:ilvl w:val="0"/>
          <w:numId w:val="40"/>
        </w:numPr>
        <w:jc w:val="left"/>
      </w:pPr>
      <w:r w:rsidRPr="00021EF0">
        <w:t>Магазины – 4.4</w:t>
      </w:r>
    </w:p>
    <w:p w14:paraId="03B1422E" w14:textId="1CFB93DE" w:rsidR="009A0078" w:rsidRPr="00021EF0" w:rsidRDefault="009A0078" w:rsidP="00EF66C0">
      <w:pPr>
        <w:pStyle w:val="affffff0"/>
        <w:numPr>
          <w:ilvl w:val="0"/>
          <w:numId w:val="40"/>
        </w:numPr>
        <w:jc w:val="left"/>
      </w:pPr>
      <w:r w:rsidRPr="00021EF0">
        <w:t>Банковская и страховая деятельность – 4.5</w:t>
      </w:r>
    </w:p>
    <w:p w14:paraId="42448081" w14:textId="5BD43104" w:rsidR="009A0078" w:rsidRPr="00021EF0" w:rsidRDefault="009A0078" w:rsidP="00EF66C0">
      <w:pPr>
        <w:pStyle w:val="affffff0"/>
        <w:numPr>
          <w:ilvl w:val="0"/>
          <w:numId w:val="40"/>
        </w:numPr>
        <w:jc w:val="left"/>
      </w:pPr>
      <w:r w:rsidRPr="00021EF0">
        <w:t>Общественное питание – 4.6</w:t>
      </w:r>
    </w:p>
    <w:p w14:paraId="525754FF" w14:textId="1C9D2AF8" w:rsidR="00353802" w:rsidRPr="00021EF0" w:rsidRDefault="00353802" w:rsidP="00353802">
      <w:pPr>
        <w:pStyle w:val="affffff0"/>
        <w:numPr>
          <w:ilvl w:val="0"/>
          <w:numId w:val="40"/>
        </w:numPr>
        <w:jc w:val="left"/>
      </w:pPr>
      <w:r w:rsidRPr="00021EF0">
        <w:t>Гостиничное обслуживание – 4.7</w:t>
      </w:r>
    </w:p>
    <w:p w14:paraId="5902ABA1" w14:textId="21AA95CF" w:rsidR="009A0078" w:rsidRPr="00021EF0" w:rsidRDefault="009A0078" w:rsidP="00EF66C0">
      <w:pPr>
        <w:pStyle w:val="affffff0"/>
        <w:numPr>
          <w:ilvl w:val="0"/>
          <w:numId w:val="40"/>
        </w:numPr>
        <w:jc w:val="left"/>
      </w:pPr>
      <w:r w:rsidRPr="00021EF0">
        <w:t>Обслуживание автотранспорта – 4.9</w:t>
      </w:r>
    </w:p>
    <w:p w14:paraId="567F265D" w14:textId="75625BF6" w:rsidR="009A0078" w:rsidRPr="00021EF0" w:rsidRDefault="009A0078" w:rsidP="00EF66C0">
      <w:pPr>
        <w:pStyle w:val="affffff0"/>
        <w:numPr>
          <w:ilvl w:val="0"/>
          <w:numId w:val="40"/>
        </w:numPr>
        <w:jc w:val="left"/>
      </w:pPr>
      <w:r w:rsidRPr="00021EF0">
        <w:t>Спорт – 5.1</w:t>
      </w:r>
    </w:p>
    <w:p w14:paraId="12DA6CCE" w14:textId="2F729031" w:rsidR="009A0078" w:rsidRPr="00021EF0" w:rsidRDefault="009A0078" w:rsidP="00EF66C0">
      <w:pPr>
        <w:pStyle w:val="affffff0"/>
        <w:numPr>
          <w:ilvl w:val="0"/>
          <w:numId w:val="40"/>
        </w:numPr>
        <w:jc w:val="left"/>
      </w:pPr>
      <w:r w:rsidRPr="00021EF0">
        <w:t>Транспорт – 7.0</w:t>
      </w:r>
    </w:p>
    <w:p w14:paraId="4F8BB5A6" w14:textId="53E25417" w:rsidR="003D6509" w:rsidRPr="00021EF0" w:rsidRDefault="003D6509" w:rsidP="00EF66C0">
      <w:pPr>
        <w:pStyle w:val="affffff0"/>
        <w:numPr>
          <w:ilvl w:val="0"/>
          <w:numId w:val="40"/>
        </w:numPr>
        <w:jc w:val="left"/>
      </w:pPr>
      <w:r w:rsidRPr="00021EF0">
        <w:t>Воздушный транспорт – 7.4</w:t>
      </w:r>
    </w:p>
    <w:p w14:paraId="238F5C54" w14:textId="77777777" w:rsidR="009A0078" w:rsidRPr="00021EF0" w:rsidRDefault="009A0078" w:rsidP="009A0078">
      <w:pPr>
        <w:ind w:firstLine="0"/>
        <w:jc w:val="center"/>
      </w:pPr>
      <w:r w:rsidRPr="00021EF0">
        <w:lastRenderedPageBreak/>
        <w:t>Условно разрешенные виды использования</w:t>
      </w:r>
    </w:p>
    <w:p w14:paraId="3E1ACCCC" w14:textId="77777777" w:rsidR="00103676" w:rsidRPr="00021EF0" w:rsidRDefault="00103676" w:rsidP="009A0078">
      <w:pPr>
        <w:ind w:firstLine="0"/>
        <w:jc w:val="center"/>
      </w:pPr>
    </w:p>
    <w:tbl>
      <w:tblPr>
        <w:tblW w:w="5000" w:type="pct"/>
        <w:tblLook w:val="04A0" w:firstRow="1" w:lastRow="0" w:firstColumn="1" w:lastColumn="0" w:noHBand="0" w:noVBand="1"/>
      </w:tblPr>
      <w:tblGrid>
        <w:gridCol w:w="829"/>
        <w:gridCol w:w="3917"/>
        <w:gridCol w:w="1617"/>
        <w:gridCol w:w="1881"/>
        <w:gridCol w:w="1887"/>
        <w:gridCol w:w="2697"/>
        <w:gridCol w:w="1958"/>
      </w:tblGrid>
      <w:tr w:rsidR="00227C02" w:rsidRPr="00021EF0" w14:paraId="694301D1" w14:textId="77777777" w:rsidTr="00C60E4B">
        <w:trPr>
          <w:trHeight w:val="1620"/>
          <w:tblHeader/>
        </w:trPr>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E8DD448" w14:textId="77777777" w:rsidR="00227C02" w:rsidRPr="00021EF0" w:rsidRDefault="00227C02" w:rsidP="00227C02">
            <w:pPr>
              <w:ind w:firstLine="0"/>
              <w:jc w:val="center"/>
              <w:rPr>
                <w:color w:val="000000"/>
              </w:rPr>
            </w:pPr>
            <w:r w:rsidRPr="00021EF0">
              <w:rPr>
                <w:color w:val="000000"/>
              </w:rPr>
              <w:t>№ п/п</w:t>
            </w:r>
          </w:p>
        </w:tc>
        <w:tc>
          <w:tcPr>
            <w:tcW w:w="132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215C90A" w14:textId="77777777" w:rsidR="00227C02" w:rsidRPr="00021EF0" w:rsidRDefault="00227C02" w:rsidP="00227C02">
            <w:pPr>
              <w:ind w:firstLine="0"/>
              <w:jc w:val="center"/>
              <w:rPr>
                <w:color w:val="000000"/>
              </w:rPr>
            </w:pPr>
            <w:r w:rsidRPr="00021EF0">
              <w:rPr>
                <w:color w:val="000000"/>
              </w:rPr>
              <w:t>Наименование ВРИ</w:t>
            </w:r>
          </w:p>
        </w:tc>
        <w:tc>
          <w:tcPr>
            <w:tcW w:w="54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8CE5A47" w14:textId="77777777" w:rsidR="00227C02" w:rsidRPr="00021EF0" w:rsidRDefault="00227C02" w:rsidP="00227C02">
            <w:pPr>
              <w:ind w:firstLine="0"/>
              <w:jc w:val="center"/>
              <w:rPr>
                <w:color w:val="000000"/>
              </w:rPr>
            </w:pPr>
            <w:r w:rsidRPr="00021EF0">
              <w:rPr>
                <w:color w:val="000000"/>
              </w:rPr>
              <w:t>Код (числовое обозначение ВРИ)</w:t>
            </w:r>
          </w:p>
        </w:tc>
        <w:tc>
          <w:tcPr>
            <w:tcW w:w="1274" w:type="pct"/>
            <w:gridSpan w:val="2"/>
            <w:tcBorders>
              <w:top w:val="single" w:sz="8" w:space="0" w:color="auto"/>
              <w:left w:val="nil"/>
              <w:bottom w:val="single" w:sz="4" w:space="0" w:color="auto"/>
              <w:right w:val="single" w:sz="4" w:space="0" w:color="auto"/>
            </w:tcBorders>
            <w:shd w:val="clear" w:color="auto" w:fill="auto"/>
            <w:vAlign w:val="center"/>
            <w:hideMark/>
          </w:tcPr>
          <w:p w14:paraId="0F6A20E0" w14:textId="77777777" w:rsidR="00227C02" w:rsidRPr="00021EF0" w:rsidRDefault="00227C02" w:rsidP="00227C02">
            <w:pPr>
              <w:ind w:firstLine="0"/>
              <w:jc w:val="center"/>
              <w:rPr>
                <w:color w:val="000000"/>
              </w:rPr>
            </w:pPr>
            <w:r w:rsidRPr="00021EF0">
              <w:rPr>
                <w:color w:val="000000"/>
              </w:rPr>
              <w:t>Предельные размеры земельных участков (кв. м)</w:t>
            </w:r>
          </w:p>
        </w:tc>
        <w:tc>
          <w:tcPr>
            <w:tcW w:w="91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57BE4FF" w14:textId="09EF2753" w:rsidR="00227C02" w:rsidRPr="00021EF0" w:rsidRDefault="00227C02" w:rsidP="00227C02">
            <w:pPr>
              <w:ind w:firstLine="0"/>
              <w:jc w:val="center"/>
              <w:rPr>
                <w:color w:val="000000"/>
              </w:rPr>
            </w:pPr>
            <w:r w:rsidRPr="00021EF0">
              <w:rPr>
                <w:color w:val="000000"/>
              </w:rPr>
              <w:t>Максимальный процент застройки, в том числе в зависимости от количества надземных этажей</w:t>
            </w:r>
          </w:p>
        </w:tc>
        <w:tc>
          <w:tcPr>
            <w:tcW w:w="662"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D0D109C" w14:textId="77777777" w:rsidR="00227C02" w:rsidRPr="00021EF0" w:rsidRDefault="00227C02" w:rsidP="00227C02">
            <w:pPr>
              <w:ind w:firstLine="0"/>
              <w:jc w:val="center"/>
              <w:rPr>
                <w:color w:val="000000"/>
              </w:rPr>
            </w:pPr>
            <w:r w:rsidRPr="00021EF0">
              <w:rPr>
                <w:color w:val="000000"/>
              </w:rPr>
              <w:t>Минимальные отступы от границ земельного участка (м)</w:t>
            </w:r>
          </w:p>
        </w:tc>
      </w:tr>
      <w:tr w:rsidR="00227C02" w:rsidRPr="00021EF0" w14:paraId="2C85C844" w14:textId="77777777" w:rsidTr="00C60E4B">
        <w:trPr>
          <w:trHeight w:val="810"/>
          <w:tblHeader/>
        </w:trPr>
        <w:tc>
          <w:tcPr>
            <w:tcW w:w="280" w:type="pct"/>
            <w:vMerge/>
            <w:tcBorders>
              <w:top w:val="single" w:sz="8" w:space="0" w:color="auto"/>
              <w:left w:val="single" w:sz="4" w:space="0" w:color="auto"/>
              <w:bottom w:val="single" w:sz="8" w:space="0" w:color="000000"/>
              <w:right w:val="single" w:sz="4" w:space="0" w:color="auto"/>
            </w:tcBorders>
            <w:vAlign w:val="center"/>
            <w:hideMark/>
          </w:tcPr>
          <w:p w14:paraId="4AA9A443" w14:textId="77777777" w:rsidR="00227C02" w:rsidRPr="00021EF0" w:rsidRDefault="00227C02" w:rsidP="00227C02">
            <w:pPr>
              <w:ind w:firstLine="0"/>
              <w:jc w:val="left"/>
              <w:rPr>
                <w:color w:val="000000"/>
              </w:rPr>
            </w:pPr>
          </w:p>
        </w:tc>
        <w:tc>
          <w:tcPr>
            <w:tcW w:w="1325" w:type="pct"/>
            <w:vMerge/>
            <w:tcBorders>
              <w:top w:val="single" w:sz="8" w:space="0" w:color="auto"/>
              <w:left w:val="single" w:sz="4" w:space="0" w:color="auto"/>
              <w:bottom w:val="single" w:sz="8" w:space="0" w:color="000000"/>
              <w:right w:val="single" w:sz="4" w:space="0" w:color="auto"/>
            </w:tcBorders>
            <w:vAlign w:val="center"/>
            <w:hideMark/>
          </w:tcPr>
          <w:p w14:paraId="690F8969" w14:textId="77777777" w:rsidR="00227C02" w:rsidRPr="00021EF0" w:rsidRDefault="00227C02" w:rsidP="00227C02">
            <w:pPr>
              <w:ind w:firstLine="0"/>
              <w:jc w:val="left"/>
              <w:rPr>
                <w:color w:val="000000"/>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14:paraId="141770A4" w14:textId="77777777" w:rsidR="00227C02" w:rsidRPr="00021EF0" w:rsidRDefault="00227C02" w:rsidP="00227C02">
            <w:pPr>
              <w:ind w:firstLine="0"/>
              <w:jc w:val="left"/>
              <w:rPr>
                <w:color w:val="000000"/>
              </w:rPr>
            </w:pPr>
          </w:p>
        </w:tc>
        <w:tc>
          <w:tcPr>
            <w:tcW w:w="636" w:type="pct"/>
            <w:tcBorders>
              <w:top w:val="nil"/>
              <w:left w:val="nil"/>
              <w:bottom w:val="single" w:sz="8" w:space="0" w:color="auto"/>
              <w:right w:val="single" w:sz="4" w:space="0" w:color="auto"/>
            </w:tcBorders>
            <w:shd w:val="clear" w:color="auto" w:fill="auto"/>
            <w:vAlign w:val="center"/>
            <w:hideMark/>
          </w:tcPr>
          <w:p w14:paraId="624901D7" w14:textId="77777777" w:rsidR="00227C02" w:rsidRPr="00021EF0" w:rsidRDefault="00227C02" w:rsidP="00227C02">
            <w:pPr>
              <w:ind w:firstLine="0"/>
              <w:jc w:val="center"/>
              <w:rPr>
                <w:color w:val="000000"/>
              </w:rPr>
            </w:pPr>
            <w:r w:rsidRPr="00021EF0">
              <w:rPr>
                <w:color w:val="000000"/>
                <w:lang w:val="en-US"/>
              </w:rPr>
              <w:t>min</w:t>
            </w:r>
          </w:p>
        </w:tc>
        <w:tc>
          <w:tcPr>
            <w:tcW w:w="638" w:type="pct"/>
            <w:tcBorders>
              <w:top w:val="nil"/>
              <w:left w:val="nil"/>
              <w:bottom w:val="single" w:sz="8" w:space="0" w:color="auto"/>
              <w:right w:val="single" w:sz="4" w:space="0" w:color="auto"/>
            </w:tcBorders>
            <w:shd w:val="clear" w:color="auto" w:fill="auto"/>
            <w:vAlign w:val="center"/>
            <w:hideMark/>
          </w:tcPr>
          <w:p w14:paraId="25D89323" w14:textId="77777777" w:rsidR="00227C02" w:rsidRPr="00021EF0" w:rsidRDefault="00227C02" w:rsidP="00227C02">
            <w:pPr>
              <w:ind w:firstLine="0"/>
              <w:jc w:val="center"/>
              <w:rPr>
                <w:color w:val="000000"/>
              </w:rPr>
            </w:pPr>
            <w:r w:rsidRPr="00021EF0">
              <w:rPr>
                <w:color w:val="000000"/>
                <w:lang w:val="en-US"/>
              </w:rPr>
              <w:t>max</w:t>
            </w:r>
          </w:p>
        </w:tc>
        <w:tc>
          <w:tcPr>
            <w:tcW w:w="912" w:type="pct"/>
            <w:vMerge/>
            <w:tcBorders>
              <w:top w:val="single" w:sz="8" w:space="0" w:color="auto"/>
              <w:left w:val="single" w:sz="4" w:space="0" w:color="auto"/>
              <w:bottom w:val="single" w:sz="8" w:space="0" w:color="000000"/>
              <w:right w:val="single" w:sz="4" w:space="0" w:color="auto"/>
            </w:tcBorders>
            <w:vAlign w:val="center"/>
            <w:hideMark/>
          </w:tcPr>
          <w:p w14:paraId="00916D20" w14:textId="77777777" w:rsidR="00227C02" w:rsidRPr="00021EF0" w:rsidRDefault="00227C02" w:rsidP="00227C02">
            <w:pPr>
              <w:ind w:firstLine="0"/>
              <w:jc w:val="left"/>
              <w:rPr>
                <w:color w:val="000000"/>
              </w:rPr>
            </w:pPr>
          </w:p>
        </w:tc>
        <w:tc>
          <w:tcPr>
            <w:tcW w:w="662" w:type="pct"/>
            <w:vMerge/>
            <w:tcBorders>
              <w:top w:val="single" w:sz="8" w:space="0" w:color="auto"/>
              <w:left w:val="single" w:sz="4" w:space="0" w:color="auto"/>
              <w:bottom w:val="single" w:sz="8" w:space="0" w:color="000000"/>
              <w:right w:val="single" w:sz="8" w:space="0" w:color="auto"/>
            </w:tcBorders>
            <w:vAlign w:val="center"/>
            <w:hideMark/>
          </w:tcPr>
          <w:p w14:paraId="66141C12" w14:textId="77777777" w:rsidR="00227C02" w:rsidRPr="00021EF0" w:rsidRDefault="00227C02" w:rsidP="00227C02">
            <w:pPr>
              <w:ind w:firstLine="0"/>
              <w:jc w:val="left"/>
              <w:rPr>
                <w:color w:val="000000"/>
              </w:rPr>
            </w:pPr>
          </w:p>
        </w:tc>
      </w:tr>
      <w:tr w:rsidR="00C60E4B" w:rsidRPr="00021EF0" w14:paraId="23BB37E1" w14:textId="77777777" w:rsidTr="00C60E4B">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2360A2F6" w14:textId="62AF1D6B" w:rsidR="00C60E4B" w:rsidRPr="00021EF0" w:rsidRDefault="00042812" w:rsidP="00227C02">
            <w:pPr>
              <w:ind w:firstLine="0"/>
              <w:jc w:val="center"/>
              <w:rPr>
                <w:color w:val="000000"/>
              </w:rPr>
            </w:pPr>
            <w:r w:rsidRPr="00021EF0">
              <w:rPr>
                <w:color w:val="000000"/>
              </w:rPr>
              <w:t>1</w:t>
            </w:r>
          </w:p>
        </w:tc>
        <w:tc>
          <w:tcPr>
            <w:tcW w:w="1325" w:type="pct"/>
            <w:tcBorders>
              <w:top w:val="nil"/>
              <w:left w:val="nil"/>
              <w:bottom w:val="single" w:sz="4" w:space="0" w:color="auto"/>
              <w:right w:val="single" w:sz="4" w:space="0" w:color="auto"/>
            </w:tcBorders>
            <w:shd w:val="clear" w:color="auto" w:fill="auto"/>
            <w:vAlign w:val="center"/>
            <w:hideMark/>
          </w:tcPr>
          <w:p w14:paraId="4D586B11" w14:textId="6D31803A" w:rsidR="00C60E4B" w:rsidRPr="00021EF0" w:rsidRDefault="00C60E4B" w:rsidP="00227C02">
            <w:pPr>
              <w:ind w:firstLine="0"/>
              <w:jc w:val="left"/>
              <w:rPr>
                <w:color w:val="000000"/>
              </w:rPr>
            </w:pPr>
            <w:r w:rsidRPr="00021EF0">
              <w:rPr>
                <w:color w:val="000000"/>
              </w:rPr>
              <w:t>Среднее и высшее профессиональное образование</w:t>
            </w:r>
          </w:p>
        </w:tc>
        <w:tc>
          <w:tcPr>
            <w:tcW w:w="547" w:type="pct"/>
            <w:tcBorders>
              <w:top w:val="nil"/>
              <w:left w:val="nil"/>
              <w:bottom w:val="single" w:sz="4" w:space="0" w:color="auto"/>
              <w:right w:val="single" w:sz="4" w:space="0" w:color="auto"/>
            </w:tcBorders>
            <w:shd w:val="clear" w:color="auto" w:fill="auto"/>
            <w:vAlign w:val="center"/>
            <w:hideMark/>
          </w:tcPr>
          <w:p w14:paraId="541051C0" w14:textId="6CF051F9" w:rsidR="00C60E4B" w:rsidRPr="00021EF0" w:rsidRDefault="00C60E4B" w:rsidP="00227C02">
            <w:pPr>
              <w:ind w:firstLine="0"/>
              <w:jc w:val="center"/>
              <w:rPr>
                <w:color w:val="000000"/>
              </w:rPr>
            </w:pPr>
            <w:r w:rsidRPr="00021EF0">
              <w:rPr>
                <w:color w:val="000000"/>
              </w:rPr>
              <w:t xml:space="preserve"> 3.5.2</w:t>
            </w:r>
          </w:p>
        </w:tc>
        <w:tc>
          <w:tcPr>
            <w:tcW w:w="636" w:type="pct"/>
            <w:tcBorders>
              <w:top w:val="nil"/>
              <w:left w:val="nil"/>
              <w:bottom w:val="single" w:sz="4" w:space="0" w:color="auto"/>
              <w:right w:val="single" w:sz="4" w:space="0" w:color="auto"/>
            </w:tcBorders>
            <w:shd w:val="clear" w:color="auto" w:fill="auto"/>
            <w:noWrap/>
            <w:vAlign w:val="center"/>
            <w:hideMark/>
          </w:tcPr>
          <w:p w14:paraId="111D2625" w14:textId="56F7F7A8" w:rsidR="00C60E4B" w:rsidRPr="00021EF0" w:rsidRDefault="00C60E4B" w:rsidP="00227C02">
            <w:pPr>
              <w:ind w:firstLine="0"/>
              <w:jc w:val="center"/>
              <w:rPr>
                <w:color w:val="000000"/>
              </w:rPr>
            </w:pPr>
            <w:r w:rsidRPr="00021EF0">
              <w:rPr>
                <w:color w:val="000000"/>
              </w:rPr>
              <w:t>3000</w:t>
            </w:r>
          </w:p>
        </w:tc>
        <w:tc>
          <w:tcPr>
            <w:tcW w:w="638" w:type="pct"/>
            <w:tcBorders>
              <w:top w:val="nil"/>
              <w:left w:val="nil"/>
              <w:bottom w:val="single" w:sz="4" w:space="0" w:color="auto"/>
              <w:right w:val="single" w:sz="4" w:space="0" w:color="auto"/>
            </w:tcBorders>
            <w:shd w:val="clear" w:color="auto" w:fill="auto"/>
            <w:noWrap/>
            <w:vAlign w:val="center"/>
            <w:hideMark/>
          </w:tcPr>
          <w:p w14:paraId="264D026E" w14:textId="410AECE1" w:rsidR="00C60E4B" w:rsidRPr="00021EF0" w:rsidRDefault="00C60E4B" w:rsidP="00227C02">
            <w:pPr>
              <w:ind w:firstLine="0"/>
              <w:jc w:val="center"/>
              <w:rPr>
                <w:color w:val="000000"/>
              </w:rPr>
            </w:pPr>
            <w:r w:rsidRPr="00021EF0">
              <w:rPr>
                <w:color w:val="000000"/>
              </w:rPr>
              <w:t>150000</w:t>
            </w:r>
          </w:p>
        </w:tc>
        <w:tc>
          <w:tcPr>
            <w:tcW w:w="912" w:type="pct"/>
            <w:tcBorders>
              <w:top w:val="nil"/>
              <w:left w:val="nil"/>
              <w:bottom w:val="single" w:sz="4" w:space="0" w:color="auto"/>
              <w:right w:val="single" w:sz="4" w:space="0" w:color="auto"/>
            </w:tcBorders>
            <w:shd w:val="clear" w:color="auto" w:fill="auto"/>
            <w:noWrap/>
            <w:vAlign w:val="center"/>
            <w:hideMark/>
          </w:tcPr>
          <w:p w14:paraId="7362F725" w14:textId="1C6B5809" w:rsidR="00C60E4B" w:rsidRPr="00021EF0" w:rsidRDefault="00C60E4B" w:rsidP="00227C02">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36B047B2" w14:textId="4CF77449" w:rsidR="00C60E4B" w:rsidRPr="00021EF0" w:rsidRDefault="00896E5F" w:rsidP="00227C02">
            <w:pPr>
              <w:ind w:firstLine="0"/>
              <w:jc w:val="center"/>
              <w:rPr>
                <w:color w:val="000000"/>
              </w:rPr>
            </w:pPr>
            <w:r>
              <w:rPr>
                <w:color w:val="000000"/>
              </w:rPr>
              <w:t>3</w:t>
            </w:r>
          </w:p>
        </w:tc>
      </w:tr>
      <w:tr w:rsidR="00C60E4B" w:rsidRPr="00021EF0" w14:paraId="5C5EBF91" w14:textId="77777777" w:rsidTr="00C60E4B">
        <w:trPr>
          <w:trHeight w:val="9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605B7FC3" w14:textId="2C34080E" w:rsidR="00C60E4B" w:rsidRPr="00021EF0" w:rsidRDefault="00042812" w:rsidP="00227C02">
            <w:pPr>
              <w:ind w:firstLine="0"/>
              <w:jc w:val="center"/>
              <w:rPr>
                <w:color w:val="000000"/>
              </w:rPr>
            </w:pPr>
            <w:r w:rsidRPr="00021EF0">
              <w:rPr>
                <w:color w:val="000000"/>
              </w:rPr>
              <w:t>2</w:t>
            </w:r>
          </w:p>
        </w:tc>
        <w:tc>
          <w:tcPr>
            <w:tcW w:w="1325" w:type="pct"/>
            <w:tcBorders>
              <w:top w:val="nil"/>
              <w:left w:val="nil"/>
              <w:bottom w:val="single" w:sz="4" w:space="0" w:color="auto"/>
              <w:right w:val="single" w:sz="4" w:space="0" w:color="auto"/>
            </w:tcBorders>
            <w:shd w:val="clear" w:color="auto" w:fill="auto"/>
            <w:vAlign w:val="center"/>
            <w:hideMark/>
          </w:tcPr>
          <w:p w14:paraId="3141518E" w14:textId="48A4E90C" w:rsidR="00C60E4B" w:rsidRPr="00021EF0" w:rsidRDefault="00C60E4B" w:rsidP="00227C02">
            <w:pPr>
              <w:ind w:firstLine="0"/>
              <w:jc w:val="left"/>
              <w:rPr>
                <w:color w:val="000000"/>
              </w:rPr>
            </w:pPr>
            <w:r w:rsidRPr="00021EF0">
              <w:rPr>
                <w:color w:val="000000"/>
              </w:rPr>
              <w:t>Религиозное использование</w:t>
            </w:r>
          </w:p>
        </w:tc>
        <w:tc>
          <w:tcPr>
            <w:tcW w:w="547" w:type="pct"/>
            <w:tcBorders>
              <w:top w:val="nil"/>
              <w:left w:val="nil"/>
              <w:bottom w:val="single" w:sz="4" w:space="0" w:color="auto"/>
              <w:right w:val="single" w:sz="4" w:space="0" w:color="auto"/>
            </w:tcBorders>
            <w:shd w:val="clear" w:color="auto" w:fill="auto"/>
            <w:vAlign w:val="center"/>
            <w:hideMark/>
          </w:tcPr>
          <w:p w14:paraId="31E275C6" w14:textId="3BF53BED" w:rsidR="00C60E4B" w:rsidRPr="00021EF0" w:rsidRDefault="00C60E4B" w:rsidP="00227C02">
            <w:pPr>
              <w:ind w:firstLine="0"/>
              <w:jc w:val="center"/>
              <w:rPr>
                <w:color w:val="000000"/>
              </w:rPr>
            </w:pPr>
            <w:r w:rsidRPr="00021EF0">
              <w:rPr>
                <w:color w:val="000000"/>
              </w:rPr>
              <w:t xml:space="preserve"> 3.7</w:t>
            </w:r>
          </w:p>
        </w:tc>
        <w:tc>
          <w:tcPr>
            <w:tcW w:w="636" w:type="pct"/>
            <w:tcBorders>
              <w:top w:val="nil"/>
              <w:left w:val="nil"/>
              <w:bottom w:val="single" w:sz="4" w:space="0" w:color="auto"/>
              <w:right w:val="single" w:sz="4" w:space="0" w:color="auto"/>
            </w:tcBorders>
            <w:shd w:val="clear" w:color="auto" w:fill="auto"/>
            <w:noWrap/>
            <w:vAlign w:val="center"/>
            <w:hideMark/>
          </w:tcPr>
          <w:p w14:paraId="57CD07D1" w14:textId="4C3E00CB" w:rsidR="00C60E4B" w:rsidRPr="00021EF0" w:rsidRDefault="00C60E4B" w:rsidP="00227C02">
            <w:pPr>
              <w:ind w:firstLine="0"/>
              <w:jc w:val="center"/>
              <w:rPr>
                <w:color w:val="000000"/>
              </w:rPr>
            </w:pPr>
            <w:r w:rsidRPr="00021EF0">
              <w:rPr>
                <w:color w:val="000000"/>
              </w:rPr>
              <w:t>300</w:t>
            </w:r>
          </w:p>
        </w:tc>
        <w:tc>
          <w:tcPr>
            <w:tcW w:w="638" w:type="pct"/>
            <w:tcBorders>
              <w:top w:val="nil"/>
              <w:left w:val="nil"/>
              <w:bottom w:val="single" w:sz="4" w:space="0" w:color="auto"/>
              <w:right w:val="single" w:sz="4" w:space="0" w:color="auto"/>
            </w:tcBorders>
            <w:shd w:val="clear" w:color="auto" w:fill="auto"/>
            <w:noWrap/>
            <w:vAlign w:val="center"/>
            <w:hideMark/>
          </w:tcPr>
          <w:p w14:paraId="6FB1C36D" w14:textId="09E1107E" w:rsidR="00C60E4B" w:rsidRPr="00021EF0" w:rsidRDefault="00C60E4B" w:rsidP="00227C02">
            <w:pPr>
              <w:ind w:firstLine="0"/>
              <w:jc w:val="center"/>
              <w:rPr>
                <w:color w:val="000000"/>
              </w:rPr>
            </w:pPr>
            <w:r w:rsidRPr="00021EF0">
              <w:rPr>
                <w:color w:val="000000"/>
              </w:rPr>
              <w:t>10000</w:t>
            </w:r>
          </w:p>
        </w:tc>
        <w:tc>
          <w:tcPr>
            <w:tcW w:w="912" w:type="pct"/>
            <w:tcBorders>
              <w:top w:val="nil"/>
              <w:left w:val="nil"/>
              <w:bottom w:val="single" w:sz="4" w:space="0" w:color="auto"/>
              <w:right w:val="single" w:sz="4" w:space="0" w:color="auto"/>
            </w:tcBorders>
            <w:shd w:val="clear" w:color="auto" w:fill="auto"/>
            <w:noWrap/>
            <w:vAlign w:val="center"/>
            <w:hideMark/>
          </w:tcPr>
          <w:p w14:paraId="11A31906" w14:textId="02D99266" w:rsidR="00C60E4B" w:rsidRPr="00021EF0" w:rsidRDefault="00C60E4B" w:rsidP="00227C02">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3903A85D" w14:textId="268C26E1" w:rsidR="00C60E4B" w:rsidRPr="00021EF0" w:rsidRDefault="00896E5F" w:rsidP="00227C02">
            <w:pPr>
              <w:ind w:firstLine="0"/>
              <w:jc w:val="center"/>
              <w:rPr>
                <w:color w:val="000000"/>
              </w:rPr>
            </w:pPr>
            <w:r>
              <w:rPr>
                <w:color w:val="000000"/>
              </w:rPr>
              <w:t>3</w:t>
            </w:r>
          </w:p>
        </w:tc>
      </w:tr>
      <w:tr w:rsidR="00C60E4B" w:rsidRPr="00021EF0" w14:paraId="46008E89" w14:textId="77777777" w:rsidTr="00C60E4B">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39E7F7F7" w14:textId="24E2DCAA" w:rsidR="00C60E4B" w:rsidRPr="00021EF0" w:rsidRDefault="00C60E4B" w:rsidP="00227C02">
            <w:pPr>
              <w:ind w:firstLine="0"/>
              <w:jc w:val="center"/>
              <w:rPr>
                <w:color w:val="000000"/>
              </w:rPr>
            </w:pPr>
            <w:r w:rsidRPr="00021EF0">
              <w:rPr>
                <w:color w:val="000000"/>
              </w:rPr>
              <w:t>4</w:t>
            </w:r>
          </w:p>
        </w:tc>
        <w:tc>
          <w:tcPr>
            <w:tcW w:w="1325" w:type="pct"/>
            <w:tcBorders>
              <w:top w:val="nil"/>
              <w:left w:val="nil"/>
              <w:bottom w:val="single" w:sz="4" w:space="0" w:color="auto"/>
              <w:right w:val="single" w:sz="4" w:space="0" w:color="auto"/>
            </w:tcBorders>
            <w:shd w:val="clear" w:color="auto" w:fill="auto"/>
            <w:vAlign w:val="center"/>
            <w:hideMark/>
          </w:tcPr>
          <w:p w14:paraId="132093DA" w14:textId="3E17EBD3" w:rsidR="00C60E4B" w:rsidRPr="00021EF0" w:rsidRDefault="00C60E4B" w:rsidP="00227C02">
            <w:pPr>
              <w:ind w:firstLine="0"/>
              <w:jc w:val="left"/>
              <w:rPr>
                <w:color w:val="000000"/>
              </w:rPr>
            </w:pPr>
            <w:r w:rsidRPr="00021EF0">
              <w:rPr>
                <w:color w:val="000000"/>
              </w:rPr>
              <w:t>Обеспечение деятельности в области гидрометеорологии и смежных с ней областях</w:t>
            </w:r>
          </w:p>
        </w:tc>
        <w:tc>
          <w:tcPr>
            <w:tcW w:w="547" w:type="pct"/>
            <w:tcBorders>
              <w:top w:val="nil"/>
              <w:left w:val="nil"/>
              <w:bottom w:val="single" w:sz="4" w:space="0" w:color="auto"/>
              <w:right w:val="single" w:sz="4" w:space="0" w:color="auto"/>
            </w:tcBorders>
            <w:shd w:val="clear" w:color="auto" w:fill="auto"/>
            <w:vAlign w:val="center"/>
            <w:hideMark/>
          </w:tcPr>
          <w:p w14:paraId="63D4D2DB" w14:textId="5201D295" w:rsidR="00C60E4B" w:rsidRPr="00021EF0" w:rsidRDefault="00C60E4B" w:rsidP="00227C02">
            <w:pPr>
              <w:ind w:firstLine="0"/>
              <w:jc w:val="center"/>
              <w:rPr>
                <w:color w:val="000000"/>
              </w:rPr>
            </w:pPr>
            <w:r w:rsidRPr="00021EF0">
              <w:rPr>
                <w:color w:val="000000"/>
              </w:rPr>
              <w:t xml:space="preserve"> 3.9.1</w:t>
            </w:r>
          </w:p>
        </w:tc>
        <w:tc>
          <w:tcPr>
            <w:tcW w:w="636" w:type="pct"/>
            <w:tcBorders>
              <w:top w:val="nil"/>
              <w:left w:val="nil"/>
              <w:bottom w:val="single" w:sz="4" w:space="0" w:color="auto"/>
              <w:right w:val="single" w:sz="4" w:space="0" w:color="auto"/>
            </w:tcBorders>
            <w:shd w:val="clear" w:color="auto" w:fill="auto"/>
            <w:noWrap/>
            <w:vAlign w:val="center"/>
            <w:hideMark/>
          </w:tcPr>
          <w:p w14:paraId="76AA1264" w14:textId="1B91DA93" w:rsidR="00C60E4B" w:rsidRPr="00021EF0" w:rsidRDefault="00C60E4B" w:rsidP="00227C02">
            <w:pPr>
              <w:ind w:firstLine="0"/>
              <w:jc w:val="center"/>
              <w:rPr>
                <w:color w:val="000000"/>
              </w:rPr>
            </w:pPr>
            <w:r w:rsidRPr="00021EF0">
              <w:rPr>
                <w:color w:val="000000"/>
              </w:rPr>
              <w:t>1000</w:t>
            </w:r>
          </w:p>
        </w:tc>
        <w:tc>
          <w:tcPr>
            <w:tcW w:w="638" w:type="pct"/>
            <w:tcBorders>
              <w:top w:val="nil"/>
              <w:left w:val="nil"/>
              <w:bottom w:val="single" w:sz="4" w:space="0" w:color="auto"/>
              <w:right w:val="single" w:sz="4" w:space="0" w:color="auto"/>
            </w:tcBorders>
            <w:shd w:val="clear" w:color="auto" w:fill="auto"/>
            <w:noWrap/>
            <w:vAlign w:val="center"/>
            <w:hideMark/>
          </w:tcPr>
          <w:p w14:paraId="759089AD" w14:textId="1B259FA6" w:rsidR="00C60E4B" w:rsidRPr="00021EF0" w:rsidRDefault="00C60E4B" w:rsidP="00227C02">
            <w:pPr>
              <w:ind w:firstLine="0"/>
              <w:jc w:val="center"/>
              <w:rPr>
                <w:color w:val="000000"/>
              </w:rPr>
            </w:pPr>
            <w:r w:rsidRPr="00021EF0">
              <w:rPr>
                <w:color w:val="000000"/>
              </w:rPr>
              <w:t>10000</w:t>
            </w:r>
          </w:p>
        </w:tc>
        <w:tc>
          <w:tcPr>
            <w:tcW w:w="912" w:type="pct"/>
            <w:tcBorders>
              <w:top w:val="nil"/>
              <w:left w:val="nil"/>
              <w:bottom w:val="single" w:sz="4" w:space="0" w:color="auto"/>
              <w:right w:val="single" w:sz="4" w:space="0" w:color="auto"/>
            </w:tcBorders>
            <w:shd w:val="clear" w:color="auto" w:fill="auto"/>
            <w:noWrap/>
            <w:vAlign w:val="center"/>
            <w:hideMark/>
          </w:tcPr>
          <w:p w14:paraId="44FE9BB9" w14:textId="47221F34" w:rsidR="00C60E4B" w:rsidRPr="00021EF0" w:rsidRDefault="00C60E4B" w:rsidP="00227C02">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76A8D501" w14:textId="77CE836A" w:rsidR="00C60E4B" w:rsidRPr="00021EF0" w:rsidRDefault="00896E5F" w:rsidP="00227C02">
            <w:pPr>
              <w:ind w:firstLine="0"/>
              <w:jc w:val="center"/>
              <w:rPr>
                <w:color w:val="000000"/>
              </w:rPr>
            </w:pPr>
            <w:r>
              <w:rPr>
                <w:color w:val="000000"/>
              </w:rPr>
              <w:t>3</w:t>
            </w:r>
          </w:p>
        </w:tc>
      </w:tr>
      <w:tr w:rsidR="00C60E4B" w:rsidRPr="00021EF0" w14:paraId="70EAD9D0" w14:textId="77777777" w:rsidTr="00C60E4B">
        <w:trPr>
          <w:trHeight w:val="192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E68EB53" w14:textId="13805F6A" w:rsidR="00C60E4B" w:rsidRPr="00021EF0" w:rsidRDefault="00C60E4B" w:rsidP="00227C02">
            <w:pPr>
              <w:ind w:firstLine="0"/>
              <w:jc w:val="center"/>
              <w:rPr>
                <w:color w:val="000000"/>
              </w:rPr>
            </w:pPr>
            <w:r w:rsidRPr="00021EF0">
              <w:rPr>
                <w:color w:val="000000"/>
              </w:rPr>
              <w:t>5</w:t>
            </w:r>
          </w:p>
        </w:tc>
        <w:tc>
          <w:tcPr>
            <w:tcW w:w="1325" w:type="pct"/>
            <w:tcBorders>
              <w:top w:val="nil"/>
              <w:left w:val="nil"/>
              <w:bottom w:val="single" w:sz="4" w:space="0" w:color="auto"/>
              <w:right w:val="single" w:sz="4" w:space="0" w:color="auto"/>
            </w:tcBorders>
            <w:shd w:val="clear" w:color="auto" w:fill="auto"/>
            <w:vAlign w:val="center"/>
            <w:hideMark/>
          </w:tcPr>
          <w:p w14:paraId="3A18828E" w14:textId="2C5ACDCB" w:rsidR="00C60E4B" w:rsidRPr="00021EF0" w:rsidRDefault="00C60E4B" w:rsidP="00227C02">
            <w:pPr>
              <w:ind w:firstLine="0"/>
              <w:jc w:val="left"/>
              <w:rPr>
                <w:color w:val="000000"/>
              </w:rPr>
            </w:pPr>
            <w:r w:rsidRPr="00021EF0">
              <w:rPr>
                <w:color w:val="000000"/>
              </w:rPr>
              <w:t>Деловое управление</w:t>
            </w:r>
          </w:p>
        </w:tc>
        <w:tc>
          <w:tcPr>
            <w:tcW w:w="547" w:type="pct"/>
            <w:tcBorders>
              <w:top w:val="nil"/>
              <w:left w:val="nil"/>
              <w:bottom w:val="single" w:sz="4" w:space="0" w:color="auto"/>
              <w:right w:val="single" w:sz="4" w:space="0" w:color="auto"/>
            </w:tcBorders>
            <w:shd w:val="clear" w:color="auto" w:fill="auto"/>
            <w:vAlign w:val="center"/>
            <w:hideMark/>
          </w:tcPr>
          <w:p w14:paraId="59554C4A" w14:textId="3513B9CC" w:rsidR="00C60E4B" w:rsidRPr="00021EF0" w:rsidRDefault="00C60E4B" w:rsidP="00227C02">
            <w:pPr>
              <w:ind w:firstLine="0"/>
              <w:jc w:val="center"/>
              <w:rPr>
                <w:color w:val="000000"/>
              </w:rPr>
            </w:pPr>
            <w:r w:rsidRPr="00021EF0">
              <w:rPr>
                <w:color w:val="000000"/>
              </w:rPr>
              <w:t>4.1</w:t>
            </w:r>
          </w:p>
        </w:tc>
        <w:tc>
          <w:tcPr>
            <w:tcW w:w="636" w:type="pct"/>
            <w:tcBorders>
              <w:top w:val="nil"/>
              <w:left w:val="nil"/>
              <w:bottom w:val="single" w:sz="4" w:space="0" w:color="auto"/>
              <w:right w:val="single" w:sz="4" w:space="0" w:color="auto"/>
            </w:tcBorders>
            <w:shd w:val="clear" w:color="auto" w:fill="auto"/>
            <w:noWrap/>
            <w:vAlign w:val="center"/>
            <w:hideMark/>
          </w:tcPr>
          <w:p w14:paraId="385C9065" w14:textId="2B0AA891" w:rsidR="00C60E4B" w:rsidRPr="00021EF0" w:rsidRDefault="00C60E4B" w:rsidP="00227C02">
            <w:pPr>
              <w:ind w:firstLine="0"/>
              <w:jc w:val="center"/>
              <w:rPr>
                <w:color w:val="000000"/>
              </w:rPr>
            </w:pPr>
            <w:r w:rsidRPr="00021EF0">
              <w:rPr>
                <w:color w:val="000000"/>
              </w:rPr>
              <w:t>500</w:t>
            </w:r>
          </w:p>
        </w:tc>
        <w:tc>
          <w:tcPr>
            <w:tcW w:w="638" w:type="pct"/>
            <w:tcBorders>
              <w:top w:val="nil"/>
              <w:left w:val="nil"/>
              <w:bottom w:val="single" w:sz="4" w:space="0" w:color="auto"/>
              <w:right w:val="single" w:sz="4" w:space="0" w:color="auto"/>
            </w:tcBorders>
            <w:shd w:val="clear" w:color="auto" w:fill="auto"/>
            <w:noWrap/>
            <w:vAlign w:val="center"/>
            <w:hideMark/>
          </w:tcPr>
          <w:p w14:paraId="521C408B" w14:textId="1A562265" w:rsidR="00C60E4B" w:rsidRPr="00021EF0" w:rsidRDefault="00C60E4B" w:rsidP="00227C02">
            <w:pPr>
              <w:ind w:firstLine="0"/>
              <w:jc w:val="center"/>
              <w:rPr>
                <w:color w:val="000000"/>
              </w:rPr>
            </w:pPr>
            <w:r w:rsidRPr="00021EF0">
              <w:rPr>
                <w:color w:val="000000"/>
              </w:rPr>
              <w:t>150000</w:t>
            </w:r>
          </w:p>
        </w:tc>
        <w:tc>
          <w:tcPr>
            <w:tcW w:w="912" w:type="pct"/>
            <w:tcBorders>
              <w:top w:val="nil"/>
              <w:left w:val="nil"/>
              <w:bottom w:val="single" w:sz="4" w:space="0" w:color="auto"/>
              <w:right w:val="single" w:sz="4" w:space="0" w:color="auto"/>
            </w:tcBorders>
            <w:shd w:val="clear" w:color="auto" w:fill="auto"/>
            <w:noWrap/>
            <w:vAlign w:val="center"/>
            <w:hideMark/>
          </w:tcPr>
          <w:p w14:paraId="20E4E3C6" w14:textId="3A6C3F40" w:rsidR="00C60E4B" w:rsidRPr="00021EF0" w:rsidRDefault="00C60E4B" w:rsidP="00227C02">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0802DD27" w14:textId="7F7ED5C8" w:rsidR="00C60E4B" w:rsidRPr="00021EF0" w:rsidRDefault="00896E5F" w:rsidP="00227C02">
            <w:pPr>
              <w:ind w:firstLine="0"/>
              <w:jc w:val="center"/>
              <w:rPr>
                <w:color w:val="000000"/>
              </w:rPr>
            </w:pPr>
            <w:r>
              <w:rPr>
                <w:color w:val="000000"/>
              </w:rPr>
              <w:t>3</w:t>
            </w:r>
          </w:p>
        </w:tc>
      </w:tr>
      <w:tr w:rsidR="00C60E4B" w:rsidRPr="00021EF0" w14:paraId="58A882AC" w14:textId="77777777" w:rsidTr="00C60E4B">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7CB2E6B0" w14:textId="74E2F383" w:rsidR="00C60E4B" w:rsidRPr="00021EF0" w:rsidRDefault="00C60E4B" w:rsidP="00227C02">
            <w:pPr>
              <w:ind w:firstLine="0"/>
              <w:jc w:val="center"/>
              <w:rPr>
                <w:color w:val="000000"/>
              </w:rPr>
            </w:pPr>
            <w:r w:rsidRPr="00021EF0">
              <w:rPr>
                <w:color w:val="000000"/>
              </w:rPr>
              <w:t>6</w:t>
            </w:r>
          </w:p>
        </w:tc>
        <w:tc>
          <w:tcPr>
            <w:tcW w:w="1325" w:type="pct"/>
            <w:tcBorders>
              <w:top w:val="nil"/>
              <w:left w:val="nil"/>
              <w:bottom w:val="single" w:sz="4" w:space="0" w:color="auto"/>
              <w:right w:val="single" w:sz="4" w:space="0" w:color="auto"/>
            </w:tcBorders>
            <w:shd w:val="clear" w:color="auto" w:fill="auto"/>
            <w:vAlign w:val="center"/>
            <w:hideMark/>
          </w:tcPr>
          <w:p w14:paraId="7648DDF4" w14:textId="6C8F5BFE" w:rsidR="00C60E4B" w:rsidRPr="00021EF0" w:rsidRDefault="00C60E4B" w:rsidP="00227C02">
            <w:pPr>
              <w:ind w:firstLine="0"/>
              <w:jc w:val="left"/>
              <w:rPr>
                <w:color w:val="000000"/>
              </w:rPr>
            </w:pPr>
            <w:r w:rsidRPr="00021EF0">
              <w:rPr>
                <w:color w:val="000000"/>
              </w:rPr>
              <w:t>Магазины</w:t>
            </w:r>
          </w:p>
        </w:tc>
        <w:tc>
          <w:tcPr>
            <w:tcW w:w="547" w:type="pct"/>
            <w:tcBorders>
              <w:top w:val="nil"/>
              <w:left w:val="nil"/>
              <w:bottom w:val="single" w:sz="4" w:space="0" w:color="auto"/>
              <w:right w:val="single" w:sz="4" w:space="0" w:color="auto"/>
            </w:tcBorders>
            <w:shd w:val="clear" w:color="auto" w:fill="auto"/>
            <w:vAlign w:val="center"/>
            <w:hideMark/>
          </w:tcPr>
          <w:p w14:paraId="6477C8C2" w14:textId="07FD462E" w:rsidR="00C60E4B" w:rsidRPr="00021EF0" w:rsidRDefault="00C60E4B" w:rsidP="00227C02">
            <w:pPr>
              <w:ind w:firstLine="0"/>
              <w:jc w:val="center"/>
              <w:rPr>
                <w:color w:val="000000"/>
              </w:rPr>
            </w:pPr>
            <w:r w:rsidRPr="00021EF0">
              <w:rPr>
                <w:color w:val="000000"/>
              </w:rPr>
              <w:t>4.4</w:t>
            </w:r>
          </w:p>
        </w:tc>
        <w:tc>
          <w:tcPr>
            <w:tcW w:w="636" w:type="pct"/>
            <w:tcBorders>
              <w:top w:val="nil"/>
              <w:left w:val="nil"/>
              <w:bottom w:val="single" w:sz="4" w:space="0" w:color="auto"/>
              <w:right w:val="single" w:sz="4" w:space="0" w:color="auto"/>
            </w:tcBorders>
            <w:shd w:val="clear" w:color="auto" w:fill="auto"/>
            <w:noWrap/>
            <w:vAlign w:val="center"/>
            <w:hideMark/>
          </w:tcPr>
          <w:p w14:paraId="625DA2B3" w14:textId="5415EA96" w:rsidR="00C60E4B" w:rsidRPr="00021EF0" w:rsidRDefault="00C60E4B" w:rsidP="00227C02">
            <w:pPr>
              <w:ind w:firstLine="0"/>
              <w:jc w:val="center"/>
              <w:rPr>
                <w:color w:val="000000"/>
              </w:rPr>
            </w:pPr>
            <w:r w:rsidRPr="00021EF0">
              <w:rPr>
                <w:color w:val="000000"/>
              </w:rPr>
              <w:t>300</w:t>
            </w:r>
          </w:p>
        </w:tc>
        <w:tc>
          <w:tcPr>
            <w:tcW w:w="638" w:type="pct"/>
            <w:tcBorders>
              <w:top w:val="nil"/>
              <w:left w:val="nil"/>
              <w:bottom w:val="single" w:sz="4" w:space="0" w:color="auto"/>
              <w:right w:val="single" w:sz="4" w:space="0" w:color="auto"/>
            </w:tcBorders>
            <w:shd w:val="clear" w:color="auto" w:fill="auto"/>
            <w:noWrap/>
            <w:vAlign w:val="center"/>
            <w:hideMark/>
          </w:tcPr>
          <w:p w14:paraId="3D37A044" w14:textId="7F3B2297" w:rsidR="00C60E4B" w:rsidRPr="00021EF0" w:rsidRDefault="00C60E4B" w:rsidP="00227C02">
            <w:pPr>
              <w:ind w:firstLine="0"/>
              <w:jc w:val="center"/>
              <w:rPr>
                <w:color w:val="000000"/>
              </w:rPr>
            </w:pPr>
            <w:r w:rsidRPr="00021EF0">
              <w:rPr>
                <w:color w:val="000000"/>
              </w:rPr>
              <w:t>150000</w:t>
            </w:r>
          </w:p>
        </w:tc>
        <w:tc>
          <w:tcPr>
            <w:tcW w:w="912" w:type="pct"/>
            <w:tcBorders>
              <w:top w:val="nil"/>
              <w:left w:val="nil"/>
              <w:bottom w:val="single" w:sz="4" w:space="0" w:color="auto"/>
              <w:right w:val="single" w:sz="4" w:space="0" w:color="auto"/>
            </w:tcBorders>
            <w:shd w:val="clear" w:color="auto" w:fill="auto"/>
            <w:noWrap/>
            <w:vAlign w:val="center"/>
            <w:hideMark/>
          </w:tcPr>
          <w:p w14:paraId="1A0C387B" w14:textId="2ACD7306" w:rsidR="00C60E4B" w:rsidRPr="00021EF0" w:rsidRDefault="00C60E4B" w:rsidP="00227C02">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61DF901D" w14:textId="03AC7BE2" w:rsidR="00C60E4B" w:rsidRPr="00021EF0" w:rsidRDefault="00896E5F" w:rsidP="00227C02">
            <w:pPr>
              <w:ind w:firstLine="0"/>
              <w:jc w:val="center"/>
              <w:rPr>
                <w:color w:val="000000"/>
              </w:rPr>
            </w:pPr>
            <w:r>
              <w:rPr>
                <w:color w:val="000000"/>
              </w:rPr>
              <w:t>3</w:t>
            </w:r>
          </w:p>
        </w:tc>
      </w:tr>
      <w:tr w:rsidR="00C60E4B" w:rsidRPr="00021EF0" w14:paraId="32D959FE" w14:textId="77777777" w:rsidTr="00C60E4B">
        <w:trPr>
          <w:trHeight w:val="3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3A9EE07" w14:textId="1C8D2F33" w:rsidR="00C60E4B" w:rsidRPr="00021EF0" w:rsidRDefault="00C60E4B" w:rsidP="00227C02">
            <w:pPr>
              <w:ind w:firstLine="0"/>
              <w:jc w:val="center"/>
              <w:rPr>
                <w:color w:val="000000"/>
              </w:rPr>
            </w:pPr>
            <w:r w:rsidRPr="00021EF0">
              <w:rPr>
                <w:color w:val="000000"/>
              </w:rPr>
              <w:t>7</w:t>
            </w:r>
          </w:p>
        </w:tc>
        <w:tc>
          <w:tcPr>
            <w:tcW w:w="1325" w:type="pct"/>
            <w:tcBorders>
              <w:top w:val="nil"/>
              <w:left w:val="nil"/>
              <w:bottom w:val="single" w:sz="4" w:space="0" w:color="auto"/>
              <w:right w:val="single" w:sz="4" w:space="0" w:color="auto"/>
            </w:tcBorders>
            <w:shd w:val="clear" w:color="auto" w:fill="auto"/>
            <w:vAlign w:val="center"/>
            <w:hideMark/>
          </w:tcPr>
          <w:p w14:paraId="391D71D0" w14:textId="2E38F519" w:rsidR="00C60E4B" w:rsidRPr="00021EF0" w:rsidRDefault="00C60E4B" w:rsidP="00227C02">
            <w:pPr>
              <w:ind w:firstLine="0"/>
              <w:jc w:val="left"/>
              <w:rPr>
                <w:color w:val="000000"/>
              </w:rPr>
            </w:pPr>
            <w:r w:rsidRPr="00021EF0">
              <w:rPr>
                <w:color w:val="000000"/>
              </w:rPr>
              <w:t>Общественное питание</w:t>
            </w:r>
          </w:p>
        </w:tc>
        <w:tc>
          <w:tcPr>
            <w:tcW w:w="547" w:type="pct"/>
            <w:tcBorders>
              <w:top w:val="nil"/>
              <w:left w:val="nil"/>
              <w:bottom w:val="single" w:sz="4" w:space="0" w:color="auto"/>
              <w:right w:val="single" w:sz="4" w:space="0" w:color="auto"/>
            </w:tcBorders>
            <w:shd w:val="clear" w:color="auto" w:fill="auto"/>
            <w:vAlign w:val="center"/>
            <w:hideMark/>
          </w:tcPr>
          <w:p w14:paraId="39A40849" w14:textId="05CEAD89" w:rsidR="00C60E4B" w:rsidRPr="00021EF0" w:rsidRDefault="00C60E4B" w:rsidP="00227C02">
            <w:pPr>
              <w:ind w:firstLine="0"/>
              <w:jc w:val="center"/>
              <w:rPr>
                <w:color w:val="000000"/>
              </w:rPr>
            </w:pPr>
            <w:r w:rsidRPr="00021EF0">
              <w:rPr>
                <w:color w:val="000000"/>
              </w:rPr>
              <w:t>4.6</w:t>
            </w:r>
          </w:p>
        </w:tc>
        <w:tc>
          <w:tcPr>
            <w:tcW w:w="636" w:type="pct"/>
            <w:tcBorders>
              <w:top w:val="nil"/>
              <w:left w:val="nil"/>
              <w:bottom w:val="single" w:sz="4" w:space="0" w:color="auto"/>
              <w:right w:val="single" w:sz="4" w:space="0" w:color="auto"/>
            </w:tcBorders>
            <w:shd w:val="clear" w:color="auto" w:fill="auto"/>
            <w:noWrap/>
            <w:vAlign w:val="center"/>
            <w:hideMark/>
          </w:tcPr>
          <w:p w14:paraId="64DEBC8C" w14:textId="1DC3FCBB" w:rsidR="00C60E4B" w:rsidRPr="00021EF0" w:rsidRDefault="00C60E4B" w:rsidP="00227C02">
            <w:pPr>
              <w:ind w:firstLine="0"/>
              <w:jc w:val="center"/>
              <w:rPr>
                <w:color w:val="000000"/>
              </w:rPr>
            </w:pPr>
            <w:r w:rsidRPr="00021EF0">
              <w:rPr>
                <w:color w:val="000000"/>
              </w:rPr>
              <w:t>300</w:t>
            </w:r>
          </w:p>
        </w:tc>
        <w:tc>
          <w:tcPr>
            <w:tcW w:w="638" w:type="pct"/>
            <w:tcBorders>
              <w:top w:val="nil"/>
              <w:left w:val="nil"/>
              <w:bottom w:val="single" w:sz="4" w:space="0" w:color="auto"/>
              <w:right w:val="single" w:sz="4" w:space="0" w:color="auto"/>
            </w:tcBorders>
            <w:shd w:val="clear" w:color="auto" w:fill="auto"/>
            <w:noWrap/>
            <w:vAlign w:val="center"/>
            <w:hideMark/>
          </w:tcPr>
          <w:p w14:paraId="4FF43381" w14:textId="1D07A83E" w:rsidR="00C60E4B" w:rsidRPr="00021EF0" w:rsidRDefault="00C60E4B" w:rsidP="00227C02">
            <w:pPr>
              <w:ind w:firstLine="0"/>
              <w:jc w:val="center"/>
              <w:rPr>
                <w:color w:val="000000"/>
              </w:rPr>
            </w:pPr>
            <w:r w:rsidRPr="00021EF0">
              <w:rPr>
                <w:color w:val="000000"/>
              </w:rPr>
              <w:t>150000</w:t>
            </w:r>
          </w:p>
        </w:tc>
        <w:tc>
          <w:tcPr>
            <w:tcW w:w="912" w:type="pct"/>
            <w:tcBorders>
              <w:top w:val="nil"/>
              <w:left w:val="nil"/>
              <w:bottom w:val="single" w:sz="4" w:space="0" w:color="auto"/>
              <w:right w:val="single" w:sz="4" w:space="0" w:color="auto"/>
            </w:tcBorders>
            <w:shd w:val="clear" w:color="auto" w:fill="auto"/>
            <w:noWrap/>
            <w:vAlign w:val="center"/>
            <w:hideMark/>
          </w:tcPr>
          <w:p w14:paraId="6668C43D" w14:textId="038EEB3A" w:rsidR="00C60E4B" w:rsidRPr="00021EF0" w:rsidRDefault="00C60E4B" w:rsidP="00227C02">
            <w:pPr>
              <w:ind w:firstLine="0"/>
              <w:jc w:val="center"/>
              <w:rPr>
                <w:color w:val="000000"/>
              </w:rPr>
            </w:pPr>
            <w:r w:rsidRPr="00021EF0">
              <w:rPr>
                <w:color w:val="000000"/>
              </w:rPr>
              <w:t>60%</w:t>
            </w:r>
          </w:p>
        </w:tc>
        <w:tc>
          <w:tcPr>
            <w:tcW w:w="662" w:type="pct"/>
            <w:tcBorders>
              <w:top w:val="nil"/>
              <w:left w:val="nil"/>
              <w:bottom w:val="single" w:sz="4" w:space="0" w:color="auto"/>
              <w:right w:val="single" w:sz="8" w:space="0" w:color="auto"/>
            </w:tcBorders>
            <w:shd w:val="clear" w:color="auto" w:fill="auto"/>
            <w:noWrap/>
            <w:vAlign w:val="center"/>
            <w:hideMark/>
          </w:tcPr>
          <w:p w14:paraId="5C3D32F9" w14:textId="61457127" w:rsidR="00C60E4B" w:rsidRPr="00021EF0" w:rsidRDefault="00896E5F" w:rsidP="00227C02">
            <w:pPr>
              <w:ind w:firstLine="0"/>
              <w:jc w:val="center"/>
              <w:rPr>
                <w:color w:val="000000"/>
              </w:rPr>
            </w:pPr>
            <w:r>
              <w:rPr>
                <w:color w:val="000000"/>
              </w:rPr>
              <w:t>3</w:t>
            </w:r>
          </w:p>
        </w:tc>
      </w:tr>
      <w:tr w:rsidR="00C60E4B" w:rsidRPr="00021EF0" w14:paraId="05D920DC" w14:textId="77777777" w:rsidTr="00C60E4B">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575E2F74" w14:textId="0A9999DB" w:rsidR="00C60E4B" w:rsidRPr="00021EF0" w:rsidRDefault="00C60E4B" w:rsidP="00227C02">
            <w:pPr>
              <w:ind w:firstLine="0"/>
              <w:jc w:val="center"/>
              <w:rPr>
                <w:color w:val="000000"/>
              </w:rPr>
            </w:pPr>
            <w:r w:rsidRPr="00021EF0">
              <w:rPr>
                <w:color w:val="000000"/>
              </w:rPr>
              <w:t>10</w:t>
            </w:r>
          </w:p>
        </w:tc>
        <w:tc>
          <w:tcPr>
            <w:tcW w:w="1325" w:type="pct"/>
            <w:tcBorders>
              <w:top w:val="nil"/>
              <w:left w:val="nil"/>
              <w:bottom w:val="single" w:sz="4" w:space="0" w:color="auto"/>
              <w:right w:val="single" w:sz="4" w:space="0" w:color="auto"/>
            </w:tcBorders>
            <w:shd w:val="clear" w:color="auto" w:fill="auto"/>
            <w:vAlign w:val="center"/>
            <w:hideMark/>
          </w:tcPr>
          <w:p w14:paraId="534F483C" w14:textId="1A2610FD" w:rsidR="00C60E4B" w:rsidRPr="00021EF0" w:rsidRDefault="00C60E4B" w:rsidP="00227C02">
            <w:pPr>
              <w:ind w:firstLine="0"/>
              <w:jc w:val="left"/>
              <w:rPr>
                <w:color w:val="000000"/>
              </w:rPr>
            </w:pPr>
            <w:r w:rsidRPr="00021EF0">
              <w:rPr>
                <w:color w:val="000000"/>
              </w:rPr>
              <w:t>Строительная промышленность</w:t>
            </w:r>
          </w:p>
        </w:tc>
        <w:tc>
          <w:tcPr>
            <w:tcW w:w="547" w:type="pct"/>
            <w:tcBorders>
              <w:top w:val="nil"/>
              <w:left w:val="nil"/>
              <w:bottom w:val="single" w:sz="4" w:space="0" w:color="auto"/>
              <w:right w:val="single" w:sz="4" w:space="0" w:color="auto"/>
            </w:tcBorders>
            <w:shd w:val="clear" w:color="auto" w:fill="auto"/>
            <w:vAlign w:val="center"/>
            <w:hideMark/>
          </w:tcPr>
          <w:p w14:paraId="2393107F" w14:textId="152B365A" w:rsidR="00C60E4B" w:rsidRPr="00021EF0" w:rsidRDefault="00C60E4B" w:rsidP="00227C02">
            <w:pPr>
              <w:ind w:firstLine="0"/>
              <w:jc w:val="center"/>
              <w:rPr>
                <w:color w:val="000000"/>
              </w:rPr>
            </w:pPr>
            <w:r w:rsidRPr="00021EF0">
              <w:rPr>
                <w:color w:val="000000"/>
              </w:rPr>
              <w:t xml:space="preserve"> 6.6</w:t>
            </w:r>
          </w:p>
        </w:tc>
        <w:tc>
          <w:tcPr>
            <w:tcW w:w="636" w:type="pct"/>
            <w:tcBorders>
              <w:top w:val="nil"/>
              <w:left w:val="nil"/>
              <w:bottom w:val="single" w:sz="4" w:space="0" w:color="auto"/>
              <w:right w:val="single" w:sz="4" w:space="0" w:color="auto"/>
            </w:tcBorders>
            <w:shd w:val="clear" w:color="auto" w:fill="auto"/>
            <w:noWrap/>
            <w:vAlign w:val="center"/>
            <w:hideMark/>
          </w:tcPr>
          <w:p w14:paraId="5BECA4C9" w14:textId="25B628D7" w:rsidR="00C60E4B" w:rsidRPr="00021EF0" w:rsidRDefault="00C60E4B" w:rsidP="00227C02">
            <w:pPr>
              <w:ind w:firstLine="0"/>
              <w:jc w:val="center"/>
              <w:rPr>
                <w:color w:val="000000"/>
              </w:rPr>
            </w:pPr>
            <w:r w:rsidRPr="00021EF0">
              <w:rPr>
                <w:color w:val="000000"/>
              </w:rPr>
              <w:t>1000</w:t>
            </w:r>
          </w:p>
        </w:tc>
        <w:tc>
          <w:tcPr>
            <w:tcW w:w="638" w:type="pct"/>
            <w:tcBorders>
              <w:top w:val="nil"/>
              <w:left w:val="nil"/>
              <w:bottom w:val="single" w:sz="4" w:space="0" w:color="auto"/>
              <w:right w:val="single" w:sz="4" w:space="0" w:color="auto"/>
            </w:tcBorders>
            <w:shd w:val="clear" w:color="auto" w:fill="auto"/>
            <w:noWrap/>
            <w:vAlign w:val="center"/>
            <w:hideMark/>
          </w:tcPr>
          <w:p w14:paraId="207AAC41" w14:textId="186D6411" w:rsidR="00C60E4B" w:rsidRPr="00021EF0" w:rsidRDefault="00C60E4B" w:rsidP="00227C02">
            <w:pPr>
              <w:ind w:firstLine="0"/>
              <w:jc w:val="center"/>
              <w:rPr>
                <w:color w:val="000000"/>
              </w:rPr>
            </w:pPr>
            <w:r w:rsidRPr="00021EF0">
              <w:rPr>
                <w:color w:val="000000"/>
              </w:rPr>
              <w:t>150000</w:t>
            </w:r>
          </w:p>
        </w:tc>
        <w:tc>
          <w:tcPr>
            <w:tcW w:w="912" w:type="pct"/>
            <w:tcBorders>
              <w:top w:val="nil"/>
              <w:left w:val="nil"/>
              <w:bottom w:val="single" w:sz="4" w:space="0" w:color="auto"/>
              <w:right w:val="single" w:sz="4" w:space="0" w:color="auto"/>
            </w:tcBorders>
            <w:shd w:val="clear" w:color="auto" w:fill="auto"/>
            <w:noWrap/>
            <w:vAlign w:val="center"/>
            <w:hideMark/>
          </w:tcPr>
          <w:p w14:paraId="1D2F0F69" w14:textId="6C544F83" w:rsidR="00C60E4B" w:rsidRPr="00021EF0" w:rsidRDefault="00593E23" w:rsidP="00227C02">
            <w:pPr>
              <w:ind w:firstLine="0"/>
              <w:jc w:val="center"/>
              <w:rPr>
                <w:color w:val="000000"/>
              </w:rPr>
            </w:pPr>
            <w:r>
              <w:rPr>
                <w:color w:val="000000"/>
              </w:rPr>
              <w:t>60</w:t>
            </w:r>
            <w:r w:rsidR="00C60E4B" w:rsidRPr="00021EF0">
              <w:rPr>
                <w:color w:val="000000"/>
              </w:rPr>
              <w:t>%</w:t>
            </w:r>
          </w:p>
        </w:tc>
        <w:tc>
          <w:tcPr>
            <w:tcW w:w="662" w:type="pct"/>
            <w:tcBorders>
              <w:top w:val="nil"/>
              <w:left w:val="nil"/>
              <w:bottom w:val="single" w:sz="4" w:space="0" w:color="auto"/>
              <w:right w:val="single" w:sz="8" w:space="0" w:color="auto"/>
            </w:tcBorders>
            <w:shd w:val="clear" w:color="auto" w:fill="auto"/>
            <w:noWrap/>
            <w:vAlign w:val="center"/>
            <w:hideMark/>
          </w:tcPr>
          <w:p w14:paraId="316EE1CC" w14:textId="2E4432B7" w:rsidR="00C60E4B" w:rsidRPr="00021EF0" w:rsidRDefault="00896E5F" w:rsidP="00227C02">
            <w:pPr>
              <w:ind w:firstLine="0"/>
              <w:jc w:val="center"/>
              <w:rPr>
                <w:color w:val="000000"/>
              </w:rPr>
            </w:pPr>
            <w:r>
              <w:rPr>
                <w:color w:val="000000"/>
              </w:rPr>
              <w:t>3</w:t>
            </w:r>
          </w:p>
        </w:tc>
      </w:tr>
      <w:tr w:rsidR="00C60E4B" w:rsidRPr="00021EF0" w14:paraId="74D54964" w14:textId="77777777" w:rsidTr="00C60E4B">
        <w:trPr>
          <w:trHeight w:val="600"/>
        </w:trPr>
        <w:tc>
          <w:tcPr>
            <w:tcW w:w="280" w:type="pct"/>
            <w:tcBorders>
              <w:top w:val="nil"/>
              <w:left w:val="single" w:sz="4" w:space="0" w:color="auto"/>
              <w:bottom w:val="single" w:sz="8" w:space="0" w:color="auto"/>
              <w:right w:val="single" w:sz="4" w:space="0" w:color="auto"/>
            </w:tcBorders>
            <w:shd w:val="clear" w:color="auto" w:fill="auto"/>
            <w:noWrap/>
            <w:vAlign w:val="center"/>
            <w:hideMark/>
          </w:tcPr>
          <w:p w14:paraId="1FDAED62" w14:textId="466B6A68" w:rsidR="00C60E4B" w:rsidRPr="00021EF0" w:rsidRDefault="00C60E4B" w:rsidP="00227C02">
            <w:pPr>
              <w:ind w:firstLine="0"/>
              <w:jc w:val="center"/>
              <w:rPr>
                <w:color w:val="000000"/>
              </w:rPr>
            </w:pPr>
            <w:r w:rsidRPr="00021EF0">
              <w:rPr>
                <w:color w:val="000000"/>
              </w:rPr>
              <w:t>11</w:t>
            </w:r>
          </w:p>
        </w:tc>
        <w:tc>
          <w:tcPr>
            <w:tcW w:w="1325" w:type="pct"/>
            <w:tcBorders>
              <w:top w:val="nil"/>
              <w:left w:val="nil"/>
              <w:bottom w:val="single" w:sz="8" w:space="0" w:color="auto"/>
              <w:right w:val="single" w:sz="4" w:space="0" w:color="auto"/>
            </w:tcBorders>
            <w:shd w:val="clear" w:color="auto" w:fill="auto"/>
            <w:vAlign w:val="center"/>
            <w:hideMark/>
          </w:tcPr>
          <w:p w14:paraId="2CD197E1" w14:textId="5A37D62F" w:rsidR="00C60E4B" w:rsidRPr="00021EF0" w:rsidRDefault="00C60E4B" w:rsidP="00227C02">
            <w:pPr>
              <w:ind w:firstLine="0"/>
              <w:jc w:val="left"/>
              <w:rPr>
                <w:color w:val="000000"/>
              </w:rPr>
            </w:pPr>
            <w:r w:rsidRPr="00021EF0">
              <w:rPr>
                <w:color w:val="000000"/>
              </w:rPr>
              <w:t>Целлюлозно-бумажная промышленность</w:t>
            </w:r>
          </w:p>
        </w:tc>
        <w:tc>
          <w:tcPr>
            <w:tcW w:w="547" w:type="pct"/>
            <w:tcBorders>
              <w:top w:val="nil"/>
              <w:left w:val="nil"/>
              <w:bottom w:val="single" w:sz="8" w:space="0" w:color="auto"/>
              <w:right w:val="single" w:sz="4" w:space="0" w:color="auto"/>
            </w:tcBorders>
            <w:shd w:val="clear" w:color="auto" w:fill="auto"/>
            <w:vAlign w:val="center"/>
            <w:hideMark/>
          </w:tcPr>
          <w:p w14:paraId="7FBC4CF4" w14:textId="1EAF15D4" w:rsidR="00C60E4B" w:rsidRPr="00021EF0" w:rsidRDefault="00C60E4B" w:rsidP="00227C02">
            <w:pPr>
              <w:ind w:firstLine="0"/>
              <w:jc w:val="center"/>
              <w:rPr>
                <w:color w:val="000000"/>
              </w:rPr>
            </w:pPr>
            <w:r w:rsidRPr="00021EF0">
              <w:rPr>
                <w:color w:val="000000"/>
              </w:rPr>
              <w:t xml:space="preserve"> 6.11</w:t>
            </w:r>
          </w:p>
        </w:tc>
        <w:tc>
          <w:tcPr>
            <w:tcW w:w="636" w:type="pct"/>
            <w:tcBorders>
              <w:top w:val="nil"/>
              <w:left w:val="nil"/>
              <w:bottom w:val="single" w:sz="8" w:space="0" w:color="auto"/>
              <w:right w:val="single" w:sz="4" w:space="0" w:color="auto"/>
            </w:tcBorders>
            <w:shd w:val="clear" w:color="auto" w:fill="auto"/>
            <w:noWrap/>
            <w:vAlign w:val="center"/>
            <w:hideMark/>
          </w:tcPr>
          <w:p w14:paraId="75E13203" w14:textId="1AC1D4EB" w:rsidR="00C60E4B" w:rsidRPr="00021EF0" w:rsidRDefault="00C60E4B" w:rsidP="00227C02">
            <w:pPr>
              <w:ind w:firstLine="0"/>
              <w:jc w:val="center"/>
              <w:rPr>
                <w:color w:val="000000"/>
              </w:rPr>
            </w:pPr>
            <w:r w:rsidRPr="00021EF0">
              <w:rPr>
                <w:color w:val="000000"/>
              </w:rPr>
              <w:t>1000</w:t>
            </w:r>
          </w:p>
        </w:tc>
        <w:tc>
          <w:tcPr>
            <w:tcW w:w="638" w:type="pct"/>
            <w:tcBorders>
              <w:top w:val="nil"/>
              <w:left w:val="nil"/>
              <w:bottom w:val="single" w:sz="8" w:space="0" w:color="auto"/>
              <w:right w:val="single" w:sz="4" w:space="0" w:color="auto"/>
            </w:tcBorders>
            <w:shd w:val="clear" w:color="auto" w:fill="auto"/>
            <w:noWrap/>
            <w:vAlign w:val="center"/>
            <w:hideMark/>
          </w:tcPr>
          <w:p w14:paraId="5B488337" w14:textId="646E79AD" w:rsidR="00C60E4B" w:rsidRPr="00021EF0" w:rsidRDefault="00C60E4B" w:rsidP="00227C02">
            <w:pPr>
              <w:ind w:firstLine="0"/>
              <w:jc w:val="center"/>
              <w:rPr>
                <w:color w:val="000000"/>
              </w:rPr>
            </w:pPr>
            <w:r w:rsidRPr="00021EF0">
              <w:rPr>
                <w:color w:val="000000"/>
              </w:rPr>
              <w:t>1000000</w:t>
            </w:r>
          </w:p>
        </w:tc>
        <w:tc>
          <w:tcPr>
            <w:tcW w:w="912" w:type="pct"/>
            <w:tcBorders>
              <w:top w:val="nil"/>
              <w:left w:val="nil"/>
              <w:bottom w:val="single" w:sz="8" w:space="0" w:color="auto"/>
              <w:right w:val="single" w:sz="4" w:space="0" w:color="auto"/>
            </w:tcBorders>
            <w:shd w:val="clear" w:color="auto" w:fill="auto"/>
            <w:noWrap/>
            <w:vAlign w:val="center"/>
            <w:hideMark/>
          </w:tcPr>
          <w:p w14:paraId="07DEC501" w14:textId="6F228D86" w:rsidR="00C60E4B" w:rsidRPr="00021EF0" w:rsidRDefault="00C60E4B" w:rsidP="00227C02">
            <w:pPr>
              <w:ind w:firstLine="0"/>
              <w:jc w:val="center"/>
              <w:rPr>
                <w:color w:val="000000"/>
              </w:rPr>
            </w:pPr>
            <w:r w:rsidRPr="00021EF0">
              <w:rPr>
                <w:color w:val="000000"/>
              </w:rPr>
              <w:t>45%</w:t>
            </w:r>
          </w:p>
        </w:tc>
        <w:tc>
          <w:tcPr>
            <w:tcW w:w="662" w:type="pct"/>
            <w:tcBorders>
              <w:top w:val="nil"/>
              <w:left w:val="nil"/>
              <w:bottom w:val="single" w:sz="8" w:space="0" w:color="auto"/>
              <w:right w:val="single" w:sz="8" w:space="0" w:color="auto"/>
            </w:tcBorders>
            <w:shd w:val="clear" w:color="auto" w:fill="auto"/>
            <w:noWrap/>
            <w:vAlign w:val="center"/>
            <w:hideMark/>
          </w:tcPr>
          <w:p w14:paraId="083859AF" w14:textId="69079FD6" w:rsidR="00C60E4B" w:rsidRPr="00021EF0" w:rsidRDefault="00896E5F" w:rsidP="00227C02">
            <w:pPr>
              <w:ind w:firstLine="0"/>
              <w:jc w:val="center"/>
              <w:rPr>
                <w:color w:val="000000"/>
              </w:rPr>
            </w:pPr>
            <w:r>
              <w:rPr>
                <w:color w:val="000000"/>
              </w:rPr>
              <w:t>3</w:t>
            </w:r>
          </w:p>
        </w:tc>
      </w:tr>
    </w:tbl>
    <w:p w14:paraId="23D6AAA3" w14:textId="77777777" w:rsidR="009A0078" w:rsidRPr="00021EF0" w:rsidRDefault="009A0078" w:rsidP="009A0078">
      <w:pPr>
        <w:overflowPunct w:val="0"/>
        <w:autoSpaceDE w:val="0"/>
        <w:autoSpaceDN w:val="0"/>
        <w:adjustRightInd w:val="0"/>
        <w:ind w:firstLine="0"/>
        <w:sectPr w:rsidR="009A0078" w:rsidRPr="00021EF0" w:rsidSect="00AA7584">
          <w:footerReference w:type="even" r:id="rId54"/>
          <w:footerReference w:type="default" r:id="rId55"/>
          <w:pgSz w:w="16838" w:h="11906" w:orient="landscape"/>
          <w:pgMar w:top="1134" w:right="1134" w:bottom="1134" w:left="1134" w:header="709" w:footer="709" w:gutter="0"/>
          <w:cols w:space="708"/>
          <w:docGrid w:linePitch="360"/>
        </w:sectPr>
      </w:pPr>
    </w:p>
    <w:p w14:paraId="7D5CF6D8" w14:textId="77777777" w:rsidR="00966C03" w:rsidRPr="00021EF0" w:rsidRDefault="00966C03" w:rsidP="00966C03">
      <w:pPr>
        <w:pStyle w:val="22"/>
      </w:pPr>
      <w:bookmarkStart w:id="236" w:name="_Toc443062497"/>
      <w:bookmarkStart w:id="237" w:name="_Toc448241063"/>
      <w:bookmarkStart w:id="238" w:name="_Toc476621943"/>
      <w:bookmarkStart w:id="239" w:name="_Toc476663748"/>
      <w:bookmarkStart w:id="240" w:name="_Toc490734878"/>
      <w:bookmarkEnd w:id="235"/>
      <w:r w:rsidRPr="00021EF0">
        <w:lastRenderedPageBreak/>
        <w:t>Статья 33. Градостроительные регламенты для зон сельскохозяйственного использования</w:t>
      </w:r>
      <w:bookmarkEnd w:id="236"/>
      <w:bookmarkEnd w:id="237"/>
      <w:bookmarkEnd w:id="238"/>
      <w:bookmarkEnd w:id="239"/>
      <w:bookmarkEnd w:id="240"/>
    </w:p>
    <w:p w14:paraId="7276AF2E" w14:textId="77777777" w:rsidR="00966C03" w:rsidRPr="00021EF0" w:rsidRDefault="00966C03" w:rsidP="00966C03">
      <w:pPr>
        <w:autoSpaceDE w:val="0"/>
        <w:autoSpaceDN w:val="0"/>
        <w:adjustRightInd w:val="0"/>
        <w:ind w:right="-540" w:firstLine="0"/>
        <w:jc w:val="center"/>
        <w:rPr>
          <w:bCs/>
          <w:noProof/>
        </w:rPr>
      </w:pPr>
    </w:p>
    <w:p w14:paraId="4DDA7B93" w14:textId="6078B5E3" w:rsidR="003A431B" w:rsidRPr="00021EF0" w:rsidRDefault="003A431B" w:rsidP="00966C03">
      <w:pPr>
        <w:ind w:firstLine="708"/>
      </w:pPr>
      <w:r w:rsidRPr="00021EF0">
        <w:t>На территории городского округа Реутов Московской области территориальные зоны сельскохозяйственного использования отсутствуют.</w:t>
      </w:r>
    </w:p>
    <w:p w14:paraId="217EFBB6" w14:textId="77777777" w:rsidR="00966C03" w:rsidRPr="00021EF0" w:rsidRDefault="00966C03" w:rsidP="00966C03">
      <w:pPr>
        <w:ind w:firstLine="0"/>
      </w:pPr>
    </w:p>
    <w:p w14:paraId="2DE936E1" w14:textId="615D5A14" w:rsidR="00966C03" w:rsidRPr="00021EF0" w:rsidRDefault="00966C03" w:rsidP="00966C03">
      <w:pPr>
        <w:pStyle w:val="22"/>
      </w:pPr>
      <w:bookmarkStart w:id="241" w:name="_Toc476621944"/>
      <w:bookmarkStart w:id="242" w:name="_Toc476663749"/>
      <w:bookmarkStart w:id="243" w:name="_Toc490734879"/>
      <w:r w:rsidRPr="00021EF0">
        <w:t>Статья 3</w:t>
      </w:r>
      <w:r w:rsidR="000E37ED" w:rsidRPr="00021EF0">
        <w:t>4</w:t>
      </w:r>
      <w:r w:rsidRPr="00021EF0">
        <w:t>. Градостроительные регламенты для зон комплексного устойчивого развития территорий</w:t>
      </w:r>
      <w:bookmarkEnd w:id="241"/>
      <w:bookmarkEnd w:id="242"/>
      <w:bookmarkEnd w:id="243"/>
    </w:p>
    <w:p w14:paraId="66EB2C94" w14:textId="77777777" w:rsidR="00966C03" w:rsidRPr="00021EF0" w:rsidRDefault="00966C03" w:rsidP="00966C03">
      <w:pPr>
        <w:ind w:firstLine="0"/>
        <w:jc w:val="left"/>
      </w:pPr>
    </w:p>
    <w:p w14:paraId="0798782F" w14:textId="203F0631" w:rsidR="000A12B0" w:rsidRDefault="00966C03" w:rsidP="003F7EE5">
      <w:pPr>
        <w:autoSpaceDE w:val="0"/>
        <w:autoSpaceDN w:val="0"/>
        <w:adjustRightInd w:val="0"/>
        <w:rPr>
          <w:rFonts w:eastAsia="Calibri"/>
          <w:lang w:eastAsia="en-US"/>
        </w:rPr>
      </w:pPr>
      <w:r w:rsidRPr="00021EF0">
        <w:t xml:space="preserve">В состав территориальных зон комплексного устойчивого развития территорий включаются зоны, выделенные </w:t>
      </w:r>
      <w:r w:rsidRPr="00021EF0">
        <w:rPr>
          <w:rFonts w:eastAsia="Calibri"/>
          <w:lang w:eastAsia="en-US"/>
        </w:rPr>
        <w:t>в целях обеспечения наиболее эффективного использования территории,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7CE13DC5" w14:textId="77777777" w:rsidR="007016E3" w:rsidRPr="00021EF0" w:rsidRDefault="007016E3" w:rsidP="003F7EE5">
      <w:pPr>
        <w:autoSpaceDE w:val="0"/>
        <w:autoSpaceDN w:val="0"/>
        <w:adjustRightInd w:val="0"/>
        <w:rPr>
          <w:rFonts w:eastAsia="Calibri"/>
          <w:lang w:eastAsia="en-US"/>
        </w:rPr>
      </w:pPr>
    </w:p>
    <w:tbl>
      <w:tblPr>
        <w:tblW w:w="5000" w:type="pct"/>
        <w:tblCellMar>
          <w:top w:w="15" w:type="dxa"/>
          <w:left w:w="15" w:type="dxa"/>
          <w:bottom w:w="15" w:type="dxa"/>
          <w:right w:w="15" w:type="dxa"/>
        </w:tblCellMar>
        <w:tblLook w:val="04A0" w:firstRow="1" w:lastRow="0" w:firstColumn="1" w:lastColumn="0" w:noHBand="0" w:noVBand="1"/>
      </w:tblPr>
      <w:tblGrid>
        <w:gridCol w:w="482"/>
        <w:gridCol w:w="4141"/>
        <w:gridCol w:w="5255"/>
      </w:tblGrid>
      <w:tr w:rsidR="007016E3" w:rsidRPr="007016E3" w14:paraId="77663C3E" w14:textId="77777777" w:rsidTr="0039694C">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ED25DD3" w14:textId="680BAE2B" w:rsidR="007016E3" w:rsidRPr="007016E3" w:rsidRDefault="007016E3" w:rsidP="007016E3">
            <w:pPr>
              <w:pStyle w:val="22"/>
              <w:ind w:firstLineChars="100" w:firstLine="241"/>
            </w:pPr>
            <w:r w:rsidRPr="007016E3">
              <w:t>КУРТ-1</w:t>
            </w:r>
          </w:p>
        </w:tc>
      </w:tr>
      <w:tr w:rsidR="007016E3" w:rsidRPr="007016E3" w14:paraId="2DEE94BD"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8221980" w14:textId="77777777" w:rsidR="007016E3" w:rsidRPr="007016E3" w:rsidRDefault="007016E3" w:rsidP="007016E3">
            <w:pPr>
              <w:ind w:firstLine="0"/>
              <w:rPr>
                <w:b/>
                <w:bCs/>
              </w:rPr>
            </w:pPr>
            <w:r w:rsidRPr="007016E3">
              <w:rPr>
                <w:b/>
                <w:bCs/>
              </w:rPr>
              <w:t>№</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F390A75" w14:textId="77777777" w:rsidR="007016E3" w:rsidRPr="007016E3" w:rsidRDefault="007016E3" w:rsidP="007016E3">
            <w:pPr>
              <w:ind w:firstLineChars="100" w:firstLine="241"/>
              <w:rPr>
                <w:b/>
                <w:bCs/>
              </w:rPr>
            </w:pPr>
            <w:r w:rsidRPr="007016E3">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A5304DF" w14:textId="77777777" w:rsidR="007016E3" w:rsidRPr="007016E3" w:rsidRDefault="007016E3" w:rsidP="007016E3">
            <w:pPr>
              <w:ind w:firstLineChars="100" w:firstLine="241"/>
              <w:rPr>
                <w:b/>
                <w:bCs/>
              </w:rPr>
            </w:pPr>
            <w:r w:rsidRPr="007016E3">
              <w:rPr>
                <w:b/>
                <w:bCs/>
              </w:rPr>
              <w:t>Значение параметра</w:t>
            </w:r>
          </w:p>
        </w:tc>
      </w:tr>
      <w:tr w:rsidR="007016E3" w:rsidRPr="007016E3" w14:paraId="2A036ED2"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4CCD334" w14:textId="77777777" w:rsidR="007016E3" w:rsidRPr="007016E3" w:rsidRDefault="007016E3" w:rsidP="007016E3">
            <w:pPr>
              <w:ind w:firstLine="0"/>
            </w:pPr>
            <w:r w:rsidRPr="007016E3">
              <w:t>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0CF42BD" w14:textId="77777777" w:rsidR="007016E3" w:rsidRPr="007016E3" w:rsidRDefault="007016E3" w:rsidP="007016E3">
            <w:pPr>
              <w:ind w:firstLineChars="100" w:firstLine="240"/>
            </w:pPr>
            <w:r w:rsidRPr="007016E3">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A402621" w14:textId="09B173C7" w:rsidR="007016E3" w:rsidRPr="007016E3" w:rsidRDefault="007016E3" w:rsidP="007016E3">
            <w:pPr>
              <w:ind w:firstLineChars="100" w:firstLine="240"/>
            </w:pPr>
            <w:r w:rsidRPr="007016E3">
              <w:t xml:space="preserve">7050 </w:t>
            </w:r>
            <w:proofErr w:type="spellStart"/>
            <w:r w:rsidRPr="007016E3">
              <w:t>кв</w:t>
            </w:r>
            <w:proofErr w:type="gramStart"/>
            <w:r w:rsidRPr="007016E3">
              <w:t>.м</w:t>
            </w:r>
            <w:proofErr w:type="spellEnd"/>
            <w:proofErr w:type="gramEnd"/>
            <w:r w:rsidRPr="007016E3">
              <w:t>/га (18700кв.м/га)/4,1%(11,0%)</w:t>
            </w:r>
          </w:p>
        </w:tc>
      </w:tr>
      <w:tr w:rsidR="007016E3" w:rsidRPr="007016E3" w14:paraId="08064AFA"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0BF35EB" w14:textId="77777777" w:rsidR="007016E3" w:rsidRPr="007016E3" w:rsidRDefault="007016E3" w:rsidP="007016E3">
            <w:pPr>
              <w:ind w:firstLine="0"/>
            </w:pPr>
            <w:r w:rsidRPr="007016E3">
              <w:t>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2846B17" w14:textId="77777777" w:rsidR="007016E3" w:rsidRPr="007016E3" w:rsidRDefault="007016E3" w:rsidP="007016E3">
            <w:pPr>
              <w:ind w:firstLineChars="100" w:firstLine="240"/>
            </w:pPr>
            <w:r w:rsidRPr="007016E3">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D0D085A" w14:textId="347554A9" w:rsidR="007016E3" w:rsidRPr="007016E3" w:rsidRDefault="007016E3" w:rsidP="007016E3">
            <w:pPr>
              <w:ind w:firstLineChars="100" w:firstLine="240"/>
            </w:pPr>
            <w:r w:rsidRPr="007016E3">
              <w:t>25</w:t>
            </w:r>
          </w:p>
        </w:tc>
      </w:tr>
      <w:tr w:rsidR="007016E3" w:rsidRPr="007016E3" w14:paraId="6A8502AB"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47709F8" w14:textId="77777777" w:rsidR="007016E3" w:rsidRPr="007016E3" w:rsidRDefault="007016E3" w:rsidP="007016E3">
            <w:pPr>
              <w:ind w:firstLine="0"/>
            </w:pPr>
            <w:r w:rsidRPr="007016E3">
              <w:t>3</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5C6754B" w14:textId="77777777" w:rsidR="007016E3" w:rsidRPr="007016E3" w:rsidRDefault="007016E3" w:rsidP="007016E3">
            <w:pPr>
              <w:ind w:firstLineChars="100" w:firstLine="240"/>
            </w:pPr>
            <w:r w:rsidRPr="007016E3">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98E7E02" w14:textId="77777777" w:rsidR="007016E3" w:rsidRPr="007016E3" w:rsidRDefault="007016E3" w:rsidP="007016E3">
            <w:pPr>
              <w:ind w:firstLineChars="100" w:firstLine="240"/>
            </w:pPr>
            <w:r w:rsidRPr="007016E3">
              <w:t xml:space="preserve">Устанавливается документацией по планировке территории </w:t>
            </w:r>
          </w:p>
        </w:tc>
      </w:tr>
      <w:tr w:rsidR="007016E3" w:rsidRPr="007016E3" w14:paraId="27FFF5EF"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BC44233" w14:textId="77777777" w:rsidR="007016E3" w:rsidRPr="007016E3" w:rsidRDefault="007016E3" w:rsidP="007016E3">
            <w:pPr>
              <w:ind w:firstLine="0"/>
            </w:pPr>
            <w:r w:rsidRPr="007016E3">
              <w:t>4</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32C5D79" w14:textId="77777777" w:rsidR="007016E3" w:rsidRPr="007016E3" w:rsidRDefault="007016E3" w:rsidP="007016E3">
            <w:pPr>
              <w:ind w:firstLineChars="100" w:firstLine="240"/>
            </w:pPr>
            <w:r w:rsidRPr="007016E3">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80A8E3F" w14:textId="77777777" w:rsidR="007016E3" w:rsidRPr="007016E3" w:rsidRDefault="007016E3" w:rsidP="007016E3">
            <w:pPr>
              <w:ind w:firstLineChars="100" w:firstLine="240"/>
            </w:pPr>
            <w:r w:rsidRPr="007016E3">
              <w:t xml:space="preserve">Устанавливается документацией по планировке территории </w:t>
            </w:r>
          </w:p>
        </w:tc>
      </w:tr>
      <w:tr w:rsidR="007016E3" w:rsidRPr="007016E3" w14:paraId="6837E039"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18AA3A6" w14:textId="77777777" w:rsidR="007016E3" w:rsidRPr="007016E3" w:rsidRDefault="007016E3" w:rsidP="007016E3">
            <w:pPr>
              <w:ind w:firstLine="0"/>
            </w:pPr>
            <w:r w:rsidRPr="007016E3">
              <w:t>5</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EB4D844" w14:textId="77777777" w:rsidR="007016E3" w:rsidRPr="007016E3" w:rsidRDefault="007016E3" w:rsidP="007016E3">
            <w:pPr>
              <w:ind w:firstLineChars="100" w:firstLine="240"/>
            </w:pPr>
            <w:r w:rsidRPr="007016E3">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AD9950C" w14:textId="77777777" w:rsidR="007016E3" w:rsidRPr="007016E3" w:rsidRDefault="007016E3" w:rsidP="007016E3">
            <w:pPr>
              <w:ind w:firstLineChars="100" w:firstLine="240"/>
            </w:pPr>
            <w:r w:rsidRPr="007016E3">
              <w:t xml:space="preserve">Устанавливается документацией по планировке территории </w:t>
            </w:r>
          </w:p>
        </w:tc>
      </w:tr>
      <w:tr w:rsidR="007016E3" w:rsidRPr="007016E3" w14:paraId="14BC7195"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2A1D601" w14:textId="77777777" w:rsidR="007016E3" w:rsidRPr="007016E3" w:rsidRDefault="007016E3" w:rsidP="007016E3">
            <w:pPr>
              <w:ind w:firstLine="0"/>
            </w:pPr>
            <w:r w:rsidRPr="007016E3">
              <w:t>6</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59BC266" w14:textId="77777777" w:rsidR="007016E3" w:rsidRPr="007016E3" w:rsidRDefault="007016E3" w:rsidP="007016E3">
            <w:pPr>
              <w:ind w:firstLineChars="100" w:firstLine="240"/>
            </w:pPr>
            <w:r w:rsidRPr="007016E3">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37D9B52" w14:textId="77777777" w:rsidR="007016E3" w:rsidRPr="007016E3" w:rsidRDefault="007016E3" w:rsidP="007016E3">
            <w:pPr>
              <w:ind w:firstLineChars="100" w:firstLine="240"/>
            </w:pPr>
            <w:r w:rsidRPr="007016E3">
              <w:t xml:space="preserve">Определяется из расчета 28 </w:t>
            </w:r>
            <w:proofErr w:type="spellStart"/>
            <w:r w:rsidRPr="007016E3">
              <w:t>кв.м</w:t>
            </w:r>
            <w:proofErr w:type="spellEnd"/>
            <w:r w:rsidRPr="007016E3">
              <w:t xml:space="preserve">. общей площади многоквартирной жилой застройки на 1 человека </w:t>
            </w:r>
          </w:p>
        </w:tc>
      </w:tr>
      <w:tr w:rsidR="007016E3" w:rsidRPr="007016E3" w14:paraId="4020E3F9"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C5E1DF9" w14:textId="77777777" w:rsidR="007016E3" w:rsidRPr="007016E3" w:rsidRDefault="007016E3" w:rsidP="007016E3">
            <w:pPr>
              <w:ind w:firstLine="0"/>
            </w:pPr>
            <w:r w:rsidRPr="007016E3">
              <w:t>7</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1B09FD0" w14:textId="77777777" w:rsidR="007016E3" w:rsidRPr="007016E3" w:rsidRDefault="007016E3" w:rsidP="007016E3">
            <w:pPr>
              <w:ind w:firstLineChars="100" w:firstLine="240"/>
            </w:pPr>
            <w:r w:rsidRPr="007016E3">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FEFDDE8" w14:textId="77777777" w:rsidR="007016E3" w:rsidRPr="007016E3" w:rsidRDefault="007016E3" w:rsidP="007016E3">
            <w:pPr>
              <w:ind w:firstLineChars="100" w:firstLine="240"/>
            </w:pPr>
            <w:r w:rsidRPr="007016E3">
              <w:t>220 л./</w:t>
            </w:r>
            <w:proofErr w:type="spellStart"/>
            <w:r w:rsidRPr="007016E3">
              <w:t>сут</w:t>
            </w:r>
            <w:proofErr w:type="spellEnd"/>
            <w:r w:rsidRPr="007016E3">
              <w:t xml:space="preserve"> на 1 человека населения планируемой застройки </w:t>
            </w:r>
          </w:p>
        </w:tc>
      </w:tr>
      <w:tr w:rsidR="007016E3" w:rsidRPr="007016E3" w14:paraId="7D2B2281"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8D6A75D" w14:textId="77777777" w:rsidR="007016E3" w:rsidRPr="007016E3" w:rsidRDefault="007016E3" w:rsidP="007016E3">
            <w:pPr>
              <w:ind w:firstLine="0"/>
            </w:pPr>
            <w:r w:rsidRPr="007016E3">
              <w:t>8</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DDF87CE" w14:textId="77777777" w:rsidR="007016E3" w:rsidRPr="007016E3" w:rsidRDefault="007016E3" w:rsidP="007016E3">
            <w:pPr>
              <w:ind w:firstLineChars="100" w:firstLine="240"/>
            </w:pPr>
            <w:r w:rsidRPr="007016E3">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369CEB1" w14:textId="77777777" w:rsidR="007016E3" w:rsidRPr="007016E3" w:rsidRDefault="007016E3" w:rsidP="007016E3">
            <w:pPr>
              <w:ind w:firstLineChars="100" w:firstLine="240"/>
            </w:pPr>
            <w:r w:rsidRPr="007016E3">
              <w:t>220 л./</w:t>
            </w:r>
            <w:proofErr w:type="spellStart"/>
            <w:r w:rsidRPr="007016E3">
              <w:t>сут</w:t>
            </w:r>
            <w:proofErr w:type="spellEnd"/>
            <w:r w:rsidRPr="007016E3">
              <w:t xml:space="preserve"> на 1 человека населения планируемой застройки </w:t>
            </w:r>
          </w:p>
        </w:tc>
      </w:tr>
      <w:tr w:rsidR="007016E3" w:rsidRPr="007016E3" w14:paraId="214A7349"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AD7B6A1" w14:textId="77777777" w:rsidR="007016E3" w:rsidRPr="007016E3" w:rsidRDefault="007016E3" w:rsidP="007016E3">
            <w:pPr>
              <w:ind w:firstLine="0"/>
            </w:pPr>
            <w:r w:rsidRPr="007016E3">
              <w:t>9</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08643C9" w14:textId="77777777" w:rsidR="007016E3" w:rsidRPr="007016E3" w:rsidRDefault="007016E3" w:rsidP="007016E3">
            <w:pPr>
              <w:ind w:firstLineChars="100" w:firstLine="240"/>
            </w:pPr>
            <w:r w:rsidRPr="007016E3">
              <w:t xml:space="preserve">Минимальная обеспеченность </w:t>
            </w:r>
            <w:r w:rsidRPr="007016E3">
              <w:lastRenderedPageBreak/>
              <w:t>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9E35540" w14:textId="77777777" w:rsidR="007016E3" w:rsidRPr="007016E3" w:rsidRDefault="007016E3" w:rsidP="007016E3">
            <w:pPr>
              <w:ind w:firstLineChars="100" w:firstLine="240"/>
            </w:pPr>
            <w:r w:rsidRPr="007016E3">
              <w:lastRenderedPageBreak/>
              <w:t xml:space="preserve">0,05 Гкал/1000 </w:t>
            </w:r>
            <w:proofErr w:type="spellStart"/>
            <w:r w:rsidRPr="007016E3">
              <w:t>кв.м</w:t>
            </w:r>
            <w:proofErr w:type="spellEnd"/>
            <w:r w:rsidRPr="007016E3">
              <w:t xml:space="preserve"> общей площади </w:t>
            </w:r>
            <w:r w:rsidRPr="007016E3">
              <w:lastRenderedPageBreak/>
              <w:t xml:space="preserve">планируемых объектов капитального строительства </w:t>
            </w:r>
          </w:p>
        </w:tc>
      </w:tr>
      <w:tr w:rsidR="007016E3" w:rsidRPr="007016E3" w14:paraId="23BD44F1"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03574BC" w14:textId="77777777" w:rsidR="007016E3" w:rsidRPr="007016E3" w:rsidRDefault="007016E3" w:rsidP="007016E3">
            <w:pPr>
              <w:ind w:firstLine="0"/>
            </w:pPr>
            <w:r w:rsidRPr="007016E3">
              <w:lastRenderedPageBreak/>
              <w:t>10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DCC397F" w14:textId="77777777" w:rsidR="007016E3" w:rsidRPr="007016E3" w:rsidRDefault="007016E3" w:rsidP="007016E3">
            <w:pPr>
              <w:ind w:firstLineChars="100" w:firstLine="240"/>
            </w:pPr>
            <w:r w:rsidRPr="007016E3">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EC697DF" w14:textId="77777777" w:rsidR="007016E3" w:rsidRPr="007016E3" w:rsidRDefault="007016E3" w:rsidP="007016E3">
            <w:pPr>
              <w:ind w:firstLineChars="100" w:firstLine="240"/>
            </w:pPr>
            <w:r w:rsidRPr="007016E3">
              <w:t>20 Вт./</w:t>
            </w:r>
            <w:proofErr w:type="spellStart"/>
            <w:r w:rsidRPr="007016E3">
              <w:t>кв.м</w:t>
            </w:r>
            <w:proofErr w:type="spellEnd"/>
            <w:r w:rsidRPr="007016E3">
              <w:t xml:space="preserve"> общей площади планируемых объектов капитального строительства </w:t>
            </w:r>
          </w:p>
        </w:tc>
      </w:tr>
      <w:tr w:rsidR="007016E3" w:rsidRPr="007016E3" w14:paraId="0ECC7555"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F0A9FDA" w14:textId="77777777" w:rsidR="007016E3" w:rsidRPr="007016E3" w:rsidRDefault="007016E3" w:rsidP="007016E3">
            <w:pPr>
              <w:ind w:firstLine="0"/>
            </w:pPr>
            <w:r w:rsidRPr="007016E3">
              <w:t>11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5A340EB" w14:textId="77777777" w:rsidR="007016E3" w:rsidRPr="007016E3" w:rsidRDefault="007016E3" w:rsidP="007016E3">
            <w:pPr>
              <w:ind w:firstLineChars="100" w:firstLine="240"/>
            </w:pPr>
            <w:r w:rsidRPr="007016E3">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2FE3F3B" w14:textId="77777777" w:rsidR="007016E3" w:rsidRPr="007016E3" w:rsidRDefault="007016E3" w:rsidP="007016E3">
            <w:pPr>
              <w:ind w:firstLineChars="100" w:firstLine="240"/>
            </w:pPr>
            <w:r w:rsidRPr="007016E3">
              <w:t xml:space="preserve">420 </w:t>
            </w:r>
            <w:proofErr w:type="spellStart"/>
            <w:r w:rsidRPr="007016E3">
              <w:t>машино</w:t>
            </w:r>
            <w:proofErr w:type="spellEnd"/>
            <w:r w:rsidRPr="007016E3">
              <w:t xml:space="preserve">-мест на 1 тыс. человек населения планируемой застройки </w:t>
            </w:r>
          </w:p>
        </w:tc>
      </w:tr>
      <w:tr w:rsidR="007016E3" w:rsidRPr="007016E3" w14:paraId="0F461274"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4BDE883" w14:textId="77777777" w:rsidR="007016E3" w:rsidRPr="007016E3" w:rsidRDefault="007016E3" w:rsidP="007016E3">
            <w:pPr>
              <w:ind w:firstLine="0"/>
            </w:pPr>
            <w:r w:rsidRPr="007016E3">
              <w:t>12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48DD0FE" w14:textId="77777777" w:rsidR="007016E3" w:rsidRPr="007016E3" w:rsidRDefault="007016E3" w:rsidP="007016E3">
            <w:pPr>
              <w:ind w:firstLineChars="100" w:firstLine="240"/>
            </w:pPr>
            <w:r w:rsidRPr="007016E3">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F976D3A" w14:textId="77777777" w:rsidR="007016E3" w:rsidRPr="007016E3" w:rsidRDefault="007016E3" w:rsidP="007016E3">
            <w:pPr>
              <w:ind w:firstLineChars="100" w:firstLine="240"/>
            </w:pPr>
            <w:r w:rsidRPr="007016E3">
              <w:t xml:space="preserve">4,4 </w:t>
            </w:r>
            <w:proofErr w:type="spellStart"/>
            <w:r w:rsidRPr="007016E3">
              <w:t>кв.м</w:t>
            </w:r>
            <w:proofErr w:type="spellEnd"/>
            <w:r w:rsidRPr="007016E3">
              <w:t xml:space="preserve"> на 1 человека населения планируемой застройки </w:t>
            </w:r>
          </w:p>
        </w:tc>
      </w:tr>
      <w:tr w:rsidR="007016E3" w:rsidRPr="007016E3" w14:paraId="124659F3"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E3EB174" w14:textId="77777777" w:rsidR="007016E3" w:rsidRPr="007016E3" w:rsidRDefault="007016E3" w:rsidP="007016E3">
            <w:pPr>
              <w:ind w:firstLine="0"/>
            </w:pPr>
            <w:r w:rsidRPr="007016E3">
              <w:t>13</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62A634B" w14:textId="77777777" w:rsidR="007016E3" w:rsidRPr="007016E3" w:rsidRDefault="007016E3" w:rsidP="007016E3">
            <w:pPr>
              <w:ind w:firstLineChars="100" w:firstLine="240"/>
            </w:pPr>
            <w:r w:rsidRPr="007016E3">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32FF7E7" w14:textId="77777777" w:rsidR="007016E3" w:rsidRPr="007016E3" w:rsidRDefault="007016E3" w:rsidP="007016E3">
            <w:pPr>
              <w:ind w:firstLineChars="100" w:firstLine="240"/>
            </w:pPr>
            <w:r w:rsidRPr="007016E3">
              <w:t xml:space="preserve">50% от расчетной численности населения </w:t>
            </w:r>
          </w:p>
        </w:tc>
      </w:tr>
      <w:tr w:rsidR="007016E3" w:rsidRPr="007016E3" w14:paraId="3DE7CB24"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FF56A83" w14:textId="77777777" w:rsidR="007016E3" w:rsidRPr="007016E3" w:rsidRDefault="007016E3" w:rsidP="007016E3">
            <w:pPr>
              <w:ind w:firstLine="0"/>
            </w:pPr>
            <w:r w:rsidRPr="007016E3">
              <w:t>14</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503F602" w14:textId="77777777" w:rsidR="007016E3" w:rsidRPr="007016E3" w:rsidRDefault="007016E3" w:rsidP="007016E3">
            <w:pPr>
              <w:ind w:firstLineChars="100" w:firstLine="240"/>
            </w:pPr>
            <w:r w:rsidRPr="007016E3">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401A370" w14:textId="77777777" w:rsidR="007016E3" w:rsidRPr="007016E3" w:rsidRDefault="007016E3" w:rsidP="007016E3">
            <w:pPr>
              <w:ind w:firstLineChars="100" w:firstLine="240"/>
            </w:pPr>
            <w:r w:rsidRPr="007016E3">
              <w:t xml:space="preserve">65 мест на 1 тыс. человек населения планируемой застройки </w:t>
            </w:r>
          </w:p>
        </w:tc>
      </w:tr>
      <w:tr w:rsidR="007016E3" w:rsidRPr="007016E3" w14:paraId="16E0BE74"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068FA8D" w14:textId="77777777" w:rsidR="007016E3" w:rsidRPr="007016E3" w:rsidRDefault="007016E3" w:rsidP="007016E3">
            <w:pPr>
              <w:ind w:firstLine="0"/>
            </w:pPr>
            <w:r w:rsidRPr="007016E3">
              <w:t>15</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66097DD" w14:textId="77777777" w:rsidR="007016E3" w:rsidRPr="007016E3" w:rsidRDefault="007016E3" w:rsidP="007016E3">
            <w:pPr>
              <w:ind w:firstLineChars="100" w:firstLine="240"/>
            </w:pPr>
            <w:r w:rsidRPr="007016E3">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2AECC4E" w14:textId="77777777" w:rsidR="007016E3" w:rsidRPr="007016E3" w:rsidRDefault="007016E3" w:rsidP="007016E3">
            <w:pPr>
              <w:ind w:firstLineChars="100" w:firstLine="240"/>
            </w:pPr>
            <w:r w:rsidRPr="007016E3">
              <w:t xml:space="preserve">135 мест на 1 тыс. человек населения планируемой застройки </w:t>
            </w:r>
          </w:p>
        </w:tc>
      </w:tr>
      <w:tr w:rsidR="007016E3" w:rsidRPr="007016E3" w14:paraId="2848A7FE"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6F7341E" w14:textId="77777777" w:rsidR="007016E3" w:rsidRPr="007016E3" w:rsidRDefault="007016E3" w:rsidP="007016E3">
            <w:pPr>
              <w:ind w:firstLine="0"/>
            </w:pPr>
            <w:r w:rsidRPr="007016E3">
              <w:t>16</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49743C9" w14:textId="77777777" w:rsidR="007016E3" w:rsidRPr="007016E3" w:rsidRDefault="007016E3" w:rsidP="007016E3">
            <w:pPr>
              <w:ind w:firstLineChars="100" w:firstLine="240"/>
            </w:pPr>
            <w:r w:rsidRPr="007016E3">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A10242E" w14:textId="77777777" w:rsidR="007016E3" w:rsidRPr="007016E3" w:rsidRDefault="007016E3" w:rsidP="007016E3">
            <w:pPr>
              <w:ind w:firstLineChars="100" w:firstLine="240"/>
            </w:pPr>
            <w:r w:rsidRPr="007016E3">
              <w:t xml:space="preserve">17,75 посещений в смену на 1 тыс. населения </w:t>
            </w:r>
          </w:p>
        </w:tc>
      </w:tr>
      <w:tr w:rsidR="007016E3" w:rsidRPr="007016E3" w14:paraId="6BC11538"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661865B" w14:textId="77777777" w:rsidR="007016E3" w:rsidRPr="007016E3" w:rsidRDefault="007016E3" w:rsidP="007016E3">
            <w:pPr>
              <w:ind w:firstLine="0"/>
            </w:pPr>
            <w:r w:rsidRPr="007016E3">
              <w:t>17</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66C04AF" w14:textId="77777777" w:rsidR="007016E3" w:rsidRPr="007016E3" w:rsidRDefault="007016E3" w:rsidP="007016E3">
            <w:pPr>
              <w:ind w:firstLineChars="100" w:firstLine="240"/>
            </w:pPr>
            <w:r w:rsidRPr="007016E3">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8FC8D2E" w14:textId="77777777" w:rsidR="007016E3" w:rsidRPr="007016E3" w:rsidRDefault="007016E3" w:rsidP="007016E3">
            <w:pPr>
              <w:ind w:firstLineChars="100" w:firstLine="240"/>
            </w:pPr>
            <w:r w:rsidRPr="007016E3">
              <w:t xml:space="preserve">948,3 </w:t>
            </w:r>
            <w:proofErr w:type="spellStart"/>
            <w:r w:rsidRPr="007016E3">
              <w:t>кв.м</w:t>
            </w:r>
            <w:proofErr w:type="spellEnd"/>
            <w:r w:rsidRPr="007016E3">
              <w:t xml:space="preserve">. на 1 тыс. человек населения планируемой застройки </w:t>
            </w:r>
          </w:p>
        </w:tc>
      </w:tr>
      <w:tr w:rsidR="007016E3" w:rsidRPr="007016E3" w14:paraId="6D6549EE"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957FAAE" w14:textId="77777777" w:rsidR="007016E3" w:rsidRPr="007016E3" w:rsidRDefault="007016E3" w:rsidP="007016E3">
            <w:pPr>
              <w:ind w:firstLine="0"/>
            </w:pPr>
            <w:r w:rsidRPr="007016E3">
              <w:t>18</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F38D048" w14:textId="77777777" w:rsidR="007016E3" w:rsidRPr="007016E3" w:rsidRDefault="007016E3" w:rsidP="007016E3">
            <w:pPr>
              <w:ind w:firstLineChars="100" w:firstLine="240"/>
            </w:pPr>
            <w:r w:rsidRPr="007016E3">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19B49A6" w14:textId="77777777" w:rsidR="007016E3" w:rsidRPr="007016E3" w:rsidRDefault="007016E3" w:rsidP="007016E3">
            <w:pPr>
              <w:ind w:firstLineChars="100" w:firstLine="240"/>
            </w:pPr>
            <w:r w:rsidRPr="007016E3">
              <w:t xml:space="preserve">В соответствии с СТП ТО МО </w:t>
            </w:r>
          </w:p>
        </w:tc>
      </w:tr>
      <w:tr w:rsidR="007016E3" w:rsidRPr="007016E3" w14:paraId="47909E22"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1D22D90" w14:textId="77777777" w:rsidR="007016E3" w:rsidRPr="007016E3" w:rsidRDefault="007016E3" w:rsidP="007016E3">
            <w:pPr>
              <w:ind w:firstLine="0"/>
            </w:pPr>
            <w:r w:rsidRPr="007016E3">
              <w:t>19</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72AE220" w14:textId="77777777" w:rsidR="007016E3" w:rsidRPr="007016E3" w:rsidRDefault="007016E3" w:rsidP="007016E3">
            <w:pPr>
              <w:ind w:firstLineChars="100" w:firstLine="240"/>
            </w:pPr>
            <w:r w:rsidRPr="007016E3">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331C649" w14:textId="77777777" w:rsidR="007016E3" w:rsidRPr="007016E3" w:rsidRDefault="007016E3" w:rsidP="007016E3">
            <w:pPr>
              <w:ind w:firstLineChars="100" w:firstLine="240"/>
            </w:pPr>
            <w:r w:rsidRPr="007016E3">
              <w:t xml:space="preserve">1 участковый пункт на 2,8 тыс. населения площадью 45 </w:t>
            </w:r>
            <w:proofErr w:type="spellStart"/>
            <w:r w:rsidRPr="007016E3">
              <w:t>кв.м</w:t>
            </w:r>
            <w:proofErr w:type="spellEnd"/>
            <w:r w:rsidRPr="007016E3">
              <w:t xml:space="preserve">. </w:t>
            </w:r>
          </w:p>
        </w:tc>
      </w:tr>
      <w:tr w:rsidR="007016E3" w:rsidRPr="007016E3" w14:paraId="114162A9"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20F605C" w14:textId="77777777" w:rsidR="007016E3" w:rsidRPr="007016E3" w:rsidRDefault="007016E3" w:rsidP="007016E3">
            <w:pPr>
              <w:ind w:firstLine="0"/>
            </w:pPr>
            <w:r w:rsidRPr="007016E3">
              <w:t>20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2F07360" w14:textId="77777777" w:rsidR="007016E3" w:rsidRPr="007016E3" w:rsidRDefault="007016E3" w:rsidP="007016E3">
            <w:pPr>
              <w:ind w:firstLineChars="100" w:firstLine="240"/>
            </w:pPr>
            <w:r w:rsidRPr="007016E3">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D870E6F" w14:textId="77777777" w:rsidR="007016E3" w:rsidRPr="007016E3" w:rsidRDefault="007016E3" w:rsidP="007016E3">
            <w:pPr>
              <w:ind w:firstLineChars="100" w:firstLine="240"/>
            </w:pPr>
            <w:r w:rsidRPr="007016E3">
              <w:t xml:space="preserve">40 </w:t>
            </w:r>
            <w:proofErr w:type="spellStart"/>
            <w:r w:rsidRPr="007016E3">
              <w:t>кв.м</w:t>
            </w:r>
            <w:proofErr w:type="spellEnd"/>
            <w:r w:rsidRPr="007016E3">
              <w:t xml:space="preserve">. на 2 тыс. человек населения планируемой застройки </w:t>
            </w:r>
          </w:p>
        </w:tc>
      </w:tr>
      <w:tr w:rsidR="007016E3" w:rsidRPr="007016E3" w14:paraId="7896290A"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472B8ED" w14:textId="77777777" w:rsidR="007016E3" w:rsidRPr="007016E3" w:rsidRDefault="007016E3" w:rsidP="007016E3">
            <w:pPr>
              <w:ind w:firstLine="0"/>
            </w:pPr>
            <w:r w:rsidRPr="007016E3">
              <w:t>21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02D132C" w14:textId="77777777" w:rsidR="007016E3" w:rsidRPr="007016E3" w:rsidRDefault="007016E3" w:rsidP="007016E3">
            <w:pPr>
              <w:ind w:firstLineChars="100" w:firstLine="240"/>
            </w:pPr>
            <w:r w:rsidRPr="007016E3">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C4545DE" w14:textId="77777777" w:rsidR="007016E3" w:rsidRPr="007016E3" w:rsidRDefault="007016E3" w:rsidP="007016E3">
            <w:pPr>
              <w:ind w:firstLineChars="100" w:firstLine="240"/>
            </w:pPr>
            <w:r w:rsidRPr="007016E3">
              <w:t xml:space="preserve">350 </w:t>
            </w:r>
            <w:proofErr w:type="spellStart"/>
            <w:r w:rsidRPr="007016E3">
              <w:t>кв.м</w:t>
            </w:r>
            <w:proofErr w:type="spellEnd"/>
            <w:r w:rsidRPr="007016E3">
              <w:t xml:space="preserve">. на 1 тыс. человек населения планируемой застройки </w:t>
            </w:r>
          </w:p>
        </w:tc>
      </w:tr>
      <w:tr w:rsidR="007016E3" w:rsidRPr="007016E3" w14:paraId="2C240504"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3B16B35" w14:textId="77777777" w:rsidR="007016E3" w:rsidRPr="007016E3" w:rsidRDefault="007016E3" w:rsidP="007016E3">
            <w:pPr>
              <w:ind w:firstLine="0"/>
            </w:pPr>
            <w:r w:rsidRPr="007016E3">
              <w:t>22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86A8C6C" w14:textId="77777777" w:rsidR="007016E3" w:rsidRPr="007016E3" w:rsidRDefault="007016E3" w:rsidP="007016E3">
            <w:pPr>
              <w:ind w:firstLineChars="100" w:firstLine="240"/>
            </w:pPr>
            <w:r w:rsidRPr="007016E3">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A99DF9A" w14:textId="77777777" w:rsidR="007016E3" w:rsidRPr="007016E3" w:rsidRDefault="007016E3" w:rsidP="007016E3">
            <w:pPr>
              <w:ind w:firstLineChars="100" w:firstLine="240"/>
            </w:pPr>
            <w:r w:rsidRPr="007016E3">
              <w:t xml:space="preserve">В соответствии с СП 42.13330.2016 «СНиП 2.07.01-89* Градостроительство. Планировка и застройка городских и сельских поселений» </w:t>
            </w:r>
          </w:p>
        </w:tc>
      </w:tr>
    </w:tbl>
    <w:p w14:paraId="2CDD4C89" w14:textId="77777777" w:rsidR="006315FB" w:rsidRDefault="006315FB" w:rsidP="006315FB">
      <w:pPr>
        <w:autoSpaceDE w:val="0"/>
        <w:autoSpaceDN w:val="0"/>
        <w:adjustRightInd w:val="0"/>
        <w:jc w:val="left"/>
      </w:pPr>
    </w:p>
    <w:p w14:paraId="1ED79095" w14:textId="77777777" w:rsidR="007016E3" w:rsidRDefault="007016E3" w:rsidP="006315FB">
      <w:pPr>
        <w:autoSpaceDE w:val="0"/>
        <w:autoSpaceDN w:val="0"/>
        <w:adjustRightInd w:val="0"/>
        <w:jc w:val="left"/>
      </w:pPr>
    </w:p>
    <w:p w14:paraId="63ECE75A" w14:textId="77777777" w:rsidR="0088745B" w:rsidRDefault="0088745B" w:rsidP="006315FB">
      <w:pPr>
        <w:autoSpaceDE w:val="0"/>
        <w:autoSpaceDN w:val="0"/>
        <w:adjustRightInd w:val="0"/>
        <w:jc w:val="left"/>
      </w:pPr>
    </w:p>
    <w:p w14:paraId="127448CE" w14:textId="77777777" w:rsidR="0088745B" w:rsidRPr="00021EF0" w:rsidRDefault="0088745B" w:rsidP="006315FB">
      <w:pPr>
        <w:autoSpaceDE w:val="0"/>
        <w:autoSpaceDN w:val="0"/>
        <w:adjustRightInd w:val="0"/>
        <w:jc w:val="left"/>
      </w:pPr>
    </w:p>
    <w:p w14:paraId="1D044D24" w14:textId="77777777" w:rsidR="004B5B30" w:rsidRPr="00021EF0" w:rsidRDefault="004B5B30" w:rsidP="00492C49"/>
    <w:tbl>
      <w:tblPr>
        <w:tblW w:w="5000" w:type="pct"/>
        <w:tblCellMar>
          <w:top w:w="15" w:type="dxa"/>
          <w:left w:w="15" w:type="dxa"/>
          <w:bottom w:w="15" w:type="dxa"/>
          <w:right w:w="15" w:type="dxa"/>
        </w:tblCellMar>
        <w:tblLook w:val="04A0" w:firstRow="1" w:lastRow="0" w:firstColumn="1" w:lastColumn="0" w:noHBand="0" w:noVBand="1"/>
      </w:tblPr>
      <w:tblGrid>
        <w:gridCol w:w="2452"/>
        <w:gridCol w:w="7426"/>
      </w:tblGrid>
      <w:tr w:rsidR="008D25E9" w:rsidRPr="00021EF0" w14:paraId="2AE5D4CA" w14:textId="77777777" w:rsidTr="0039694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0FA3C3D" w14:textId="77777777" w:rsidR="008D25E9" w:rsidRPr="00021EF0" w:rsidRDefault="008D25E9" w:rsidP="0039694C">
            <w:pPr>
              <w:pStyle w:val="22"/>
              <w:ind w:firstLineChars="100" w:firstLine="241"/>
            </w:pPr>
            <w:r w:rsidRPr="00021EF0">
              <w:lastRenderedPageBreak/>
              <w:t>Виды разрешенного использования</w:t>
            </w:r>
          </w:p>
        </w:tc>
      </w:tr>
      <w:tr w:rsidR="008D25E9" w:rsidRPr="00021EF0" w14:paraId="0B674ACD"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E21210C" w14:textId="77777777" w:rsidR="008D25E9" w:rsidRPr="00021EF0" w:rsidRDefault="008D25E9" w:rsidP="0039694C">
            <w:pPr>
              <w:ind w:firstLineChars="100" w:firstLine="241"/>
              <w:rPr>
                <w:b/>
                <w:bCs/>
              </w:rPr>
            </w:pPr>
            <w:r w:rsidRPr="00021EF0">
              <w:rPr>
                <w:b/>
                <w:bCs/>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7FDB721" w14:textId="77777777" w:rsidR="008D25E9" w:rsidRPr="00021EF0" w:rsidRDefault="008D25E9" w:rsidP="0039694C">
            <w:pPr>
              <w:ind w:firstLineChars="100" w:firstLine="241"/>
              <w:rPr>
                <w:b/>
                <w:bCs/>
              </w:rPr>
            </w:pPr>
            <w:r w:rsidRPr="00021EF0">
              <w:rPr>
                <w:b/>
                <w:bCs/>
              </w:rPr>
              <w:t>ВРИ</w:t>
            </w:r>
          </w:p>
        </w:tc>
      </w:tr>
      <w:tr w:rsidR="008D25E9" w:rsidRPr="00021EF0" w14:paraId="42A45943"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4AD5DD6" w14:textId="77777777" w:rsidR="008D25E9" w:rsidRPr="00021EF0" w:rsidRDefault="008D25E9" w:rsidP="0039694C">
            <w:pPr>
              <w:ind w:firstLineChars="100" w:firstLine="240"/>
            </w:pPr>
            <w:r w:rsidRPr="00021EF0">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9F59988" w14:textId="77777777" w:rsidR="008D25E9" w:rsidRPr="00021EF0" w:rsidRDefault="008D25E9" w:rsidP="0039694C">
            <w:pPr>
              <w:ind w:firstLine="0"/>
              <w:jc w:val="left"/>
            </w:pPr>
            <w:r w:rsidRPr="00021EF0">
              <w:t xml:space="preserve">1. </w:t>
            </w:r>
            <w:proofErr w:type="spellStart"/>
            <w:r w:rsidRPr="00021EF0">
              <w:t>Среднеэтажная</w:t>
            </w:r>
            <w:proofErr w:type="spellEnd"/>
            <w:r w:rsidRPr="00021EF0">
              <w:t xml:space="preserve"> жилая застройка - 2.5</w:t>
            </w:r>
            <w:r w:rsidRPr="00021EF0">
              <w:br/>
              <w:t>2. Многоэтажная жилая застройка (высотная застройка) - 2.6</w:t>
            </w:r>
            <w:r w:rsidRPr="00021EF0">
              <w:br/>
              <w:t>3. Обслуживание жилой застройки - 2.7</w:t>
            </w:r>
            <w:r w:rsidRPr="00021EF0">
              <w:br/>
              <w:t>4. Общественное использование объектов капитального строительства - 3.0</w:t>
            </w:r>
          </w:p>
          <w:p w14:paraId="3E0FD87D" w14:textId="77777777" w:rsidR="008D25E9" w:rsidRPr="00021EF0" w:rsidRDefault="008D25E9" w:rsidP="0039694C">
            <w:pPr>
              <w:ind w:firstLine="0"/>
              <w:jc w:val="left"/>
            </w:pPr>
            <w:r w:rsidRPr="00021EF0">
              <w:t>5. Социальное обслуживание - 3.2</w:t>
            </w:r>
            <w:r w:rsidRPr="00021EF0">
              <w:br/>
              <w:t>6. Бытовое обслуживание - 3.3</w:t>
            </w:r>
            <w:r w:rsidRPr="00021EF0">
              <w:br/>
              <w:t>7. Дошкольное, начальное и среднее общее образование - 3.5.1</w:t>
            </w:r>
            <w:r w:rsidRPr="00021EF0">
              <w:br/>
              <w:t>8. Культурное развитие - 3.6</w:t>
            </w:r>
          </w:p>
          <w:p w14:paraId="00F10456" w14:textId="77777777" w:rsidR="008D25E9" w:rsidRPr="00021EF0" w:rsidRDefault="008D25E9" w:rsidP="0039694C">
            <w:pPr>
              <w:ind w:firstLine="0"/>
              <w:jc w:val="left"/>
            </w:pPr>
            <w:r w:rsidRPr="00021EF0">
              <w:t>9. Предпринимательство - 4.0</w:t>
            </w:r>
            <w:r w:rsidRPr="00021EF0">
              <w:br/>
              <w:t>10. Объекты торговли (торговые центры, торгово-развлекательные центры (комплексы)) - 4.2</w:t>
            </w:r>
            <w:r w:rsidRPr="00021EF0">
              <w:br/>
              <w:t>11. Магазины - 4.4</w:t>
            </w:r>
          </w:p>
          <w:p w14:paraId="39401150" w14:textId="77777777" w:rsidR="008D25E9" w:rsidRPr="00021EF0" w:rsidRDefault="008D25E9" w:rsidP="0039694C">
            <w:pPr>
              <w:ind w:firstLine="0"/>
              <w:jc w:val="left"/>
            </w:pPr>
            <w:r w:rsidRPr="00021EF0">
              <w:t>12. Банковская и страховая деятельность - 4.5</w:t>
            </w:r>
          </w:p>
          <w:p w14:paraId="69E4FB22" w14:textId="77777777" w:rsidR="008D25E9" w:rsidRPr="00021EF0" w:rsidRDefault="008D25E9" w:rsidP="0039694C">
            <w:pPr>
              <w:ind w:firstLine="0"/>
              <w:jc w:val="left"/>
            </w:pPr>
            <w:r w:rsidRPr="00021EF0">
              <w:t>13. Общественное питание – 4.6</w:t>
            </w:r>
          </w:p>
          <w:p w14:paraId="10834130" w14:textId="77777777" w:rsidR="008D25E9" w:rsidRPr="00021EF0" w:rsidRDefault="008D25E9" w:rsidP="0039694C">
            <w:pPr>
              <w:ind w:firstLine="0"/>
              <w:jc w:val="left"/>
            </w:pPr>
            <w:r w:rsidRPr="00021EF0">
              <w:t>14. Гостиничное обслуживание - 4.7</w:t>
            </w:r>
            <w:r w:rsidRPr="00021EF0">
              <w:br/>
              <w:t>15. Обслуживание автотранспорта - 4.9</w:t>
            </w:r>
          </w:p>
          <w:p w14:paraId="16688F41" w14:textId="77777777" w:rsidR="008D25E9" w:rsidRPr="00021EF0" w:rsidRDefault="008D25E9" w:rsidP="0039694C">
            <w:pPr>
              <w:ind w:firstLine="0"/>
              <w:jc w:val="left"/>
            </w:pPr>
            <w:r w:rsidRPr="00021EF0">
              <w:t>16. Объекты придорожного сервиса - 4.9.1</w:t>
            </w:r>
          </w:p>
          <w:p w14:paraId="444C68A9" w14:textId="77777777" w:rsidR="008D25E9" w:rsidRPr="00021EF0" w:rsidRDefault="008D25E9" w:rsidP="0039694C">
            <w:pPr>
              <w:ind w:firstLine="0"/>
              <w:jc w:val="left"/>
            </w:pPr>
            <w:r w:rsidRPr="00021EF0">
              <w:t>17. Отдых (рекреация) - 5.0</w:t>
            </w:r>
            <w:r w:rsidRPr="00021EF0">
              <w:br/>
              <w:t>18. Спорт - 5.1</w:t>
            </w:r>
          </w:p>
          <w:p w14:paraId="4257F023" w14:textId="77777777" w:rsidR="008D25E9" w:rsidRPr="00021EF0" w:rsidRDefault="008D25E9" w:rsidP="0039694C">
            <w:pPr>
              <w:ind w:firstLine="0"/>
              <w:jc w:val="left"/>
            </w:pPr>
            <w:r w:rsidRPr="00021EF0">
              <w:t>19. Связь - 6.8</w:t>
            </w:r>
            <w:r w:rsidRPr="00021EF0">
              <w:br/>
              <w:t>20. Энергетика - 6.7</w:t>
            </w:r>
            <w:r w:rsidRPr="00021EF0">
              <w:br/>
              <w:t>21. Земельные участки (территории) общего пользования -12.0</w:t>
            </w:r>
          </w:p>
        </w:tc>
      </w:tr>
      <w:tr w:rsidR="008D25E9" w:rsidRPr="00021EF0" w14:paraId="50957397"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601446B" w14:textId="77777777" w:rsidR="008D25E9" w:rsidRPr="00021EF0" w:rsidRDefault="008D25E9" w:rsidP="0039694C">
            <w:pPr>
              <w:ind w:firstLineChars="100" w:firstLine="240"/>
            </w:pPr>
            <w:r w:rsidRPr="00021EF0">
              <w:b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9AA97FB" w14:textId="77777777" w:rsidR="008D25E9" w:rsidRPr="00021EF0" w:rsidRDefault="008D25E9" w:rsidP="0039694C">
            <w:pPr>
              <w:ind w:firstLine="0"/>
              <w:jc w:val="left"/>
            </w:pPr>
            <w:r w:rsidRPr="00021EF0">
              <w:t>1. Среднее и высшее профессиональное образование- 3.5.2</w:t>
            </w:r>
            <w:r w:rsidRPr="00021EF0">
              <w:br/>
              <w:t>2. Рынки - 4.3</w:t>
            </w:r>
            <w:r w:rsidRPr="00021EF0">
              <w:br/>
              <w:t xml:space="preserve">3. </w:t>
            </w:r>
            <w:proofErr w:type="spellStart"/>
            <w:r w:rsidRPr="00021EF0">
              <w:t>Выставочно</w:t>
            </w:r>
            <w:proofErr w:type="spellEnd"/>
            <w:r w:rsidRPr="00021EF0">
              <w:t>-ярмарочная деятельность - 4.10</w:t>
            </w:r>
          </w:p>
        </w:tc>
      </w:tr>
      <w:tr w:rsidR="008D25E9" w:rsidRPr="00021EF0" w14:paraId="6B7594E7" w14:textId="77777777" w:rsidTr="0039694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08047EB" w14:textId="77777777" w:rsidR="008D25E9" w:rsidRPr="00021EF0" w:rsidRDefault="008D25E9" w:rsidP="0039694C">
            <w:pPr>
              <w:ind w:firstLineChars="100" w:firstLine="240"/>
            </w:pPr>
            <w:r w:rsidRPr="00021EF0">
              <w:br/>
              <w:t>Вспомогательные: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453B09B" w14:textId="77777777" w:rsidR="008D25E9" w:rsidRPr="00021EF0" w:rsidRDefault="008D25E9" w:rsidP="0039694C">
            <w:pPr>
              <w:ind w:firstLine="0"/>
              <w:jc w:val="left"/>
            </w:pPr>
            <w:r w:rsidRPr="00021EF0">
              <w:t>1. Коммунальное обслуживание - 3.1</w:t>
            </w:r>
            <w:r w:rsidRPr="00021EF0">
              <w:br/>
              <w:t>2. Амбулаторно-поликлиническое обслуживание - 3.4.1</w:t>
            </w:r>
            <w:r w:rsidRPr="00021EF0">
              <w:br/>
              <w:t>3. Обеспечение научной деятельности - 3.9</w:t>
            </w:r>
          </w:p>
          <w:p w14:paraId="39AAE08F" w14:textId="77777777" w:rsidR="008D25E9" w:rsidRPr="00021EF0" w:rsidRDefault="008D25E9" w:rsidP="0039694C">
            <w:pPr>
              <w:ind w:firstLine="0"/>
              <w:jc w:val="left"/>
            </w:pPr>
            <w:r w:rsidRPr="00021EF0">
              <w:t>4. Обеспечение внутреннего правопорядка - 8.3</w:t>
            </w:r>
            <w:r w:rsidRPr="00021EF0">
              <w:br/>
            </w:r>
          </w:p>
        </w:tc>
      </w:tr>
    </w:tbl>
    <w:p w14:paraId="359D378E" w14:textId="77777777" w:rsidR="004B5B30" w:rsidRPr="00021EF0" w:rsidRDefault="004B5B30" w:rsidP="00492C49"/>
    <w:p w14:paraId="7570D7FA" w14:textId="77777777" w:rsidR="00C751CF" w:rsidRDefault="00C751CF" w:rsidP="00C751CF"/>
    <w:tbl>
      <w:tblPr>
        <w:tblW w:w="5000" w:type="pct"/>
        <w:tblCellMar>
          <w:top w:w="15" w:type="dxa"/>
          <w:left w:w="15" w:type="dxa"/>
          <w:bottom w:w="15" w:type="dxa"/>
          <w:right w:w="15" w:type="dxa"/>
        </w:tblCellMar>
        <w:tblLook w:val="04A0" w:firstRow="1" w:lastRow="0" w:firstColumn="1" w:lastColumn="0" w:noHBand="0" w:noVBand="1"/>
      </w:tblPr>
      <w:tblGrid>
        <w:gridCol w:w="482"/>
        <w:gridCol w:w="3686"/>
        <w:gridCol w:w="5710"/>
      </w:tblGrid>
      <w:tr w:rsidR="00367538" w:rsidRPr="00367538" w14:paraId="7C05B8D4" w14:textId="77777777" w:rsidTr="00162A1F">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C636425" w14:textId="419DD518" w:rsidR="00367538" w:rsidRPr="00367538" w:rsidRDefault="00367538" w:rsidP="00367538">
            <w:pPr>
              <w:pStyle w:val="22"/>
              <w:ind w:firstLineChars="100" w:firstLine="241"/>
            </w:pPr>
            <w:r w:rsidRPr="00367538">
              <w:t>КУРТ - 2</w:t>
            </w:r>
          </w:p>
        </w:tc>
      </w:tr>
      <w:tr w:rsidR="00367538" w:rsidRPr="00367538" w14:paraId="13C79532"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290919C" w14:textId="77777777" w:rsidR="00367538" w:rsidRPr="00367538" w:rsidRDefault="00367538" w:rsidP="00367538">
            <w:pPr>
              <w:ind w:firstLine="0"/>
              <w:jc w:val="left"/>
              <w:rPr>
                <w:b/>
                <w:bCs/>
              </w:rPr>
            </w:pPr>
            <w:r w:rsidRPr="00367538">
              <w:rPr>
                <w:b/>
                <w:bCs/>
              </w:rPr>
              <w:t>№</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F2EB30F" w14:textId="77777777" w:rsidR="00367538" w:rsidRPr="00367538" w:rsidRDefault="00367538" w:rsidP="00367538">
            <w:pPr>
              <w:ind w:firstLineChars="100" w:firstLine="241"/>
              <w:jc w:val="left"/>
              <w:rPr>
                <w:b/>
                <w:bCs/>
              </w:rPr>
            </w:pPr>
            <w:r w:rsidRPr="00367538">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D9838CB" w14:textId="77777777" w:rsidR="00367538" w:rsidRPr="00367538" w:rsidRDefault="00367538" w:rsidP="00367538">
            <w:pPr>
              <w:ind w:firstLineChars="100" w:firstLine="241"/>
              <w:jc w:val="left"/>
              <w:rPr>
                <w:b/>
                <w:bCs/>
              </w:rPr>
            </w:pPr>
            <w:r w:rsidRPr="00367538">
              <w:rPr>
                <w:b/>
                <w:bCs/>
              </w:rPr>
              <w:t>Значение параметра</w:t>
            </w:r>
          </w:p>
        </w:tc>
      </w:tr>
      <w:tr w:rsidR="00367538" w:rsidRPr="00367538" w14:paraId="3E1516D5"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AB363A5" w14:textId="77777777" w:rsidR="00367538" w:rsidRPr="00367538" w:rsidRDefault="00367538" w:rsidP="00367538">
            <w:pPr>
              <w:ind w:firstLine="0"/>
              <w:jc w:val="left"/>
            </w:pPr>
            <w:r w:rsidRPr="00367538">
              <w:t>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F02B1E4" w14:textId="77777777" w:rsidR="00367538" w:rsidRPr="00367538" w:rsidRDefault="00367538" w:rsidP="00367538">
            <w:pPr>
              <w:ind w:firstLineChars="100" w:firstLine="240"/>
              <w:jc w:val="left"/>
            </w:pPr>
            <w:r w:rsidRPr="00367538">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56F68D2" w14:textId="77777777" w:rsidR="00367538" w:rsidRPr="00367538" w:rsidRDefault="00367538" w:rsidP="00367538">
            <w:pPr>
              <w:ind w:firstLineChars="100" w:firstLine="240"/>
              <w:jc w:val="left"/>
            </w:pPr>
            <w:r w:rsidRPr="00367538">
              <w:t xml:space="preserve">Не более 60 % </w:t>
            </w:r>
          </w:p>
        </w:tc>
      </w:tr>
      <w:tr w:rsidR="00367538" w:rsidRPr="00367538" w14:paraId="160CE668"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A19BB5A" w14:textId="77777777" w:rsidR="00367538" w:rsidRPr="00367538" w:rsidRDefault="00367538" w:rsidP="00367538">
            <w:pPr>
              <w:ind w:firstLine="0"/>
              <w:jc w:val="left"/>
            </w:pPr>
            <w:r w:rsidRPr="00367538">
              <w:t>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8353A98" w14:textId="77777777" w:rsidR="00367538" w:rsidRPr="00367538" w:rsidRDefault="00367538" w:rsidP="00367538">
            <w:pPr>
              <w:ind w:firstLineChars="100" w:firstLine="240"/>
              <w:jc w:val="left"/>
            </w:pPr>
            <w:r w:rsidRPr="00367538">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D15BD54" w14:textId="77777777" w:rsidR="00367538" w:rsidRPr="00367538" w:rsidRDefault="00367538" w:rsidP="00367538">
            <w:pPr>
              <w:ind w:firstLineChars="100" w:firstLine="240"/>
              <w:jc w:val="left"/>
            </w:pPr>
            <w:r w:rsidRPr="00367538">
              <w:t xml:space="preserve">17 </w:t>
            </w:r>
          </w:p>
        </w:tc>
      </w:tr>
      <w:tr w:rsidR="00367538" w:rsidRPr="00367538" w14:paraId="2BDD8C13"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7EFE1AD" w14:textId="77777777" w:rsidR="00367538" w:rsidRPr="00367538" w:rsidRDefault="00367538" w:rsidP="00367538">
            <w:pPr>
              <w:ind w:firstLine="0"/>
              <w:jc w:val="left"/>
            </w:pPr>
            <w:r w:rsidRPr="00367538">
              <w:t>3</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8B15EAD" w14:textId="77777777" w:rsidR="00367538" w:rsidRPr="00367538" w:rsidRDefault="00367538" w:rsidP="00367538">
            <w:pPr>
              <w:ind w:firstLineChars="100" w:firstLine="240"/>
              <w:jc w:val="left"/>
            </w:pPr>
            <w:r w:rsidRPr="00367538">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789C87F" w14:textId="77777777" w:rsidR="00367538" w:rsidRPr="00367538" w:rsidRDefault="00367538" w:rsidP="00367538">
            <w:pPr>
              <w:ind w:firstLineChars="100" w:firstLine="240"/>
              <w:jc w:val="left"/>
            </w:pPr>
            <w:r w:rsidRPr="00367538">
              <w:t xml:space="preserve">Устанавливается документацией по планировке территории </w:t>
            </w:r>
          </w:p>
        </w:tc>
      </w:tr>
      <w:tr w:rsidR="00367538" w:rsidRPr="00367538" w14:paraId="788FF800"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D5389DE" w14:textId="77777777" w:rsidR="00367538" w:rsidRPr="00367538" w:rsidRDefault="00367538" w:rsidP="00367538">
            <w:pPr>
              <w:ind w:firstLine="0"/>
              <w:jc w:val="left"/>
            </w:pPr>
            <w:r w:rsidRPr="00367538">
              <w:lastRenderedPageBreak/>
              <w:t>4</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8DD091A" w14:textId="77777777" w:rsidR="00367538" w:rsidRPr="00367538" w:rsidRDefault="00367538" w:rsidP="00367538">
            <w:pPr>
              <w:ind w:firstLineChars="100" w:firstLine="240"/>
              <w:jc w:val="left"/>
            </w:pPr>
            <w:r w:rsidRPr="00367538">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2B3033D" w14:textId="77777777" w:rsidR="00367538" w:rsidRPr="00367538" w:rsidRDefault="00367538" w:rsidP="00367538">
            <w:pPr>
              <w:ind w:firstLineChars="100" w:firstLine="240"/>
              <w:jc w:val="left"/>
            </w:pPr>
            <w:r w:rsidRPr="00367538">
              <w:t xml:space="preserve">В соответствии с СП 42.13330.2016 «СНиП 2.07.01-89* Градостроительство. Планировка и застройка городских и сельских поселений» </w:t>
            </w:r>
          </w:p>
        </w:tc>
      </w:tr>
      <w:tr w:rsidR="00367538" w:rsidRPr="00367538" w14:paraId="0F8949CA"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62A04B9" w14:textId="77777777" w:rsidR="00367538" w:rsidRPr="00367538" w:rsidRDefault="00367538" w:rsidP="00367538">
            <w:pPr>
              <w:ind w:firstLine="0"/>
              <w:jc w:val="left"/>
            </w:pPr>
            <w:r w:rsidRPr="00367538">
              <w:t>5</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503F643" w14:textId="77777777" w:rsidR="00367538" w:rsidRPr="00367538" w:rsidRDefault="00367538" w:rsidP="00367538">
            <w:pPr>
              <w:ind w:firstLineChars="100" w:firstLine="240"/>
              <w:jc w:val="left"/>
            </w:pPr>
            <w:r w:rsidRPr="00367538">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40B4601" w14:textId="77777777" w:rsidR="00367538" w:rsidRPr="0009738F" w:rsidRDefault="00367538" w:rsidP="00367538">
            <w:pPr>
              <w:ind w:firstLineChars="100" w:firstLine="240"/>
              <w:jc w:val="left"/>
              <w:rPr>
                <w:i/>
              </w:rPr>
            </w:pPr>
            <w:r w:rsidRPr="0009738F">
              <w:rPr>
                <w:i/>
              </w:rPr>
              <w:t xml:space="preserve">В </w:t>
            </w:r>
            <w:proofErr w:type="gramStart"/>
            <w:r w:rsidRPr="0009738F">
              <w:rPr>
                <w:i/>
              </w:rPr>
              <w:t>соответствии</w:t>
            </w:r>
            <w:proofErr w:type="gramEnd"/>
            <w:r w:rsidRPr="0009738F">
              <w:rPr>
                <w:i/>
              </w:rPr>
              <w:t xml:space="preserve"> с СП 42.13330.2016 «СНиП 2.07.01-89* Градостроительство. Планировка и застройка городских и сельских поселений» </w:t>
            </w:r>
          </w:p>
        </w:tc>
      </w:tr>
      <w:tr w:rsidR="00367538" w:rsidRPr="00367538" w14:paraId="460555D2"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0E0916B" w14:textId="77777777" w:rsidR="00367538" w:rsidRPr="00367538" w:rsidRDefault="00367538" w:rsidP="00367538">
            <w:pPr>
              <w:ind w:firstLine="0"/>
              <w:jc w:val="left"/>
            </w:pPr>
            <w:r w:rsidRPr="00367538">
              <w:t>6</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23770D7" w14:textId="77777777" w:rsidR="00367538" w:rsidRPr="00367538" w:rsidRDefault="00367538" w:rsidP="00367538">
            <w:pPr>
              <w:ind w:firstLineChars="100" w:firstLine="240"/>
              <w:jc w:val="left"/>
            </w:pPr>
            <w:r w:rsidRPr="00367538">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3F0C013" w14:textId="77777777" w:rsidR="00367538" w:rsidRPr="0009738F" w:rsidRDefault="00367538" w:rsidP="00367538">
            <w:pPr>
              <w:ind w:firstLineChars="100" w:firstLine="240"/>
              <w:jc w:val="left"/>
              <w:rPr>
                <w:i/>
              </w:rPr>
            </w:pPr>
            <w:r w:rsidRPr="0009738F">
              <w:rPr>
                <w:i/>
              </w:rPr>
              <w:t xml:space="preserve">В </w:t>
            </w:r>
            <w:proofErr w:type="gramStart"/>
            <w:r w:rsidRPr="0009738F">
              <w:rPr>
                <w:i/>
              </w:rPr>
              <w:t>соответствии</w:t>
            </w:r>
            <w:proofErr w:type="gramEnd"/>
            <w:r w:rsidRPr="0009738F">
              <w:rPr>
                <w:i/>
              </w:rPr>
              <w:t xml:space="preserve"> с СП 42.13330.2016 «СНиП 2.07.01-89* Градостроительство. Планировка и застройка городских и сельских поселений» </w:t>
            </w:r>
          </w:p>
        </w:tc>
      </w:tr>
      <w:tr w:rsidR="00367538" w:rsidRPr="00367538" w14:paraId="042CB163"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5BA269D" w14:textId="77777777" w:rsidR="00367538" w:rsidRPr="00367538" w:rsidRDefault="00367538" w:rsidP="00367538">
            <w:pPr>
              <w:ind w:firstLine="0"/>
              <w:jc w:val="left"/>
            </w:pPr>
            <w:r w:rsidRPr="00367538">
              <w:t>7</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1684041" w14:textId="77777777" w:rsidR="00367538" w:rsidRPr="00367538" w:rsidRDefault="00367538" w:rsidP="00367538">
            <w:pPr>
              <w:ind w:firstLineChars="100" w:firstLine="240"/>
              <w:jc w:val="left"/>
            </w:pPr>
            <w:r w:rsidRPr="00367538">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775FB0A" w14:textId="77777777" w:rsidR="00367538" w:rsidRPr="00367538" w:rsidRDefault="00367538" w:rsidP="00367538">
            <w:pPr>
              <w:ind w:firstLineChars="100" w:firstLine="240"/>
              <w:jc w:val="left"/>
            </w:pPr>
            <w:r w:rsidRPr="00367538">
              <w:t xml:space="preserve">Устанавливается документацией по планировке территории </w:t>
            </w:r>
          </w:p>
        </w:tc>
      </w:tr>
    </w:tbl>
    <w:p w14:paraId="051A8B82" w14:textId="77777777" w:rsidR="00C751CF" w:rsidRDefault="00C751CF" w:rsidP="00C751CF"/>
    <w:tbl>
      <w:tblPr>
        <w:tblW w:w="5000" w:type="pct"/>
        <w:tblCellMar>
          <w:top w:w="15" w:type="dxa"/>
          <w:left w:w="15" w:type="dxa"/>
          <w:bottom w:w="15" w:type="dxa"/>
          <w:right w:w="15" w:type="dxa"/>
        </w:tblCellMar>
        <w:tblLook w:val="04A0" w:firstRow="1" w:lastRow="0" w:firstColumn="1" w:lastColumn="0" w:noHBand="0" w:noVBand="1"/>
      </w:tblPr>
      <w:tblGrid>
        <w:gridCol w:w="2579"/>
        <w:gridCol w:w="7299"/>
      </w:tblGrid>
      <w:tr w:rsidR="00367538" w:rsidRPr="00367538" w14:paraId="719FA038" w14:textId="77777777" w:rsidTr="00162A1F">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E9B29CF" w14:textId="77777777" w:rsidR="00367538" w:rsidRPr="00367538" w:rsidRDefault="00367538" w:rsidP="00367538">
            <w:pPr>
              <w:ind w:firstLineChars="100" w:firstLine="241"/>
              <w:jc w:val="center"/>
              <w:outlineLvl w:val="1"/>
              <w:rPr>
                <w:b/>
                <w:bCs/>
              </w:rPr>
            </w:pPr>
            <w:r w:rsidRPr="00367538">
              <w:rPr>
                <w:b/>
                <w:bCs/>
              </w:rPr>
              <w:t>Виды разрешенного использования</w:t>
            </w:r>
          </w:p>
        </w:tc>
      </w:tr>
      <w:tr w:rsidR="00367538" w:rsidRPr="00367538" w14:paraId="43341EE0"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3D28320" w14:textId="77777777" w:rsidR="00367538" w:rsidRPr="00367538" w:rsidRDefault="00367538" w:rsidP="00367538">
            <w:pPr>
              <w:ind w:firstLineChars="100" w:firstLine="241"/>
              <w:jc w:val="left"/>
              <w:rPr>
                <w:b/>
                <w:bCs/>
              </w:rPr>
            </w:pPr>
            <w:r w:rsidRPr="00367538">
              <w:rPr>
                <w:b/>
                <w:bCs/>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DFD22FE" w14:textId="77777777" w:rsidR="00367538" w:rsidRPr="00367538" w:rsidRDefault="00367538" w:rsidP="00367538">
            <w:pPr>
              <w:ind w:firstLineChars="100" w:firstLine="241"/>
              <w:jc w:val="left"/>
              <w:rPr>
                <w:b/>
                <w:bCs/>
              </w:rPr>
            </w:pPr>
            <w:r w:rsidRPr="00367538">
              <w:rPr>
                <w:b/>
                <w:bCs/>
              </w:rPr>
              <w:t>ВРИ</w:t>
            </w:r>
          </w:p>
        </w:tc>
      </w:tr>
      <w:tr w:rsidR="00367538" w:rsidRPr="00367538" w14:paraId="14288365"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1913E7B" w14:textId="77777777" w:rsidR="00367538" w:rsidRPr="00367538" w:rsidRDefault="00367538" w:rsidP="00367538">
            <w:pPr>
              <w:ind w:firstLineChars="100" w:firstLine="240"/>
              <w:jc w:val="left"/>
            </w:pPr>
            <w:r w:rsidRPr="00367538">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C16DCFB" w14:textId="53CD2A73" w:rsidR="00367538" w:rsidRPr="00367538" w:rsidRDefault="00367538" w:rsidP="00367538">
            <w:pPr>
              <w:ind w:firstLine="0"/>
              <w:jc w:val="left"/>
            </w:pPr>
            <w:r w:rsidRPr="00367538">
              <w:t>3.0 Общественное использование объектов капитального строительства</w:t>
            </w:r>
            <w:r w:rsidRPr="00367538">
              <w:br/>
              <w:t>4.0 Предпринимательство</w:t>
            </w:r>
            <w:r w:rsidRPr="00367538">
              <w:br/>
              <w:t>5.1 Спорт</w:t>
            </w:r>
            <w:r w:rsidRPr="00367538">
              <w:br/>
              <w:t>8.3 Обеспечение внутреннего правопорядка</w:t>
            </w:r>
            <w:r w:rsidRPr="00367538">
              <w:br/>
              <w:t>9.3 Историко-культурная деятельность</w:t>
            </w:r>
            <w:r w:rsidRPr="00367538">
              <w:br/>
              <w:t>12.0 Земельные участки (территории) общего пользования</w:t>
            </w:r>
          </w:p>
        </w:tc>
      </w:tr>
      <w:tr w:rsidR="00367538" w:rsidRPr="00367538" w14:paraId="2D539C34"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145770E" w14:textId="77777777" w:rsidR="00367538" w:rsidRPr="00367538" w:rsidRDefault="00367538" w:rsidP="00367538">
            <w:pPr>
              <w:ind w:firstLineChars="100" w:firstLine="240"/>
              <w:jc w:val="left"/>
            </w:pPr>
            <w:r w:rsidRPr="00367538">
              <w:b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0F54B3A" w14:textId="2E958C12" w:rsidR="00367538" w:rsidRPr="00367538" w:rsidRDefault="00367538" w:rsidP="00367538">
            <w:pPr>
              <w:ind w:firstLine="0"/>
              <w:jc w:val="left"/>
            </w:pPr>
            <w:r w:rsidRPr="00367538">
              <w:t>6.9 Склады</w:t>
            </w:r>
            <w:r w:rsidRPr="00367538">
              <w:br/>
              <w:t>7.1 Железнодорожный транспорт</w:t>
            </w:r>
            <w:r w:rsidRPr="00367538">
              <w:br/>
              <w:t>7.2 Автомобильный транспорт</w:t>
            </w:r>
          </w:p>
        </w:tc>
      </w:tr>
      <w:tr w:rsidR="00367538" w:rsidRPr="00367538" w14:paraId="29C2198A"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B9C5034" w14:textId="77777777" w:rsidR="00367538" w:rsidRPr="00367538" w:rsidRDefault="00367538" w:rsidP="00367538">
            <w:pPr>
              <w:ind w:firstLineChars="100" w:firstLine="240"/>
              <w:jc w:val="left"/>
            </w:pPr>
            <w:r w:rsidRPr="00367538">
              <w:br/>
              <w:t>Вспомогательные: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A2B59FE" w14:textId="77777777" w:rsidR="00367538" w:rsidRDefault="00367538" w:rsidP="00162A1F">
            <w:pPr>
              <w:ind w:firstLine="0"/>
              <w:jc w:val="left"/>
            </w:pPr>
            <w:r w:rsidRPr="00367538">
              <w:t>2.7 Обслуживание жилой застройки</w:t>
            </w:r>
            <w:r w:rsidRPr="00367538">
              <w:br/>
              <w:t>2.7.1 Объекты гаражного назначения</w:t>
            </w:r>
            <w:r w:rsidRPr="00367538">
              <w:br/>
              <w:t>4.9 Обслуживание автотранспорта</w:t>
            </w:r>
            <w:r w:rsidRPr="00367538">
              <w:br/>
              <w:t>4.9.1 Объекты придорожного сервиса</w:t>
            </w:r>
          </w:p>
          <w:p w14:paraId="36BDC883" w14:textId="11178910" w:rsidR="00431200" w:rsidRPr="00367538" w:rsidRDefault="00431200" w:rsidP="00162A1F">
            <w:pPr>
              <w:ind w:firstLine="0"/>
              <w:jc w:val="left"/>
            </w:pPr>
            <w:r w:rsidRPr="00367538">
              <w:t>6.8 Связь</w:t>
            </w:r>
          </w:p>
        </w:tc>
      </w:tr>
    </w:tbl>
    <w:p w14:paraId="6666AD1A" w14:textId="77777777" w:rsidR="00C751CF" w:rsidRDefault="00C751CF" w:rsidP="00C751CF"/>
    <w:p w14:paraId="64766D55" w14:textId="77777777" w:rsidR="00585C5C" w:rsidRDefault="00585C5C" w:rsidP="00C751CF"/>
    <w:tbl>
      <w:tblPr>
        <w:tblW w:w="5000" w:type="pct"/>
        <w:tblCellMar>
          <w:top w:w="15" w:type="dxa"/>
          <w:left w:w="15" w:type="dxa"/>
          <w:bottom w:w="15" w:type="dxa"/>
          <w:right w:w="15" w:type="dxa"/>
        </w:tblCellMar>
        <w:tblLook w:val="04A0" w:firstRow="1" w:lastRow="0" w:firstColumn="1" w:lastColumn="0" w:noHBand="0" w:noVBand="1"/>
      </w:tblPr>
      <w:tblGrid>
        <w:gridCol w:w="482"/>
        <w:gridCol w:w="3759"/>
        <w:gridCol w:w="5637"/>
      </w:tblGrid>
      <w:tr w:rsidR="00431C79" w:rsidRPr="00CF1BD4" w14:paraId="335411DB" w14:textId="77777777" w:rsidTr="00162A1F">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A553EB8" w14:textId="6ECF11DB" w:rsidR="00431C79" w:rsidRPr="00CF1BD4" w:rsidRDefault="00431C79" w:rsidP="008A06E0">
            <w:pPr>
              <w:pStyle w:val="22"/>
              <w:ind w:firstLineChars="100" w:firstLine="241"/>
            </w:pPr>
            <w:r w:rsidRPr="00CF1BD4">
              <w:t>КУРТ-</w:t>
            </w:r>
            <w:r w:rsidR="000172C6">
              <w:t>3</w:t>
            </w:r>
          </w:p>
        </w:tc>
      </w:tr>
      <w:tr w:rsidR="00431C79" w:rsidRPr="00CF1BD4" w14:paraId="2C8C2246"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B3DBF86" w14:textId="77777777" w:rsidR="00431C79" w:rsidRPr="00CF1BD4" w:rsidRDefault="00431C79" w:rsidP="00162A1F">
            <w:pPr>
              <w:ind w:firstLine="0"/>
              <w:rPr>
                <w:b/>
                <w:bCs/>
              </w:rPr>
            </w:pPr>
            <w:r w:rsidRPr="00CF1BD4">
              <w:rPr>
                <w:b/>
                <w:bCs/>
              </w:rPr>
              <w:t>№</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AE93DAA" w14:textId="77777777" w:rsidR="00431C79" w:rsidRPr="00CF1BD4" w:rsidRDefault="00431C79" w:rsidP="00162A1F">
            <w:pPr>
              <w:ind w:firstLineChars="100" w:firstLine="241"/>
              <w:rPr>
                <w:b/>
                <w:bCs/>
              </w:rPr>
            </w:pPr>
            <w:r w:rsidRPr="00CF1BD4">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0EF6F42" w14:textId="77777777" w:rsidR="00431C79" w:rsidRPr="00CF1BD4" w:rsidRDefault="00431C79" w:rsidP="00162A1F">
            <w:pPr>
              <w:ind w:firstLineChars="100" w:firstLine="241"/>
              <w:rPr>
                <w:b/>
                <w:bCs/>
              </w:rPr>
            </w:pPr>
            <w:r w:rsidRPr="00CF1BD4">
              <w:rPr>
                <w:b/>
                <w:bCs/>
              </w:rPr>
              <w:t>Значение параметра</w:t>
            </w:r>
          </w:p>
        </w:tc>
      </w:tr>
      <w:tr w:rsidR="00431C79" w:rsidRPr="00CF1BD4" w14:paraId="7C76254D"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70BB578" w14:textId="77777777" w:rsidR="00431C79" w:rsidRPr="00CF1BD4" w:rsidRDefault="00431C79" w:rsidP="00162A1F">
            <w:pPr>
              <w:ind w:firstLine="0"/>
              <w:rPr>
                <w:bCs/>
              </w:rPr>
            </w:pPr>
            <w:r w:rsidRPr="00CF1BD4">
              <w:rPr>
                <w:bCs/>
              </w:rPr>
              <w:t>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73D6E7F" w14:textId="77777777" w:rsidR="00431C79" w:rsidRPr="00CF1BD4" w:rsidRDefault="00431C79" w:rsidP="00162A1F">
            <w:pPr>
              <w:ind w:firstLineChars="100" w:firstLine="240"/>
            </w:pPr>
            <w:r w:rsidRPr="00CF1BD4">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AC4D6ED" w14:textId="77777777" w:rsidR="00431C79" w:rsidRPr="00CF1BD4" w:rsidRDefault="00431C79" w:rsidP="00162A1F">
            <w:pPr>
              <w:ind w:firstLineChars="100" w:firstLine="240"/>
            </w:pPr>
            <w:r w:rsidRPr="00CF1BD4">
              <w:t xml:space="preserve">Не более 60 % </w:t>
            </w:r>
          </w:p>
        </w:tc>
      </w:tr>
      <w:tr w:rsidR="00431C79" w:rsidRPr="00CF1BD4" w14:paraId="62CE40A6"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B81E7B1" w14:textId="77777777" w:rsidR="00431C79" w:rsidRPr="00CF1BD4" w:rsidRDefault="00431C79" w:rsidP="00162A1F">
            <w:pPr>
              <w:ind w:firstLine="0"/>
              <w:rPr>
                <w:bCs/>
              </w:rPr>
            </w:pPr>
            <w:r w:rsidRPr="00CF1BD4">
              <w:rPr>
                <w:bCs/>
              </w:rPr>
              <w:t>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1A260B9" w14:textId="77777777" w:rsidR="00431C79" w:rsidRPr="00CF1BD4" w:rsidRDefault="00431C79" w:rsidP="00162A1F">
            <w:pPr>
              <w:ind w:firstLineChars="100" w:firstLine="240"/>
            </w:pPr>
            <w:r w:rsidRPr="00CF1BD4">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D655080" w14:textId="77777777" w:rsidR="00431C79" w:rsidRPr="00CF1BD4" w:rsidRDefault="00431C79" w:rsidP="00162A1F">
            <w:pPr>
              <w:ind w:firstLineChars="100" w:firstLine="240"/>
            </w:pPr>
            <w:r>
              <w:t xml:space="preserve">17 </w:t>
            </w:r>
            <w:proofErr w:type="spellStart"/>
            <w:r>
              <w:t>эт</w:t>
            </w:r>
            <w:proofErr w:type="spellEnd"/>
            <w:r>
              <w:t>.</w:t>
            </w:r>
          </w:p>
        </w:tc>
      </w:tr>
      <w:tr w:rsidR="00431C79" w:rsidRPr="00CF1BD4" w14:paraId="06121B74"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D930DC7" w14:textId="77777777" w:rsidR="00431C79" w:rsidRPr="00CF1BD4" w:rsidRDefault="00431C79" w:rsidP="00162A1F">
            <w:pPr>
              <w:ind w:firstLine="0"/>
              <w:rPr>
                <w:bCs/>
              </w:rPr>
            </w:pPr>
            <w:r w:rsidRPr="00CF1BD4">
              <w:rPr>
                <w:bCs/>
              </w:rPr>
              <w:t>3</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D844D3B" w14:textId="77777777" w:rsidR="00431C79" w:rsidRPr="00CF1BD4" w:rsidRDefault="00431C79" w:rsidP="00162A1F">
            <w:pPr>
              <w:ind w:firstLineChars="100" w:firstLine="240"/>
            </w:pPr>
            <w:r w:rsidRPr="00CF1BD4">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793A447" w14:textId="77777777" w:rsidR="00431C79" w:rsidRPr="00CF1BD4" w:rsidRDefault="00431C79" w:rsidP="00162A1F">
            <w:pPr>
              <w:ind w:firstLineChars="100" w:firstLine="240"/>
            </w:pPr>
            <w:r w:rsidRPr="00CF1BD4">
              <w:t xml:space="preserve">Устанавливается документацией по планировке территории </w:t>
            </w:r>
          </w:p>
        </w:tc>
      </w:tr>
      <w:tr w:rsidR="00431C79" w:rsidRPr="00CF1BD4" w14:paraId="73BB174B"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FB3D494" w14:textId="77777777" w:rsidR="00431C79" w:rsidRPr="00CF1BD4" w:rsidRDefault="00431C79" w:rsidP="00162A1F">
            <w:pPr>
              <w:ind w:firstLine="0"/>
              <w:rPr>
                <w:bCs/>
              </w:rPr>
            </w:pPr>
            <w:r w:rsidRPr="00CF1BD4">
              <w:rPr>
                <w:bCs/>
              </w:rPr>
              <w:lastRenderedPageBreak/>
              <w:t>4</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0EF2EBF" w14:textId="77777777" w:rsidR="00431C79" w:rsidRPr="00CF1BD4" w:rsidRDefault="00431C79" w:rsidP="00162A1F">
            <w:pPr>
              <w:ind w:firstLineChars="100" w:firstLine="240"/>
            </w:pPr>
            <w:r w:rsidRPr="00CF1BD4">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2E12E53" w14:textId="77777777" w:rsidR="00431C79" w:rsidRPr="00CF1BD4" w:rsidRDefault="00431C79" w:rsidP="00162A1F">
            <w:pPr>
              <w:ind w:firstLineChars="100" w:firstLine="240"/>
            </w:pPr>
            <w:r w:rsidRPr="00CF1BD4">
              <w:t xml:space="preserve">В соответствии с СП 42.13330.2016 «СНиП 2.07.01-89* Градостроительство. Планировка и застройка городских и сельских поселений» </w:t>
            </w:r>
          </w:p>
        </w:tc>
      </w:tr>
      <w:tr w:rsidR="00431C79" w:rsidRPr="00CF1BD4" w14:paraId="236D6C96"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B797CB9" w14:textId="77777777" w:rsidR="00431C79" w:rsidRPr="00CF1BD4" w:rsidRDefault="00431C79" w:rsidP="00162A1F">
            <w:pPr>
              <w:ind w:firstLine="0"/>
              <w:rPr>
                <w:bCs/>
              </w:rPr>
            </w:pPr>
            <w:r w:rsidRPr="00CF1BD4">
              <w:rPr>
                <w:bCs/>
              </w:rPr>
              <w:t>5</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EB2B560" w14:textId="77777777" w:rsidR="00431C79" w:rsidRPr="00CF1BD4" w:rsidRDefault="00431C79" w:rsidP="00162A1F">
            <w:pPr>
              <w:ind w:firstLineChars="100" w:firstLine="240"/>
            </w:pPr>
            <w:r w:rsidRPr="00CF1BD4">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8E4FA92" w14:textId="77777777" w:rsidR="00431C79" w:rsidRPr="00CF1BD4" w:rsidRDefault="00431C79" w:rsidP="00162A1F">
            <w:pPr>
              <w:ind w:firstLineChars="100" w:firstLine="240"/>
            </w:pPr>
            <w:r w:rsidRPr="00CF1BD4">
              <w:t xml:space="preserve">В соответствии с СП 42.13330.2016 «СНиП 2.07.01-89* Градостроительство. Планировка и застройка городских и сельских поселений» </w:t>
            </w:r>
          </w:p>
        </w:tc>
      </w:tr>
      <w:tr w:rsidR="00431C79" w:rsidRPr="00CF1BD4" w14:paraId="1C48415B"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7EB7D26" w14:textId="77777777" w:rsidR="00431C79" w:rsidRPr="00CF1BD4" w:rsidRDefault="00431C79" w:rsidP="00162A1F">
            <w:pPr>
              <w:ind w:firstLine="0"/>
              <w:rPr>
                <w:bCs/>
              </w:rPr>
            </w:pPr>
            <w:r w:rsidRPr="00CF1BD4">
              <w:rPr>
                <w:bCs/>
              </w:rPr>
              <w:t>6</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02CFFA8" w14:textId="77777777" w:rsidR="00431C79" w:rsidRPr="00CF1BD4" w:rsidRDefault="00431C79" w:rsidP="00162A1F">
            <w:pPr>
              <w:ind w:firstLineChars="100" w:firstLine="240"/>
            </w:pPr>
            <w:r w:rsidRPr="00CF1BD4">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958BC9A" w14:textId="77777777" w:rsidR="00431C79" w:rsidRPr="00CF1BD4" w:rsidRDefault="00431C79" w:rsidP="00162A1F">
            <w:pPr>
              <w:ind w:firstLineChars="100" w:firstLine="240"/>
            </w:pPr>
            <w:r w:rsidRPr="00CF1BD4">
              <w:t xml:space="preserve">В соответствии с СП 42.13330.2016 «СНиП 2.07.01-89* Градостроительство. Планировка и застройка городских и сельских поселений» </w:t>
            </w:r>
          </w:p>
        </w:tc>
      </w:tr>
      <w:tr w:rsidR="00431C79" w:rsidRPr="00CF1BD4" w14:paraId="59A05310" w14:textId="77777777" w:rsidTr="00162A1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AFFF8A2" w14:textId="77777777" w:rsidR="00431C79" w:rsidRPr="00CF1BD4" w:rsidRDefault="00431C79" w:rsidP="00162A1F">
            <w:pPr>
              <w:ind w:firstLine="0"/>
              <w:rPr>
                <w:bCs/>
              </w:rPr>
            </w:pPr>
            <w:r w:rsidRPr="00CF1BD4">
              <w:rPr>
                <w:bCs/>
              </w:rPr>
              <w:t>7</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8F217A5" w14:textId="77777777" w:rsidR="00431C79" w:rsidRPr="00CF1BD4" w:rsidRDefault="00431C79" w:rsidP="00162A1F">
            <w:pPr>
              <w:ind w:firstLineChars="100" w:firstLine="240"/>
            </w:pPr>
            <w:r w:rsidRPr="00CF1BD4">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A820902" w14:textId="77777777" w:rsidR="00431C79" w:rsidRPr="00CF1BD4" w:rsidRDefault="00431C79" w:rsidP="00162A1F">
            <w:pPr>
              <w:ind w:firstLineChars="100" w:firstLine="240"/>
            </w:pPr>
            <w:r w:rsidRPr="00CF1BD4">
              <w:t xml:space="preserve">Устанавливается документацией по планировке территории </w:t>
            </w:r>
          </w:p>
        </w:tc>
      </w:tr>
    </w:tbl>
    <w:p w14:paraId="17737A73" w14:textId="77777777" w:rsidR="00431C79" w:rsidRDefault="00431C79" w:rsidP="00C751CF"/>
    <w:tbl>
      <w:tblPr>
        <w:tblW w:w="5000" w:type="pct"/>
        <w:tblCellMar>
          <w:top w:w="15" w:type="dxa"/>
          <w:left w:w="15" w:type="dxa"/>
          <w:bottom w:w="15" w:type="dxa"/>
          <w:right w:w="15" w:type="dxa"/>
        </w:tblCellMar>
        <w:tblLook w:val="04A0" w:firstRow="1" w:lastRow="0" w:firstColumn="1" w:lastColumn="0" w:noHBand="0" w:noVBand="1"/>
      </w:tblPr>
      <w:tblGrid>
        <w:gridCol w:w="2488"/>
        <w:gridCol w:w="7390"/>
      </w:tblGrid>
      <w:tr w:rsidR="00431C79" w:rsidRPr="003E73B5" w14:paraId="3378A1CA" w14:textId="77777777" w:rsidTr="00162A1F">
        <w:trPr>
          <w:cantSplit/>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2257EA7" w14:textId="77777777" w:rsidR="00431C79" w:rsidRPr="003E73B5" w:rsidRDefault="00431C79" w:rsidP="00162A1F">
            <w:pPr>
              <w:pStyle w:val="22"/>
              <w:ind w:firstLineChars="100" w:firstLine="241"/>
            </w:pPr>
            <w:r w:rsidRPr="003E73B5">
              <w:t>Виды разрешенного использования</w:t>
            </w:r>
          </w:p>
        </w:tc>
      </w:tr>
      <w:tr w:rsidR="00431C79" w:rsidRPr="003E73B5" w14:paraId="1EFC4F5E" w14:textId="77777777" w:rsidTr="00162A1F">
        <w:trPr>
          <w:cantSplit/>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5E3830C" w14:textId="77777777" w:rsidR="00431C79" w:rsidRPr="003E73B5" w:rsidRDefault="00431C79" w:rsidP="00162A1F">
            <w:pPr>
              <w:ind w:firstLineChars="100" w:firstLine="241"/>
              <w:jc w:val="left"/>
              <w:rPr>
                <w:b/>
                <w:bCs/>
              </w:rPr>
            </w:pPr>
            <w:r w:rsidRPr="003E73B5">
              <w:rPr>
                <w:b/>
                <w:bCs/>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42733D4" w14:textId="77777777" w:rsidR="00431C79" w:rsidRPr="003E73B5" w:rsidRDefault="00431C79" w:rsidP="00162A1F">
            <w:pPr>
              <w:ind w:firstLineChars="100" w:firstLine="241"/>
              <w:jc w:val="left"/>
              <w:rPr>
                <w:b/>
                <w:bCs/>
              </w:rPr>
            </w:pPr>
            <w:r w:rsidRPr="003E73B5">
              <w:rPr>
                <w:b/>
                <w:bCs/>
              </w:rPr>
              <w:t>ВРИ</w:t>
            </w:r>
          </w:p>
        </w:tc>
      </w:tr>
      <w:tr w:rsidR="00431C79" w:rsidRPr="003E73B5" w14:paraId="6BA8B631" w14:textId="77777777" w:rsidTr="00162A1F">
        <w:trPr>
          <w:cantSplit/>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07D8CA8" w14:textId="77777777" w:rsidR="00431C79" w:rsidRPr="003E73B5" w:rsidRDefault="00431C79" w:rsidP="00162A1F">
            <w:pPr>
              <w:ind w:firstLineChars="100" w:firstLine="240"/>
              <w:jc w:val="left"/>
            </w:pPr>
            <w:r w:rsidRPr="003E73B5">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B89FC1E" w14:textId="77777777" w:rsidR="00431C79" w:rsidRDefault="00431C79" w:rsidP="00162A1F">
            <w:pPr>
              <w:ind w:firstLine="0"/>
              <w:jc w:val="left"/>
            </w:pPr>
            <w:r>
              <w:t xml:space="preserve">3.2 </w:t>
            </w:r>
            <w:r w:rsidRPr="0060497F">
              <w:t>Социальное обслуживание</w:t>
            </w:r>
            <w:r>
              <w:br/>
            </w:r>
            <w:r w:rsidRPr="003E73B5">
              <w:t>3.3 Бытовое обслуживание</w:t>
            </w:r>
            <w:r w:rsidRPr="003E73B5">
              <w:br/>
              <w:t>3.6 Культурное развитие</w:t>
            </w:r>
            <w:r w:rsidRPr="003E73B5">
              <w:br/>
              <w:t>3.8 Общественное управление</w:t>
            </w:r>
            <w:r w:rsidRPr="003E73B5">
              <w:br/>
              <w:t>3.9 Обеспечение научной деятельности</w:t>
            </w:r>
            <w:r w:rsidRPr="003E73B5">
              <w:br/>
              <w:t>4.1 Деловое управление</w:t>
            </w:r>
            <w:r w:rsidRPr="003E73B5">
              <w:br/>
              <w:t>4.2 Объекты торговли (торговые центры, торгово-развлекательные центры (комплексы)</w:t>
            </w:r>
            <w:r>
              <w:br/>
              <w:t>4.3 Рынки</w:t>
            </w:r>
            <w:r w:rsidRPr="003E73B5">
              <w:br/>
              <w:t>4.4 Магазины</w:t>
            </w:r>
            <w:r w:rsidRPr="003E73B5">
              <w:br/>
              <w:t>4.5 Банковская и страховая деятельность</w:t>
            </w:r>
            <w:r w:rsidRPr="003E73B5">
              <w:br/>
              <w:t>4.6 Общественное питание</w:t>
            </w:r>
            <w:r w:rsidRPr="003E73B5">
              <w:br/>
              <w:t>4.7 Гостиничное обслуживание</w:t>
            </w:r>
            <w:r w:rsidRPr="003E73B5">
              <w:br/>
            </w:r>
            <w:r>
              <w:t xml:space="preserve">4.10 </w:t>
            </w:r>
            <w:proofErr w:type="spellStart"/>
            <w:r w:rsidRPr="0060497F">
              <w:t>Выставочно</w:t>
            </w:r>
            <w:proofErr w:type="spellEnd"/>
            <w:r w:rsidRPr="0060497F">
              <w:t>-ярмарочная деятельность</w:t>
            </w:r>
            <w:r>
              <w:br/>
            </w:r>
            <w:r w:rsidRPr="003E73B5">
              <w:t>5.1 Спорт</w:t>
            </w:r>
          </w:p>
          <w:p w14:paraId="099DD3AA" w14:textId="7C3403BD" w:rsidR="001808EC" w:rsidRDefault="001808EC" w:rsidP="00162A1F">
            <w:pPr>
              <w:ind w:firstLine="0"/>
              <w:jc w:val="left"/>
            </w:pPr>
            <w:r>
              <w:t>6.8 Связь</w:t>
            </w:r>
          </w:p>
          <w:p w14:paraId="779A0B19" w14:textId="77777777" w:rsidR="00431C79" w:rsidRPr="003E73B5" w:rsidRDefault="00431C79" w:rsidP="00162A1F">
            <w:pPr>
              <w:ind w:firstLine="0"/>
              <w:jc w:val="left"/>
            </w:pPr>
            <w:r w:rsidRPr="003E73B5">
              <w:t>12.0 Земельные участки (территории) общего пользования</w:t>
            </w:r>
          </w:p>
        </w:tc>
      </w:tr>
      <w:tr w:rsidR="00431C79" w:rsidRPr="003E73B5" w14:paraId="54FEE589" w14:textId="77777777" w:rsidTr="00162A1F">
        <w:trPr>
          <w:cantSplit/>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262563C" w14:textId="77777777" w:rsidR="00431C79" w:rsidRPr="003E73B5" w:rsidRDefault="00431C79" w:rsidP="00162A1F">
            <w:pPr>
              <w:ind w:firstLine="0"/>
              <w:jc w:val="left"/>
            </w:pPr>
            <w:r w:rsidRPr="003E73B5">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1930CF2" w14:textId="77777777" w:rsidR="00431C79" w:rsidRDefault="00431C79" w:rsidP="00162A1F">
            <w:pPr>
              <w:ind w:firstLine="0"/>
              <w:jc w:val="left"/>
            </w:pPr>
            <w:r w:rsidRPr="003E73B5">
              <w:t>3.1 Коммунальное обслуживание</w:t>
            </w:r>
            <w:r>
              <w:br/>
            </w:r>
            <w:r w:rsidRPr="003E73B5">
              <w:t>4.9 Обслуживание автотранспорта</w:t>
            </w:r>
            <w:r>
              <w:br/>
            </w:r>
            <w:r w:rsidRPr="003E73B5">
              <w:t>4.9.1 Объекты придорожного сервиса</w:t>
            </w:r>
          </w:p>
          <w:p w14:paraId="11646EE4" w14:textId="77777777" w:rsidR="00431C79" w:rsidRPr="003E73B5" w:rsidRDefault="00431C79" w:rsidP="00162A1F">
            <w:pPr>
              <w:ind w:firstLine="0"/>
              <w:jc w:val="left"/>
            </w:pPr>
            <w:r w:rsidRPr="003E73B5">
              <w:t>8.3 Обеспечение внутреннего правопорядка</w:t>
            </w:r>
          </w:p>
        </w:tc>
      </w:tr>
      <w:tr w:rsidR="00431C79" w:rsidRPr="003E73B5" w14:paraId="2FDE5FC3" w14:textId="77777777" w:rsidTr="00162A1F">
        <w:trPr>
          <w:cantSplit/>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1B8A843" w14:textId="77777777" w:rsidR="00431C79" w:rsidRPr="003E73B5" w:rsidRDefault="00431C79" w:rsidP="00162A1F">
            <w:pPr>
              <w:ind w:firstLine="0"/>
              <w:jc w:val="left"/>
            </w:pPr>
            <w:r w:rsidRPr="003E73B5">
              <w:t>Вспомогательные: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41BF6F8" w14:textId="77777777" w:rsidR="00431C79" w:rsidRPr="003E73B5" w:rsidRDefault="00431C79" w:rsidP="00162A1F">
            <w:pPr>
              <w:ind w:firstLine="0"/>
              <w:jc w:val="left"/>
            </w:pPr>
            <w:r>
              <w:t xml:space="preserve">3.5 </w:t>
            </w:r>
            <w:r w:rsidRPr="0060497F">
              <w:t>Образование и просвещение</w:t>
            </w:r>
            <w:r>
              <w:br/>
            </w:r>
            <w:r w:rsidRPr="003E73B5">
              <w:t>4.8 Развлечения</w:t>
            </w:r>
          </w:p>
        </w:tc>
      </w:tr>
    </w:tbl>
    <w:p w14:paraId="4D369601" w14:textId="77777777" w:rsidR="00431C79" w:rsidRDefault="00431C79" w:rsidP="00C751CF"/>
    <w:sectPr w:rsidR="00431C79" w:rsidSect="00CA52BA">
      <w:footerReference w:type="even" r:id="rId56"/>
      <w:footerReference w:type="default" r:id="rId5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C0540" w14:textId="77777777" w:rsidR="00655471" w:rsidRDefault="00655471">
      <w:r>
        <w:separator/>
      </w:r>
    </w:p>
  </w:endnote>
  <w:endnote w:type="continuationSeparator" w:id="0">
    <w:p w14:paraId="7CC8D98E" w14:textId="77777777" w:rsidR="00655471" w:rsidRDefault="0065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charset w:val="00"/>
    <w:family w:val="swiss"/>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7EDCB" w14:textId="77777777" w:rsidR="00F26C67" w:rsidRDefault="00F26C67" w:rsidP="00A45ED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9FD06" w14:textId="63444A96" w:rsidR="00F26C67" w:rsidRPr="00D20493" w:rsidRDefault="00F26C67" w:rsidP="00D20493">
    <w:pPr>
      <w:pStyle w:val="af5"/>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DF393" w14:textId="77777777" w:rsidR="00F26C67" w:rsidRPr="002D25AD" w:rsidRDefault="00F26C67" w:rsidP="00EC0701">
    <w:pPr>
      <w:pStyle w:val="af5"/>
    </w:pPr>
    <w:r>
      <w:fldChar w:fldCharType="begin"/>
    </w:r>
    <w:r>
      <w:instrText>PAGE   \* MERGEFORMAT</w:instrText>
    </w:r>
    <w:r>
      <w:fldChar w:fldCharType="separate"/>
    </w:r>
    <w:r>
      <w:rPr>
        <w:noProof/>
      </w:rPr>
      <w:t>86</w:t>
    </w:r>
    <w:r>
      <w:rPr>
        <w:noProof/>
      </w:rPr>
      <w:fldChar w:fldCharType="end"/>
    </w:r>
  </w:p>
  <w:p w14:paraId="77061608" w14:textId="77777777" w:rsidR="00F26C67" w:rsidRDefault="00F26C67" w:rsidP="00EC0701">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B6832" w14:textId="3E07F3D6" w:rsidR="00F26C67" w:rsidRPr="00D20493" w:rsidRDefault="00F26C67" w:rsidP="00EC0701">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A955B" w14:textId="77777777" w:rsidR="00F26C67" w:rsidRDefault="00F26C67" w:rsidP="00AA7584">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Pr>
        <w:rStyle w:val="affff4"/>
        <w:noProof/>
      </w:rPr>
      <w:t>122</w:t>
    </w:r>
    <w:r>
      <w:rPr>
        <w:rStyle w:val="affff4"/>
      </w:rPr>
      <w:fldChar w:fldCharType="end"/>
    </w:r>
  </w:p>
  <w:p w14:paraId="063080D4" w14:textId="77777777" w:rsidR="00F26C67" w:rsidRDefault="00F26C67" w:rsidP="00AA7584">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4726B" w14:textId="77777777" w:rsidR="00F26C67" w:rsidRDefault="00F26C67" w:rsidP="00AA7584">
    <w:pPr>
      <w:pStyle w:val="af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9A33C" w14:textId="77777777" w:rsidR="00F26C67" w:rsidRPr="002D25AD" w:rsidRDefault="00F26C67">
    <w:pPr>
      <w:pStyle w:val="af5"/>
      <w:rPr>
        <w:sz w:val="20"/>
        <w:szCs w:val="20"/>
      </w:rPr>
    </w:pPr>
    <w:r w:rsidRPr="002D25AD">
      <w:rPr>
        <w:sz w:val="20"/>
        <w:szCs w:val="20"/>
      </w:rPr>
      <w:fldChar w:fldCharType="begin"/>
    </w:r>
    <w:r w:rsidRPr="002D25AD">
      <w:rPr>
        <w:sz w:val="20"/>
        <w:szCs w:val="20"/>
      </w:rPr>
      <w:instrText>PAGE   \* MERGEFORMAT</w:instrText>
    </w:r>
    <w:r w:rsidRPr="002D25AD">
      <w:rPr>
        <w:sz w:val="20"/>
        <w:szCs w:val="20"/>
      </w:rPr>
      <w:fldChar w:fldCharType="separate"/>
    </w:r>
    <w:r>
      <w:rPr>
        <w:noProof/>
        <w:sz w:val="20"/>
        <w:szCs w:val="20"/>
      </w:rPr>
      <w:t>86</w:t>
    </w:r>
    <w:r w:rsidRPr="002D25AD">
      <w:rPr>
        <w:sz w:val="20"/>
        <w:szCs w:val="20"/>
      </w:rPr>
      <w:fldChar w:fldCharType="end"/>
    </w:r>
  </w:p>
  <w:p w14:paraId="0BE817EE" w14:textId="77777777" w:rsidR="00F26C67" w:rsidRDefault="00F26C67" w:rsidP="00A45ED8">
    <w:pPr>
      <w:pStyle w:val="af5"/>
      <w:ind w:right="360"/>
    </w:pPr>
  </w:p>
  <w:p w14:paraId="61EAC4D9" w14:textId="77777777" w:rsidR="00F26C67" w:rsidRDefault="00F26C6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42887" w14:textId="77777777" w:rsidR="00F26C67" w:rsidRDefault="00F26C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C8715" w14:textId="77777777" w:rsidR="00655471" w:rsidRDefault="00655471">
      <w:r>
        <w:separator/>
      </w:r>
    </w:p>
  </w:footnote>
  <w:footnote w:type="continuationSeparator" w:id="0">
    <w:p w14:paraId="5960E035" w14:textId="77777777" w:rsidR="00655471" w:rsidRDefault="00655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4D51805"/>
    <w:multiLevelType w:val="hybridMultilevel"/>
    <w:tmpl w:val="2D5A6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0D15101E"/>
    <w:multiLevelType w:val="hybridMultilevel"/>
    <w:tmpl w:val="6E427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1A7D6E"/>
    <w:multiLevelType w:val="hybridMultilevel"/>
    <w:tmpl w:val="2D5451DE"/>
    <w:lvl w:ilvl="0" w:tplc="C188EF90">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3">
    <w:nsid w:val="135C674F"/>
    <w:multiLevelType w:val="hybridMultilevel"/>
    <w:tmpl w:val="38C664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012B8"/>
    <w:multiLevelType w:val="hybridMultilevel"/>
    <w:tmpl w:val="A4D886DA"/>
    <w:lvl w:ilvl="0" w:tplc="A3C4110A">
      <w:start w:val="3"/>
      <w:numFmt w:val="decimal"/>
      <w:lvlText w:val="%1."/>
      <w:lvlJc w:val="left"/>
      <w:pPr>
        <w:tabs>
          <w:tab w:val="num" w:pos="2029"/>
        </w:tabs>
        <w:ind w:left="2029" w:hanging="1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E301D0"/>
    <w:multiLevelType w:val="hybridMultilevel"/>
    <w:tmpl w:val="4E940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965998"/>
    <w:multiLevelType w:val="hybridMultilevel"/>
    <w:tmpl w:val="72F2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B158F3"/>
    <w:multiLevelType w:val="hybridMultilevel"/>
    <w:tmpl w:val="4E7C60BC"/>
    <w:lvl w:ilvl="0" w:tplc="2BA6ED7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nsid w:val="212B21B6"/>
    <w:multiLevelType w:val="hybridMultilevel"/>
    <w:tmpl w:val="6CC2C176"/>
    <w:lvl w:ilvl="0" w:tplc="45A8C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4A467C0"/>
    <w:multiLevelType w:val="hybridMultilevel"/>
    <w:tmpl w:val="C318FC38"/>
    <w:lvl w:ilvl="0" w:tplc="82F8E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22">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2A2F7D5A"/>
    <w:multiLevelType w:val="hybridMultilevel"/>
    <w:tmpl w:val="C79A1052"/>
    <w:lvl w:ilvl="0" w:tplc="6308C5D0">
      <w:start w:val="1"/>
      <w:numFmt w:val="bullet"/>
      <w:lvlText w:val=""/>
      <w:lvlJc w:val="left"/>
      <w:pPr>
        <w:ind w:left="1429" w:hanging="360"/>
      </w:pPr>
      <w:rPr>
        <w:rFonts w:ascii="Symbol" w:hAnsi="Symbol" w:cs="Symbol" w:hint="default"/>
        <w:b w:val="0"/>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6">
    <w:nsid w:val="3531559E"/>
    <w:multiLevelType w:val="hybridMultilevel"/>
    <w:tmpl w:val="FA66E4FA"/>
    <w:lvl w:ilvl="0" w:tplc="A288D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541465B"/>
    <w:multiLevelType w:val="hybridMultilevel"/>
    <w:tmpl w:val="AA227C72"/>
    <w:lvl w:ilvl="0" w:tplc="09708AD6">
      <w:start w:val="1"/>
      <w:numFmt w:val="bullet"/>
      <w:lvlText w:val=""/>
      <w:lvlJc w:val="left"/>
      <w:pPr>
        <w:ind w:left="1429" w:hanging="360"/>
      </w:pPr>
      <w:rPr>
        <w:rFonts w:ascii="Symbol" w:hAnsi="Symbol" w:cs="Symbol" w:hint="default"/>
        <w:b w:val="0"/>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7113E29"/>
    <w:multiLevelType w:val="hybridMultilevel"/>
    <w:tmpl w:val="BFA82E24"/>
    <w:lvl w:ilvl="0" w:tplc="09708AD6">
      <w:start w:val="1"/>
      <w:numFmt w:val="bullet"/>
      <w:lvlText w:val=""/>
      <w:lvlJc w:val="left"/>
      <w:pPr>
        <w:ind w:left="1429" w:hanging="360"/>
      </w:pPr>
      <w:rPr>
        <w:rFonts w:ascii="Symbol" w:hAnsi="Symbol" w:cs="Symbol" w:hint="default"/>
        <w:b w:val="0"/>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CB123D8"/>
    <w:multiLevelType w:val="hybridMultilevel"/>
    <w:tmpl w:val="35EC08D0"/>
    <w:lvl w:ilvl="0" w:tplc="B68E1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3F0443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48C6C1B"/>
    <w:multiLevelType w:val="hybridMultilevel"/>
    <w:tmpl w:val="2D5A6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A6309D"/>
    <w:multiLevelType w:val="hybridMultilevel"/>
    <w:tmpl w:val="6CCA06BE"/>
    <w:lvl w:ilvl="0" w:tplc="8D1E5F76">
      <w:start w:val="1"/>
      <w:numFmt w:val="bullet"/>
      <w:lvlText w:val=""/>
      <w:lvlJc w:val="left"/>
      <w:pPr>
        <w:ind w:left="1429" w:hanging="360"/>
      </w:pPr>
      <w:rPr>
        <w:rFonts w:ascii="Symbol" w:hAnsi="Symbol" w:cs="Symbol"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9AC0AAF"/>
    <w:multiLevelType w:val="hybridMultilevel"/>
    <w:tmpl w:val="3042BB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36">
    <w:nsid w:val="568868D1"/>
    <w:multiLevelType w:val="hybridMultilevel"/>
    <w:tmpl w:val="970E5EAA"/>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4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41">
    <w:nsid w:val="613578E7"/>
    <w:multiLevelType w:val="hybridMultilevel"/>
    <w:tmpl w:val="8B908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BC0F10"/>
    <w:multiLevelType w:val="hybridMultilevel"/>
    <w:tmpl w:val="4572B7A2"/>
    <w:lvl w:ilvl="0" w:tplc="AF0AC0A6">
      <w:start w:val="1"/>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6E1450FB"/>
    <w:multiLevelType w:val="hybridMultilevel"/>
    <w:tmpl w:val="D6B6B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0D11B9"/>
    <w:multiLevelType w:val="hybridMultilevel"/>
    <w:tmpl w:val="B4BC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47">
    <w:nsid w:val="7CD95E46"/>
    <w:multiLevelType w:val="hybridMultilevel"/>
    <w:tmpl w:val="83942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A64771"/>
    <w:multiLevelType w:val="hybridMultilevel"/>
    <w:tmpl w:val="0972A990"/>
    <w:lvl w:ilvl="0" w:tplc="EA705F8C">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D61416"/>
    <w:multiLevelType w:val="hybridMultilevel"/>
    <w:tmpl w:val="EC82B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1"/>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2"/>
  </w:num>
  <w:num w:numId="11">
    <w:abstractNumId w:val="30"/>
  </w:num>
  <w:num w:numId="12">
    <w:abstractNumId w:val="43"/>
  </w:num>
  <w:num w:numId="13">
    <w:abstractNumId w:val="46"/>
  </w:num>
  <w:num w:numId="14">
    <w:abstractNumId w:val="9"/>
  </w:num>
  <w:num w:numId="15">
    <w:abstractNumId w:val="18"/>
  </w:num>
  <w:num w:numId="16">
    <w:abstractNumId w:val="25"/>
  </w:num>
  <w:num w:numId="17">
    <w:abstractNumId w:val="7"/>
  </w:num>
  <w:num w:numId="18">
    <w:abstractNumId w:va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2"/>
  </w:num>
  <w:num w:numId="23">
    <w:abstractNumId w:val="26"/>
  </w:num>
  <w:num w:numId="24">
    <w:abstractNumId w:val="29"/>
  </w:num>
  <w:num w:numId="25">
    <w:abstractNumId w:val="20"/>
  </w:num>
  <w:num w:numId="26">
    <w:abstractNumId w:val="17"/>
  </w:num>
  <w:num w:numId="27">
    <w:abstractNumId w:val="48"/>
  </w:num>
  <w:num w:numId="28">
    <w:abstractNumId w:val="14"/>
  </w:num>
  <w:num w:numId="29">
    <w:abstractNumId w:val="16"/>
  </w:num>
  <w:num w:numId="30">
    <w:abstractNumId w:val="11"/>
  </w:num>
  <w:num w:numId="31">
    <w:abstractNumId w:val="47"/>
  </w:num>
  <w:num w:numId="32">
    <w:abstractNumId w:val="45"/>
  </w:num>
  <w:num w:numId="33">
    <w:abstractNumId w:val="44"/>
  </w:num>
  <w:num w:numId="34">
    <w:abstractNumId w:val="34"/>
  </w:num>
  <w:num w:numId="35">
    <w:abstractNumId w:val="10"/>
  </w:num>
  <w:num w:numId="36">
    <w:abstractNumId w:val="15"/>
  </w:num>
  <w:num w:numId="37">
    <w:abstractNumId w:val="49"/>
  </w:num>
  <w:num w:numId="38">
    <w:abstractNumId w:val="6"/>
  </w:num>
  <w:num w:numId="39">
    <w:abstractNumId w:val="41"/>
  </w:num>
  <w:num w:numId="40">
    <w:abstractNumId w:val="13"/>
  </w:num>
  <w:num w:numId="41">
    <w:abstractNumId w:val="24"/>
  </w:num>
  <w:num w:numId="42">
    <w:abstractNumId w:val="23"/>
  </w:num>
  <w:num w:numId="43">
    <w:abstractNumId w:val="32"/>
  </w:num>
  <w:num w:numId="44">
    <w:abstractNumId w:val="31"/>
  </w:num>
  <w:num w:numId="45">
    <w:abstractNumId w:val="27"/>
  </w:num>
  <w:num w:numId="46">
    <w:abstractNumId w:val="28"/>
  </w:num>
  <w:num w:numId="47">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0F"/>
    <w:rsid w:val="00000218"/>
    <w:rsid w:val="00002655"/>
    <w:rsid w:val="00003CF0"/>
    <w:rsid w:val="00003E01"/>
    <w:rsid w:val="000051AC"/>
    <w:rsid w:val="0000788A"/>
    <w:rsid w:val="00010DF3"/>
    <w:rsid w:val="00010F6D"/>
    <w:rsid w:val="00011A12"/>
    <w:rsid w:val="000128B2"/>
    <w:rsid w:val="000155DF"/>
    <w:rsid w:val="00015D44"/>
    <w:rsid w:val="00016998"/>
    <w:rsid w:val="000172C6"/>
    <w:rsid w:val="0001742F"/>
    <w:rsid w:val="000174F0"/>
    <w:rsid w:val="00017C25"/>
    <w:rsid w:val="00020BED"/>
    <w:rsid w:val="000217FD"/>
    <w:rsid w:val="00021EF0"/>
    <w:rsid w:val="00030560"/>
    <w:rsid w:val="00030B81"/>
    <w:rsid w:val="00031434"/>
    <w:rsid w:val="00032A57"/>
    <w:rsid w:val="000350BA"/>
    <w:rsid w:val="0003646E"/>
    <w:rsid w:val="00036B61"/>
    <w:rsid w:val="000379BD"/>
    <w:rsid w:val="00040337"/>
    <w:rsid w:val="00040E8B"/>
    <w:rsid w:val="0004246A"/>
    <w:rsid w:val="00042812"/>
    <w:rsid w:val="00047925"/>
    <w:rsid w:val="00050C12"/>
    <w:rsid w:val="00051CE8"/>
    <w:rsid w:val="00053EF6"/>
    <w:rsid w:val="00054E13"/>
    <w:rsid w:val="00055287"/>
    <w:rsid w:val="00056BC1"/>
    <w:rsid w:val="00061862"/>
    <w:rsid w:val="00062524"/>
    <w:rsid w:val="00063AC0"/>
    <w:rsid w:val="00065563"/>
    <w:rsid w:val="00067B19"/>
    <w:rsid w:val="00070FF6"/>
    <w:rsid w:val="00073C54"/>
    <w:rsid w:val="00074A36"/>
    <w:rsid w:val="00074E6C"/>
    <w:rsid w:val="00080613"/>
    <w:rsid w:val="000842DA"/>
    <w:rsid w:val="0008554F"/>
    <w:rsid w:val="00086AC3"/>
    <w:rsid w:val="000917C3"/>
    <w:rsid w:val="000925E1"/>
    <w:rsid w:val="00093C1A"/>
    <w:rsid w:val="00096559"/>
    <w:rsid w:val="0009738F"/>
    <w:rsid w:val="00097DC3"/>
    <w:rsid w:val="000A0FFE"/>
    <w:rsid w:val="000A12B0"/>
    <w:rsid w:val="000A3801"/>
    <w:rsid w:val="000A39E8"/>
    <w:rsid w:val="000A753C"/>
    <w:rsid w:val="000A7751"/>
    <w:rsid w:val="000B4262"/>
    <w:rsid w:val="000B48E4"/>
    <w:rsid w:val="000B628B"/>
    <w:rsid w:val="000B6BE2"/>
    <w:rsid w:val="000B6C54"/>
    <w:rsid w:val="000C1485"/>
    <w:rsid w:val="000C2582"/>
    <w:rsid w:val="000C25DD"/>
    <w:rsid w:val="000C3BEA"/>
    <w:rsid w:val="000C4959"/>
    <w:rsid w:val="000C5592"/>
    <w:rsid w:val="000C61C2"/>
    <w:rsid w:val="000D2642"/>
    <w:rsid w:val="000D2B20"/>
    <w:rsid w:val="000D2BF4"/>
    <w:rsid w:val="000D3069"/>
    <w:rsid w:val="000D4ADA"/>
    <w:rsid w:val="000E262E"/>
    <w:rsid w:val="000E37ED"/>
    <w:rsid w:val="000E401D"/>
    <w:rsid w:val="000E7786"/>
    <w:rsid w:val="000F0C19"/>
    <w:rsid w:val="000F2E60"/>
    <w:rsid w:val="000F582A"/>
    <w:rsid w:val="000F7D4D"/>
    <w:rsid w:val="001005E4"/>
    <w:rsid w:val="00103676"/>
    <w:rsid w:val="00105485"/>
    <w:rsid w:val="00106461"/>
    <w:rsid w:val="00106E8E"/>
    <w:rsid w:val="00111642"/>
    <w:rsid w:val="00111CB3"/>
    <w:rsid w:val="001123DE"/>
    <w:rsid w:val="00113B9E"/>
    <w:rsid w:val="001142E5"/>
    <w:rsid w:val="00114489"/>
    <w:rsid w:val="0011591E"/>
    <w:rsid w:val="00117E00"/>
    <w:rsid w:val="00120C6E"/>
    <w:rsid w:val="00120EBD"/>
    <w:rsid w:val="00122111"/>
    <w:rsid w:val="0012424F"/>
    <w:rsid w:val="00125ADF"/>
    <w:rsid w:val="00130426"/>
    <w:rsid w:val="00134593"/>
    <w:rsid w:val="001349B5"/>
    <w:rsid w:val="00134B6E"/>
    <w:rsid w:val="0014021E"/>
    <w:rsid w:val="00142615"/>
    <w:rsid w:val="001427F0"/>
    <w:rsid w:val="00142E8B"/>
    <w:rsid w:val="0014327C"/>
    <w:rsid w:val="0014356A"/>
    <w:rsid w:val="00147584"/>
    <w:rsid w:val="00151E88"/>
    <w:rsid w:val="001531C7"/>
    <w:rsid w:val="00153765"/>
    <w:rsid w:val="001546EF"/>
    <w:rsid w:val="00157A4E"/>
    <w:rsid w:val="0016258D"/>
    <w:rsid w:val="00162A1F"/>
    <w:rsid w:val="00162E48"/>
    <w:rsid w:val="0016341A"/>
    <w:rsid w:val="0016660C"/>
    <w:rsid w:val="001710FC"/>
    <w:rsid w:val="00172465"/>
    <w:rsid w:val="00174E2D"/>
    <w:rsid w:val="00176219"/>
    <w:rsid w:val="001763F9"/>
    <w:rsid w:val="00177001"/>
    <w:rsid w:val="001773A8"/>
    <w:rsid w:val="001774FD"/>
    <w:rsid w:val="001808EC"/>
    <w:rsid w:val="00182946"/>
    <w:rsid w:val="00182E6D"/>
    <w:rsid w:val="00182F32"/>
    <w:rsid w:val="001868D6"/>
    <w:rsid w:val="00187913"/>
    <w:rsid w:val="00190FDA"/>
    <w:rsid w:val="00191039"/>
    <w:rsid w:val="00193248"/>
    <w:rsid w:val="00194FB2"/>
    <w:rsid w:val="001A0A6A"/>
    <w:rsid w:val="001A14DC"/>
    <w:rsid w:val="001A20C8"/>
    <w:rsid w:val="001A731A"/>
    <w:rsid w:val="001B0BAB"/>
    <w:rsid w:val="001B1F0B"/>
    <w:rsid w:val="001B40BC"/>
    <w:rsid w:val="001B449A"/>
    <w:rsid w:val="001B4870"/>
    <w:rsid w:val="001B5A31"/>
    <w:rsid w:val="001C00F7"/>
    <w:rsid w:val="001C0990"/>
    <w:rsid w:val="001C56B0"/>
    <w:rsid w:val="001C6FEA"/>
    <w:rsid w:val="001D777D"/>
    <w:rsid w:val="001E56FD"/>
    <w:rsid w:val="001E671C"/>
    <w:rsid w:val="001F0019"/>
    <w:rsid w:val="001F2130"/>
    <w:rsid w:val="001F2EF5"/>
    <w:rsid w:val="001F4400"/>
    <w:rsid w:val="001F471F"/>
    <w:rsid w:val="001F4EF3"/>
    <w:rsid w:val="001F6130"/>
    <w:rsid w:val="001F65F5"/>
    <w:rsid w:val="001F70F1"/>
    <w:rsid w:val="001F7AFE"/>
    <w:rsid w:val="002066AE"/>
    <w:rsid w:val="00206FA1"/>
    <w:rsid w:val="00207999"/>
    <w:rsid w:val="00211C38"/>
    <w:rsid w:val="0021272F"/>
    <w:rsid w:val="0021309A"/>
    <w:rsid w:val="002139F1"/>
    <w:rsid w:val="002147F4"/>
    <w:rsid w:val="00216649"/>
    <w:rsid w:val="002203E0"/>
    <w:rsid w:val="0022063E"/>
    <w:rsid w:val="00220E52"/>
    <w:rsid w:val="002228CE"/>
    <w:rsid w:val="00222D91"/>
    <w:rsid w:val="00222E98"/>
    <w:rsid w:val="0022476F"/>
    <w:rsid w:val="00227C02"/>
    <w:rsid w:val="00230987"/>
    <w:rsid w:val="00232666"/>
    <w:rsid w:val="00234AE2"/>
    <w:rsid w:val="002355CA"/>
    <w:rsid w:val="002363C7"/>
    <w:rsid w:val="00236A42"/>
    <w:rsid w:val="00236DE8"/>
    <w:rsid w:val="00237F9D"/>
    <w:rsid w:val="00242B43"/>
    <w:rsid w:val="00242FA6"/>
    <w:rsid w:val="00246595"/>
    <w:rsid w:val="00246728"/>
    <w:rsid w:val="00246986"/>
    <w:rsid w:val="00247A13"/>
    <w:rsid w:val="002531AE"/>
    <w:rsid w:val="00255A35"/>
    <w:rsid w:val="00256B62"/>
    <w:rsid w:val="00262F0C"/>
    <w:rsid w:val="00264431"/>
    <w:rsid w:val="00265954"/>
    <w:rsid w:val="00266CE7"/>
    <w:rsid w:val="00267B40"/>
    <w:rsid w:val="00270CAB"/>
    <w:rsid w:val="0027119E"/>
    <w:rsid w:val="0027231F"/>
    <w:rsid w:val="00273E77"/>
    <w:rsid w:val="002753CA"/>
    <w:rsid w:val="00276665"/>
    <w:rsid w:val="00277380"/>
    <w:rsid w:val="00277A10"/>
    <w:rsid w:val="00280858"/>
    <w:rsid w:val="002823FC"/>
    <w:rsid w:val="0028359C"/>
    <w:rsid w:val="00284E91"/>
    <w:rsid w:val="0028758C"/>
    <w:rsid w:val="00290911"/>
    <w:rsid w:val="00290D59"/>
    <w:rsid w:val="00291178"/>
    <w:rsid w:val="002911FC"/>
    <w:rsid w:val="00291520"/>
    <w:rsid w:val="00293A98"/>
    <w:rsid w:val="00293F1C"/>
    <w:rsid w:val="00297B08"/>
    <w:rsid w:val="002A0EB7"/>
    <w:rsid w:val="002A1702"/>
    <w:rsid w:val="002A2894"/>
    <w:rsid w:val="002A3446"/>
    <w:rsid w:val="002A390B"/>
    <w:rsid w:val="002A40A2"/>
    <w:rsid w:val="002A415C"/>
    <w:rsid w:val="002A42B8"/>
    <w:rsid w:val="002A4E07"/>
    <w:rsid w:val="002B0A88"/>
    <w:rsid w:val="002B0D88"/>
    <w:rsid w:val="002B1302"/>
    <w:rsid w:val="002B2350"/>
    <w:rsid w:val="002B2C8B"/>
    <w:rsid w:val="002B3FC5"/>
    <w:rsid w:val="002C071C"/>
    <w:rsid w:val="002C14DB"/>
    <w:rsid w:val="002C27F9"/>
    <w:rsid w:val="002C3392"/>
    <w:rsid w:val="002C416B"/>
    <w:rsid w:val="002C5717"/>
    <w:rsid w:val="002C5D3B"/>
    <w:rsid w:val="002C7EE5"/>
    <w:rsid w:val="002D25AD"/>
    <w:rsid w:val="002D33E7"/>
    <w:rsid w:val="002D3977"/>
    <w:rsid w:val="002D5263"/>
    <w:rsid w:val="002D684D"/>
    <w:rsid w:val="002E0040"/>
    <w:rsid w:val="002E0A47"/>
    <w:rsid w:val="002E0C0B"/>
    <w:rsid w:val="002E10F9"/>
    <w:rsid w:val="002E29B1"/>
    <w:rsid w:val="002E2B2A"/>
    <w:rsid w:val="002E37C9"/>
    <w:rsid w:val="002E3F2F"/>
    <w:rsid w:val="002E615C"/>
    <w:rsid w:val="002F215A"/>
    <w:rsid w:val="002F3878"/>
    <w:rsid w:val="002F3A54"/>
    <w:rsid w:val="002F4062"/>
    <w:rsid w:val="002F6DE1"/>
    <w:rsid w:val="002F796E"/>
    <w:rsid w:val="00301A0F"/>
    <w:rsid w:val="00304A61"/>
    <w:rsid w:val="0030626F"/>
    <w:rsid w:val="00306A0E"/>
    <w:rsid w:val="003103B4"/>
    <w:rsid w:val="00312276"/>
    <w:rsid w:val="003141C5"/>
    <w:rsid w:val="0031448C"/>
    <w:rsid w:val="00317D54"/>
    <w:rsid w:val="003223B1"/>
    <w:rsid w:val="003223B9"/>
    <w:rsid w:val="00322975"/>
    <w:rsid w:val="00324894"/>
    <w:rsid w:val="0032595D"/>
    <w:rsid w:val="0032735A"/>
    <w:rsid w:val="00330168"/>
    <w:rsid w:val="003305ED"/>
    <w:rsid w:val="0034013D"/>
    <w:rsid w:val="00344301"/>
    <w:rsid w:val="00346592"/>
    <w:rsid w:val="003468E0"/>
    <w:rsid w:val="003528BA"/>
    <w:rsid w:val="00353802"/>
    <w:rsid w:val="00353C7A"/>
    <w:rsid w:val="003554B9"/>
    <w:rsid w:val="0035591E"/>
    <w:rsid w:val="00360226"/>
    <w:rsid w:val="00360D90"/>
    <w:rsid w:val="00360DB6"/>
    <w:rsid w:val="00360E1A"/>
    <w:rsid w:val="00361225"/>
    <w:rsid w:val="003613EE"/>
    <w:rsid w:val="00362871"/>
    <w:rsid w:val="0036377D"/>
    <w:rsid w:val="00364007"/>
    <w:rsid w:val="0036605F"/>
    <w:rsid w:val="00366D2D"/>
    <w:rsid w:val="00367538"/>
    <w:rsid w:val="00371669"/>
    <w:rsid w:val="0037403D"/>
    <w:rsid w:val="00381AD8"/>
    <w:rsid w:val="00383FC4"/>
    <w:rsid w:val="00385733"/>
    <w:rsid w:val="00391C1D"/>
    <w:rsid w:val="00392CD5"/>
    <w:rsid w:val="00393E3E"/>
    <w:rsid w:val="00394617"/>
    <w:rsid w:val="00396342"/>
    <w:rsid w:val="0039694C"/>
    <w:rsid w:val="003A3B29"/>
    <w:rsid w:val="003A41E7"/>
    <w:rsid w:val="003A431B"/>
    <w:rsid w:val="003B05F4"/>
    <w:rsid w:val="003B44A1"/>
    <w:rsid w:val="003B6DB1"/>
    <w:rsid w:val="003B7E55"/>
    <w:rsid w:val="003C0FAC"/>
    <w:rsid w:val="003C3C56"/>
    <w:rsid w:val="003C46C9"/>
    <w:rsid w:val="003C764E"/>
    <w:rsid w:val="003D2ED1"/>
    <w:rsid w:val="003D36BB"/>
    <w:rsid w:val="003D5849"/>
    <w:rsid w:val="003D6509"/>
    <w:rsid w:val="003E3526"/>
    <w:rsid w:val="003E4A1D"/>
    <w:rsid w:val="003E4B28"/>
    <w:rsid w:val="003E5A3D"/>
    <w:rsid w:val="003E64E8"/>
    <w:rsid w:val="003F27EF"/>
    <w:rsid w:val="003F2A12"/>
    <w:rsid w:val="003F2C51"/>
    <w:rsid w:val="003F5612"/>
    <w:rsid w:val="003F723D"/>
    <w:rsid w:val="003F7EE5"/>
    <w:rsid w:val="004016E4"/>
    <w:rsid w:val="00402AC0"/>
    <w:rsid w:val="004031CB"/>
    <w:rsid w:val="00405EE5"/>
    <w:rsid w:val="00406BE2"/>
    <w:rsid w:val="004127A6"/>
    <w:rsid w:val="00416AE1"/>
    <w:rsid w:val="00416C6A"/>
    <w:rsid w:val="00420AAC"/>
    <w:rsid w:val="00421324"/>
    <w:rsid w:val="004219A3"/>
    <w:rsid w:val="00424EF7"/>
    <w:rsid w:val="00426E95"/>
    <w:rsid w:val="00431200"/>
    <w:rsid w:val="00431C79"/>
    <w:rsid w:val="00437782"/>
    <w:rsid w:val="00437A69"/>
    <w:rsid w:val="00437F82"/>
    <w:rsid w:val="00442242"/>
    <w:rsid w:val="004422C2"/>
    <w:rsid w:val="00446168"/>
    <w:rsid w:val="00446A84"/>
    <w:rsid w:val="00447F34"/>
    <w:rsid w:val="004518B1"/>
    <w:rsid w:val="004519D0"/>
    <w:rsid w:val="00452B00"/>
    <w:rsid w:val="00453BCB"/>
    <w:rsid w:val="00454EFB"/>
    <w:rsid w:val="0045580D"/>
    <w:rsid w:val="00456905"/>
    <w:rsid w:val="00456F62"/>
    <w:rsid w:val="00461A71"/>
    <w:rsid w:val="00463B33"/>
    <w:rsid w:val="00470386"/>
    <w:rsid w:val="004717B2"/>
    <w:rsid w:val="004722B3"/>
    <w:rsid w:val="00474F95"/>
    <w:rsid w:val="004750D2"/>
    <w:rsid w:val="00475BF4"/>
    <w:rsid w:val="004772CA"/>
    <w:rsid w:val="00477724"/>
    <w:rsid w:val="00477766"/>
    <w:rsid w:val="00481240"/>
    <w:rsid w:val="00482CC6"/>
    <w:rsid w:val="004835B0"/>
    <w:rsid w:val="00484F56"/>
    <w:rsid w:val="00485FF2"/>
    <w:rsid w:val="00486F2A"/>
    <w:rsid w:val="00487484"/>
    <w:rsid w:val="00487906"/>
    <w:rsid w:val="00487F4C"/>
    <w:rsid w:val="00490DAA"/>
    <w:rsid w:val="004927B8"/>
    <w:rsid w:val="00492B2F"/>
    <w:rsid w:val="00492C49"/>
    <w:rsid w:val="00492F9A"/>
    <w:rsid w:val="004930C7"/>
    <w:rsid w:val="0049371E"/>
    <w:rsid w:val="00494AA8"/>
    <w:rsid w:val="00495590"/>
    <w:rsid w:val="004957B9"/>
    <w:rsid w:val="0049678A"/>
    <w:rsid w:val="00496954"/>
    <w:rsid w:val="004A15C0"/>
    <w:rsid w:val="004A1BDD"/>
    <w:rsid w:val="004A1DDE"/>
    <w:rsid w:val="004A24F8"/>
    <w:rsid w:val="004A4703"/>
    <w:rsid w:val="004A5526"/>
    <w:rsid w:val="004B0DC9"/>
    <w:rsid w:val="004B181C"/>
    <w:rsid w:val="004B2BD9"/>
    <w:rsid w:val="004B2E49"/>
    <w:rsid w:val="004B384E"/>
    <w:rsid w:val="004B58A6"/>
    <w:rsid w:val="004B5B30"/>
    <w:rsid w:val="004C11B6"/>
    <w:rsid w:val="004C1631"/>
    <w:rsid w:val="004C3344"/>
    <w:rsid w:val="004C36B3"/>
    <w:rsid w:val="004C405B"/>
    <w:rsid w:val="004C7551"/>
    <w:rsid w:val="004C7C83"/>
    <w:rsid w:val="004D0388"/>
    <w:rsid w:val="004D0F68"/>
    <w:rsid w:val="004D30FE"/>
    <w:rsid w:val="004D3308"/>
    <w:rsid w:val="004D5D9E"/>
    <w:rsid w:val="004D618F"/>
    <w:rsid w:val="004E22CF"/>
    <w:rsid w:val="004E292C"/>
    <w:rsid w:val="004E4D9C"/>
    <w:rsid w:val="004F05B4"/>
    <w:rsid w:val="004F16C7"/>
    <w:rsid w:val="005033DA"/>
    <w:rsid w:val="005047CB"/>
    <w:rsid w:val="0050679A"/>
    <w:rsid w:val="005076F4"/>
    <w:rsid w:val="005102C4"/>
    <w:rsid w:val="005118C2"/>
    <w:rsid w:val="00513048"/>
    <w:rsid w:val="00520AD5"/>
    <w:rsid w:val="0052107F"/>
    <w:rsid w:val="005246AE"/>
    <w:rsid w:val="0052536E"/>
    <w:rsid w:val="005254A8"/>
    <w:rsid w:val="00530DCB"/>
    <w:rsid w:val="00531C2F"/>
    <w:rsid w:val="0053250D"/>
    <w:rsid w:val="00532C7A"/>
    <w:rsid w:val="005330D2"/>
    <w:rsid w:val="00534A74"/>
    <w:rsid w:val="00534DCB"/>
    <w:rsid w:val="00535678"/>
    <w:rsid w:val="00537AE9"/>
    <w:rsid w:val="005416EF"/>
    <w:rsid w:val="0054415B"/>
    <w:rsid w:val="00547A7A"/>
    <w:rsid w:val="00551BD7"/>
    <w:rsid w:val="00552FD8"/>
    <w:rsid w:val="00553F3B"/>
    <w:rsid w:val="0055555B"/>
    <w:rsid w:val="005555F6"/>
    <w:rsid w:val="0055582A"/>
    <w:rsid w:val="00556545"/>
    <w:rsid w:val="0055755A"/>
    <w:rsid w:val="00560AC1"/>
    <w:rsid w:val="005659F9"/>
    <w:rsid w:val="00566CAA"/>
    <w:rsid w:val="00566E8A"/>
    <w:rsid w:val="0056707D"/>
    <w:rsid w:val="00567B81"/>
    <w:rsid w:val="00571594"/>
    <w:rsid w:val="005722D2"/>
    <w:rsid w:val="0057415E"/>
    <w:rsid w:val="00575145"/>
    <w:rsid w:val="00576381"/>
    <w:rsid w:val="00576A9D"/>
    <w:rsid w:val="00577385"/>
    <w:rsid w:val="00581C2A"/>
    <w:rsid w:val="00581F4F"/>
    <w:rsid w:val="00584C0F"/>
    <w:rsid w:val="00585C5C"/>
    <w:rsid w:val="0058786C"/>
    <w:rsid w:val="00587AD9"/>
    <w:rsid w:val="005917BF"/>
    <w:rsid w:val="00593E23"/>
    <w:rsid w:val="00594FC1"/>
    <w:rsid w:val="005A0C86"/>
    <w:rsid w:val="005A2307"/>
    <w:rsid w:val="005A26A3"/>
    <w:rsid w:val="005A3ADC"/>
    <w:rsid w:val="005A6525"/>
    <w:rsid w:val="005A7B4C"/>
    <w:rsid w:val="005A7C75"/>
    <w:rsid w:val="005B2F6C"/>
    <w:rsid w:val="005C2469"/>
    <w:rsid w:val="005C44EE"/>
    <w:rsid w:val="005C4762"/>
    <w:rsid w:val="005C64A3"/>
    <w:rsid w:val="005C7D35"/>
    <w:rsid w:val="005D4EF4"/>
    <w:rsid w:val="005D5E3E"/>
    <w:rsid w:val="005E7695"/>
    <w:rsid w:val="005F06F4"/>
    <w:rsid w:val="005F2CB9"/>
    <w:rsid w:val="005F5704"/>
    <w:rsid w:val="005F645C"/>
    <w:rsid w:val="005F6635"/>
    <w:rsid w:val="005F7A16"/>
    <w:rsid w:val="0060160F"/>
    <w:rsid w:val="0060497F"/>
    <w:rsid w:val="00605CE2"/>
    <w:rsid w:val="00605DD9"/>
    <w:rsid w:val="00606A57"/>
    <w:rsid w:val="0060734B"/>
    <w:rsid w:val="0061021C"/>
    <w:rsid w:val="00610813"/>
    <w:rsid w:val="00611C9D"/>
    <w:rsid w:val="006162E1"/>
    <w:rsid w:val="006204C3"/>
    <w:rsid w:val="00620CEA"/>
    <w:rsid w:val="00621CAE"/>
    <w:rsid w:val="00622276"/>
    <w:rsid w:val="00627DBE"/>
    <w:rsid w:val="006315FB"/>
    <w:rsid w:val="0063338F"/>
    <w:rsid w:val="00633608"/>
    <w:rsid w:val="00633AAE"/>
    <w:rsid w:val="00634F11"/>
    <w:rsid w:val="00635881"/>
    <w:rsid w:val="006363B4"/>
    <w:rsid w:val="00640FB0"/>
    <w:rsid w:val="006426B1"/>
    <w:rsid w:val="00642778"/>
    <w:rsid w:val="00643A02"/>
    <w:rsid w:val="0065212A"/>
    <w:rsid w:val="00652640"/>
    <w:rsid w:val="00652CC3"/>
    <w:rsid w:val="00654829"/>
    <w:rsid w:val="006550AC"/>
    <w:rsid w:val="00655471"/>
    <w:rsid w:val="0065598A"/>
    <w:rsid w:val="00657219"/>
    <w:rsid w:val="00657FE4"/>
    <w:rsid w:val="006617E9"/>
    <w:rsid w:val="0066189A"/>
    <w:rsid w:val="00661A58"/>
    <w:rsid w:val="00662400"/>
    <w:rsid w:val="0066314E"/>
    <w:rsid w:val="00664ED0"/>
    <w:rsid w:val="00665C20"/>
    <w:rsid w:val="006670A2"/>
    <w:rsid w:val="00667DCA"/>
    <w:rsid w:val="006710CB"/>
    <w:rsid w:val="00674221"/>
    <w:rsid w:val="00676AD7"/>
    <w:rsid w:val="00677844"/>
    <w:rsid w:val="00681364"/>
    <w:rsid w:val="006823AD"/>
    <w:rsid w:val="00690FF7"/>
    <w:rsid w:val="006917B6"/>
    <w:rsid w:val="00691A70"/>
    <w:rsid w:val="00693B5C"/>
    <w:rsid w:val="006A15CE"/>
    <w:rsid w:val="006A26D0"/>
    <w:rsid w:val="006A484E"/>
    <w:rsid w:val="006A4F14"/>
    <w:rsid w:val="006A4F7F"/>
    <w:rsid w:val="006A52E9"/>
    <w:rsid w:val="006A6599"/>
    <w:rsid w:val="006A7DCB"/>
    <w:rsid w:val="006B08F6"/>
    <w:rsid w:val="006B13CF"/>
    <w:rsid w:val="006B1548"/>
    <w:rsid w:val="006B5D1F"/>
    <w:rsid w:val="006C0522"/>
    <w:rsid w:val="006C0D55"/>
    <w:rsid w:val="006C2BC1"/>
    <w:rsid w:val="006C522D"/>
    <w:rsid w:val="006C7672"/>
    <w:rsid w:val="006D06C5"/>
    <w:rsid w:val="006D74EB"/>
    <w:rsid w:val="006E026B"/>
    <w:rsid w:val="006E0E95"/>
    <w:rsid w:val="006E0E9E"/>
    <w:rsid w:val="006E157C"/>
    <w:rsid w:val="006E30A4"/>
    <w:rsid w:val="006E507A"/>
    <w:rsid w:val="006E62F8"/>
    <w:rsid w:val="006E77CD"/>
    <w:rsid w:val="006F0E8B"/>
    <w:rsid w:val="006F21D1"/>
    <w:rsid w:val="006F2F7E"/>
    <w:rsid w:val="006F3E24"/>
    <w:rsid w:val="006F440E"/>
    <w:rsid w:val="006F679D"/>
    <w:rsid w:val="006F6B93"/>
    <w:rsid w:val="007008D2"/>
    <w:rsid w:val="007016E3"/>
    <w:rsid w:val="00706DC1"/>
    <w:rsid w:val="00710226"/>
    <w:rsid w:val="0071028C"/>
    <w:rsid w:val="00711E9F"/>
    <w:rsid w:val="00712C86"/>
    <w:rsid w:val="00712EFA"/>
    <w:rsid w:val="00713E24"/>
    <w:rsid w:val="00714C39"/>
    <w:rsid w:val="0071685E"/>
    <w:rsid w:val="007175D4"/>
    <w:rsid w:val="00722904"/>
    <w:rsid w:val="00722DF3"/>
    <w:rsid w:val="00723630"/>
    <w:rsid w:val="007249C0"/>
    <w:rsid w:val="007254F4"/>
    <w:rsid w:val="007311D9"/>
    <w:rsid w:val="00731D65"/>
    <w:rsid w:val="00732B6C"/>
    <w:rsid w:val="00732BA9"/>
    <w:rsid w:val="007409D8"/>
    <w:rsid w:val="00740F0B"/>
    <w:rsid w:val="0074331F"/>
    <w:rsid w:val="007473DA"/>
    <w:rsid w:val="00747DCF"/>
    <w:rsid w:val="007506B3"/>
    <w:rsid w:val="007511F7"/>
    <w:rsid w:val="007513D2"/>
    <w:rsid w:val="00752930"/>
    <w:rsid w:val="00752ADB"/>
    <w:rsid w:val="0075368F"/>
    <w:rsid w:val="00755DDE"/>
    <w:rsid w:val="00756028"/>
    <w:rsid w:val="007571B5"/>
    <w:rsid w:val="007604DE"/>
    <w:rsid w:val="00760831"/>
    <w:rsid w:val="00760B1E"/>
    <w:rsid w:val="007634E6"/>
    <w:rsid w:val="007649F0"/>
    <w:rsid w:val="00765AA3"/>
    <w:rsid w:val="00767A27"/>
    <w:rsid w:val="00772547"/>
    <w:rsid w:val="007736C3"/>
    <w:rsid w:val="007767AC"/>
    <w:rsid w:val="00782EEC"/>
    <w:rsid w:val="0078345F"/>
    <w:rsid w:val="00783BC9"/>
    <w:rsid w:val="007874D0"/>
    <w:rsid w:val="007913FD"/>
    <w:rsid w:val="007922DA"/>
    <w:rsid w:val="00793204"/>
    <w:rsid w:val="00795499"/>
    <w:rsid w:val="007A0115"/>
    <w:rsid w:val="007A362D"/>
    <w:rsid w:val="007A4D19"/>
    <w:rsid w:val="007A5418"/>
    <w:rsid w:val="007A5ACB"/>
    <w:rsid w:val="007A5E65"/>
    <w:rsid w:val="007A62AF"/>
    <w:rsid w:val="007B0845"/>
    <w:rsid w:val="007B0F63"/>
    <w:rsid w:val="007B2E3F"/>
    <w:rsid w:val="007B322C"/>
    <w:rsid w:val="007B6C14"/>
    <w:rsid w:val="007B75E6"/>
    <w:rsid w:val="007C114F"/>
    <w:rsid w:val="007C25C9"/>
    <w:rsid w:val="007C348A"/>
    <w:rsid w:val="007C6943"/>
    <w:rsid w:val="007C6BE7"/>
    <w:rsid w:val="007D0E36"/>
    <w:rsid w:val="007D2295"/>
    <w:rsid w:val="007D27CF"/>
    <w:rsid w:val="007D36CA"/>
    <w:rsid w:val="007D70F1"/>
    <w:rsid w:val="007E5C15"/>
    <w:rsid w:val="007E6408"/>
    <w:rsid w:val="007E70FE"/>
    <w:rsid w:val="007E7324"/>
    <w:rsid w:val="007F0E26"/>
    <w:rsid w:val="007F1A7F"/>
    <w:rsid w:val="00800EA9"/>
    <w:rsid w:val="008023ED"/>
    <w:rsid w:val="008031EF"/>
    <w:rsid w:val="00804520"/>
    <w:rsid w:val="00805A2F"/>
    <w:rsid w:val="00806F0B"/>
    <w:rsid w:val="00810788"/>
    <w:rsid w:val="0081227C"/>
    <w:rsid w:val="00813769"/>
    <w:rsid w:val="00814AE0"/>
    <w:rsid w:val="00815624"/>
    <w:rsid w:val="00815C8C"/>
    <w:rsid w:val="00816317"/>
    <w:rsid w:val="00822F96"/>
    <w:rsid w:val="00823289"/>
    <w:rsid w:val="008244FC"/>
    <w:rsid w:val="0082500F"/>
    <w:rsid w:val="008255F9"/>
    <w:rsid w:val="0082659D"/>
    <w:rsid w:val="00827842"/>
    <w:rsid w:val="00830008"/>
    <w:rsid w:val="00831093"/>
    <w:rsid w:val="0083235F"/>
    <w:rsid w:val="008357D4"/>
    <w:rsid w:val="00840411"/>
    <w:rsid w:val="00841472"/>
    <w:rsid w:val="0084404C"/>
    <w:rsid w:val="00846DD8"/>
    <w:rsid w:val="00847CFF"/>
    <w:rsid w:val="00850163"/>
    <w:rsid w:val="0085030C"/>
    <w:rsid w:val="0085083D"/>
    <w:rsid w:val="00850FCF"/>
    <w:rsid w:val="00851189"/>
    <w:rsid w:val="00855601"/>
    <w:rsid w:val="00856AB3"/>
    <w:rsid w:val="00857726"/>
    <w:rsid w:val="00857A2F"/>
    <w:rsid w:val="00860C9F"/>
    <w:rsid w:val="00861170"/>
    <w:rsid w:val="00870D47"/>
    <w:rsid w:val="00874CED"/>
    <w:rsid w:val="008813CD"/>
    <w:rsid w:val="008820E9"/>
    <w:rsid w:val="00883940"/>
    <w:rsid w:val="008843F6"/>
    <w:rsid w:val="008850E1"/>
    <w:rsid w:val="00885D0A"/>
    <w:rsid w:val="008869E6"/>
    <w:rsid w:val="00886A89"/>
    <w:rsid w:val="00886AD3"/>
    <w:rsid w:val="00886F2B"/>
    <w:rsid w:val="0088745B"/>
    <w:rsid w:val="00895CB3"/>
    <w:rsid w:val="00896C20"/>
    <w:rsid w:val="00896E5F"/>
    <w:rsid w:val="008A002E"/>
    <w:rsid w:val="008A06E0"/>
    <w:rsid w:val="008A1D26"/>
    <w:rsid w:val="008A2355"/>
    <w:rsid w:val="008A3373"/>
    <w:rsid w:val="008A3A56"/>
    <w:rsid w:val="008A4A13"/>
    <w:rsid w:val="008A6026"/>
    <w:rsid w:val="008A608B"/>
    <w:rsid w:val="008B1904"/>
    <w:rsid w:val="008B4B34"/>
    <w:rsid w:val="008B5B73"/>
    <w:rsid w:val="008B6D66"/>
    <w:rsid w:val="008B7667"/>
    <w:rsid w:val="008C0DBC"/>
    <w:rsid w:val="008C1546"/>
    <w:rsid w:val="008C1ADB"/>
    <w:rsid w:val="008C3934"/>
    <w:rsid w:val="008D236F"/>
    <w:rsid w:val="008D25E9"/>
    <w:rsid w:val="008D3463"/>
    <w:rsid w:val="008D4332"/>
    <w:rsid w:val="008E0A69"/>
    <w:rsid w:val="008E2636"/>
    <w:rsid w:val="008E2865"/>
    <w:rsid w:val="008E4129"/>
    <w:rsid w:val="008E655E"/>
    <w:rsid w:val="008E6C6F"/>
    <w:rsid w:val="008F04A1"/>
    <w:rsid w:val="008F3695"/>
    <w:rsid w:val="008F5CB7"/>
    <w:rsid w:val="008F60B1"/>
    <w:rsid w:val="008F68AC"/>
    <w:rsid w:val="008F7E2F"/>
    <w:rsid w:val="00902D8C"/>
    <w:rsid w:val="00902F3D"/>
    <w:rsid w:val="00904D29"/>
    <w:rsid w:val="00910D0C"/>
    <w:rsid w:val="00910D3C"/>
    <w:rsid w:val="009118B8"/>
    <w:rsid w:val="00911FEB"/>
    <w:rsid w:val="00914BF4"/>
    <w:rsid w:val="00915B72"/>
    <w:rsid w:val="009163A6"/>
    <w:rsid w:val="00920CD3"/>
    <w:rsid w:val="009238E7"/>
    <w:rsid w:val="00923BE2"/>
    <w:rsid w:val="00924DF7"/>
    <w:rsid w:val="009315AB"/>
    <w:rsid w:val="00931FEE"/>
    <w:rsid w:val="009358E5"/>
    <w:rsid w:val="009403C8"/>
    <w:rsid w:val="00943FE7"/>
    <w:rsid w:val="00945494"/>
    <w:rsid w:val="00951953"/>
    <w:rsid w:val="00954A2D"/>
    <w:rsid w:val="009570B5"/>
    <w:rsid w:val="00962A66"/>
    <w:rsid w:val="00962A9C"/>
    <w:rsid w:val="00962C5D"/>
    <w:rsid w:val="00963167"/>
    <w:rsid w:val="00966C03"/>
    <w:rsid w:val="00970C09"/>
    <w:rsid w:val="00971261"/>
    <w:rsid w:val="009719C7"/>
    <w:rsid w:val="00971A29"/>
    <w:rsid w:val="00972F31"/>
    <w:rsid w:val="009733A0"/>
    <w:rsid w:val="00975FF6"/>
    <w:rsid w:val="00981042"/>
    <w:rsid w:val="00982934"/>
    <w:rsid w:val="00982B21"/>
    <w:rsid w:val="009836F8"/>
    <w:rsid w:val="00983845"/>
    <w:rsid w:val="0098582A"/>
    <w:rsid w:val="009868B2"/>
    <w:rsid w:val="00987272"/>
    <w:rsid w:val="00992540"/>
    <w:rsid w:val="0099299F"/>
    <w:rsid w:val="0099302A"/>
    <w:rsid w:val="00993259"/>
    <w:rsid w:val="00993B36"/>
    <w:rsid w:val="00996DED"/>
    <w:rsid w:val="009973B6"/>
    <w:rsid w:val="00997F0F"/>
    <w:rsid w:val="009A0078"/>
    <w:rsid w:val="009A1AFE"/>
    <w:rsid w:val="009A44B7"/>
    <w:rsid w:val="009A5DF1"/>
    <w:rsid w:val="009A6842"/>
    <w:rsid w:val="009B17C0"/>
    <w:rsid w:val="009B1C29"/>
    <w:rsid w:val="009B3023"/>
    <w:rsid w:val="009B4525"/>
    <w:rsid w:val="009B6DC3"/>
    <w:rsid w:val="009C0E48"/>
    <w:rsid w:val="009C5E91"/>
    <w:rsid w:val="009C6A32"/>
    <w:rsid w:val="009D0845"/>
    <w:rsid w:val="009D0CD6"/>
    <w:rsid w:val="009D0D93"/>
    <w:rsid w:val="009D11B9"/>
    <w:rsid w:val="009D12DB"/>
    <w:rsid w:val="009D2BE2"/>
    <w:rsid w:val="009D3255"/>
    <w:rsid w:val="009D3910"/>
    <w:rsid w:val="009D48E4"/>
    <w:rsid w:val="009D4AAB"/>
    <w:rsid w:val="009D6B98"/>
    <w:rsid w:val="009D7816"/>
    <w:rsid w:val="009E39D5"/>
    <w:rsid w:val="009E52DD"/>
    <w:rsid w:val="009E7A0C"/>
    <w:rsid w:val="009F0F1E"/>
    <w:rsid w:val="009F179E"/>
    <w:rsid w:val="009F1B8D"/>
    <w:rsid w:val="009F396D"/>
    <w:rsid w:val="009F4C52"/>
    <w:rsid w:val="009F583B"/>
    <w:rsid w:val="00A02182"/>
    <w:rsid w:val="00A02254"/>
    <w:rsid w:val="00A023CC"/>
    <w:rsid w:val="00A0396F"/>
    <w:rsid w:val="00A05FF4"/>
    <w:rsid w:val="00A06CA6"/>
    <w:rsid w:val="00A072E4"/>
    <w:rsid w:val="00A07840"/>
    <w:rsid w:val="00A121F4"/>
    <w:rsid w:val="00A14066"/>
    <w:rsid w:val="00A1534D"/>
    <w:rsid w:val="00A16F28"/>
    <w:rsid w:val="00A1786A"/>
    <w:rsid w:val="00A17C1B"/>
    <w:rsid w:val="00A217E6"/>
    <w:rsid w:val="00A23381"/>
    <w:rsid w:val="00A24B25"/>
    <w:rsid w:val="00A24E76"/>
    <w:rsid w:val="00A25A49"/>
    <w:rsid w:val="00A30CF8"/>
    <w:rsid w:val="00A311E8"/>
    <w:rsid w:val="00A336F3"/>
    <w:rsid w:val="00A35FEB"/>
    <w:rsid w:val="00A36F3A"/>
    <w:rsid w:val="00A373FC"/>
    <w:rsid w:val="00A407BF"/>
    <w:rsid w:val="00A44775"/>
    <w:rsid w:val="00A45212"/>
    <w:rsid w:val="00A45ED8"/>
    <w:rsid w:val="00A462A6"/>
    <w:rsid w:val="00A510B9"/>
    <w:rsid w:val="00A51DD2"/>
    <w:rsid w:val="00A548FF"/>
    <w:rsid w:val="00A54AD7"/>
    <w:rsid w:val="00A5628C"/>
    <w:rsid w:val="00A56B0B"/>
    <w:rsid w:val="00A579A5"/>
    <w:rsid w:val="00A57FC8"/>
    <w:rsid w:val="00A701CF"/>
    <w:rsid w:val="00A70342"/>
    <w:rsid w:val="00A718D1"/>
    <w:rsid w:val="00A776E8"/>
    <w:rsid w:val="00A80EB3"/>
    <w:rsid w:val="00A81338"/>
    <w:rsid w:val="00A819E7"/>
    <w:rsid w:val="00A82102"/>
    <w:rsid w:val="00A8466F"/>
    <w:rsid w:val="00A8657D"/>
    <w:rsid w:val="00A91B57"/>
    <w:rsid w:val="00A956FD"/>
    <w:rsid w:val="00A97EA4"/>
    <w:rsid w:val="00AA14F4"/>
    <w:rsid w:val="00AA1C45"/>
    <w:rsid w:val="00AA1EA2"/>
    <w:rsid w:val="00AA5B80"/>
    <w:rsid w:val="00AA5E38"/>
    <w:rsid w:val="00AA6B6A"/>
    <w:rsid w:val="00AA7584"/>
    <w:rsid w:val="00AB13AB"/>
    <w:rsid w:val="00AB5EA1"/>
    <w:rsid w:val="00AB6BF1"/>
    <w:rsid w:val="00AC35A3"/>
    <w:rsid w:val="00AC5EFC"/>
    <w:rsid w:val="00AC6288"/>
    <w:rsid w:val="00AD0A60"/>
    <w:rsid w:val="00AD1B3F"/>
    <w:rsid w:val="00AD238A"/>
    <w:rsid w:val="00AD24D7"/>
    <w:rsid w:val="00AD5C37"/>
    <w:rsid w:val="00AD7DD3"/>
    <w:rsid w:val="00AE05EC"/>
    <w:rsid w:val="00AE3D1E"/>
    <w:rsid w:val="00AE5A26"/>
    <w:rsid w:val="00AE626A"/>
    <w:rsid w:val="00AE7266"/>
    <w:rsid w:val="00AF0485"/>
    <w:rsid w:val="00AF0BAD"/>
    <w:rsid w:val="00AF20C5"/>
    <w:rsid w:val="00AF28A9"/>
    <w:rsid w:val="00AF2CB1"/>
    <w:rsid w:val="00AF2F98"/>
    <w:rsid w:val="00AF37D1"/>
    <w:rsid w:val="00AF4876"/>
    <w:rsid w:val="00AF6556"/>
    <w:rsid w:val="00B011E3"/>
    <w:rsid w:val="00B01934"/>
    <w:rsid w:val="00B021FC"/>
    <w:rsid w:val="00B02C2C"/>
    <w:rsid w:val="00B10871"/>
    <w:rsid w:val="00B109E5"/>
    <w:rsid w:val="00B112B5"/>
    <w:rsid w:val="00B11CD7"/>
    <w:rsid w:val="00B141A6"/>
    <w:rsid w:val="00B17340"/>
    <w:rsid w:val="00B175D5"/>
    <w:rsid w:val="00B17E02"/>
    <w:rsid w:val="00B24D0F"/>
    <w:rsid w:val="00B25AA1"/>
    <w:rsid w:val="00B26352"/>
    <w:rsid w:val="00B27825"/>
    <w:rsid w:val="00B30289"/>
    <w:rsid w:val="00B33FD2"/>
    <w:rsid w:val="00B34263"/>
    <w:rsid w:val="00B37D7F"/>
    <w:rsid w:val="00B41F93"/>
    <w:rsid w:val="00B4270A"/>
    <w:rsid w:val="00B43567"/>
    <w:rsid w:val="00B447F9"/>
    <w:rsid w:val="00B44DC7"/>
    <w:rsid w:val="00B460CE"/>
    <w:rsid w:val="00B46A0A"/>
    <w:rsid w:val="00B46BE5"/>
    <w:rsid w:val="00B52B88"/>
    <w:rsid w:val="00B52F27"/>
    <w:rsid w:val="00B531D9"/>
    <w:rsid w:val="00B534F6"/>
    <w:rsid w:val="00B546E9"/>
    <w:rsid w:val="00B55533"/>
    <w:rsid w:val="00B557D3"/>
    <w:rsid w:val="00B55909"/>
    <w:rsid w:val="00B60F2E"/>
    <w:rsid w:val="00B63663"/>
    <w:rsid w:val="00B63CDF"/>
    <w:rsid w:val="00B706B1"/>
    <w:rsid w:val="00B727E3"/>
    <w:rsid w:val="00B735FB"/>
    <w:rsid w:val="00B74FEA"/>
    <w:rsid w:val="00B7519B"/>
    <w:rsid w:val="00B770CE"/>
    <w:rsid w:val="00B8040C"/>
    <w:rsid w:val="00B8397F"/>
    <w:rsid w:val="00B83F25"/>
    <w:rsid w:val="00B90BB1"/>
    <w:rsid w:val="00B92368"/>
    <w:rsid w:val="00BA16E9"/>
    <w:rsid w:val="00BA1A09"/>
    <w:rsid w:val="00BA1D8A"/>
    <w:rsid w:val="00BA2E36"/>
    <w:rsid w:val="00BA4982"/>
    <w:rsid w:val="00BA500B"/>
    <w:rsid w:val="00BA5480"/>
    <w:rsid w:val="00BA687B"/>
    <w:rsid w:val="00BA6B4D"/>
    <w:rsid w:val="00BA7401"/>
    <w:rsid w:val="00BB0409"/>
    <w:rsid w:val="00BB2630"/>
    <w:rsid w:val="00BB42AF"/>
    <w:rsid w:val="00BB52CE"/>
    <w:rsid w:val="00BB7889"/>
    <w:rsid w:val="00BC0000"/>
    <w:rsid w:val="00BC037E"/>
    <w:rsid w:val="00BC0992"/>
    <w:rsid w:val="00BC24B8"/>
    <w:rsid w:val="00BC48F5"/>
    <w:rsid w:val="00BC4EF9"/>
    <w:rsid w:val="00BC7373"/>
    <w:rsid w:val="00BC7762"/>
    <w:rsid w:val="00BD05DB"/>
    <w:rsid w:val="00BD2F17"/>
    <w:rsid w:val="00BD50E5"/>
    <w:rsid w:val="00BD64F4"/>
    <w:rsid w:val="00BD6E78"/>
    <w:rsid w:val="00BE08B3"/>
    <w:rsid w:val="00BE1409"/>
    <w:rsid w:val="00BE2555"/>
    <w:rsid w:val="00BE3CF0"/>
    <w:rsid w:val="00BE4FD8"/>
    <w:rsid w:val="00BE681B"/>
    <w:rsid w:val="00BE689A"/>
    <w:rsid w:val="00BF0A70"/>
    <w:rsid w:val="00BF2034"/>
    <w:rsid w:val="00BF439D"/>
    <w:rsid w:val="00C01342"/>
    <w:rsid w:val="00C0436D"/>
    <w:rsid w:val="00C04FBB"/>
    <w:rsid w:val="00C05142"/>
    <w:rsid w:val="00C05642"/>
    <w:rsid w:val="00C10906"/>
    <w:rsid w:val="00C120ED"/>
    <w:rsid w:val="00C1255E"/>
    <w:rsid w:val="00C177BF"/>
    <w:rsid w:val="00C22D19"/>
    <w:rsid w:val="00C23C1F"/>
    <w:rsid w:val="00C24230"/>
    <w:rsid w:val="00C247EF"/>
    <w:rsid w:val="00C27E30"/>
    <w:rsid w:val="00C300D0"/>
    <w:rsid w:val="00C3062D"/>
    <w:rsid w:val="00C329D3"/>
    <w:rsid w:val="00C3347C"/>
    <w:rsid w:val="00C33777"/>
    <w:rsid w:val="00C414A6"/>
    <w:rsid w:val="00C41EE0"/>
    <w:rsid w:val="00C43FE3"/>
    <w:rsid w:val="00C45C0B"/>
    <w:rsid w:val="00C507D9"/>
    <w:rsid w:val="00C51999"/>
    <w:rsid w:val="00C528C7"/>
    <w:rsid w:val="00C539EB"/>
    <w:rsid w:val="00C53F9B"/>
    <w:rsid w:val="00C56930"/>
    <w:rsid w:val="00C574E8"/>
    <w:rsid w:val="00C60AB3"/>
    <w:rsid w:val="00C60E4B"/>
    <w:rsid w:val="00C60F25"/>
    <w:rsid w:val="00C61B2A"/>
    <w:rsid w:val="00C6204A"/>
    <w:rsid w:val="00C638AA"/>
    <w:rsid w:val="00C653D6"/>
    <w:rsid w:val="00C65A62"/>
    <w:rsid w:val="00C7481C"/>
    <w:rsid w:val="00C751CF"/>
    <w:rsid w:val="00C778E0"/>
    <w:rsid w:val="00C821B0"/>
    <w:rsid w:val="00C8282B"/>
    <w:rsid w:val="00C82D7E"/>
    <w:rsid w:val="00C83A97"/>
    <w:rsid w:val="00C84045"/>
    <w:rsid w:val="00C916D9"/>
    <w:rsid w:val="00C94409"/>
    <w:rsid w:val="00C965E0"/>
    <w:rsid w:val="00CA00AD"/>
    <w:rsid w:val="00CA2490"/>
    <w:rsid w:val="00CA2C5D"/>
    <w:rsid w:val="00CA2CD0"/>
    <w:rsid w:val="00CA52BA"/>
    <w:rsid w:val="00CB15A8"/>
    <w:rsid w:val="00CB1856"/>
    <w:rsid w:val="00CB3BC0"/>
    <w:rsid w:val="00CB444B"/>
    <w:rsid w:val="00CB4786"/>
    <w:rsid w:val="00CB5DCA"/>
    <w:rsid w:val="00CC102A"/>
    <w:rsid w:val="00CC6921"/>
    <w:rsid w:val="00CD0FB0"/>
    <w:rsid w:val="00CD22DF"/>
    <w:rsid w:val="00CD34E6"/>
    <w:rsid w:val="00CD38F6"/>
    <w:rsid w:val="00CD46A8"/>
    <w:rsid w:val="00CD6929"/>
    <w:rsid w:val="00CE17C6"/>
    <w:rsid w:val="00CE5B4B"/>
    <w:rsid w:val="00CE6A15"/>
    <w:rsid w:val="00CF0BEF"/>
    <w:rsid w:val="00CF1189"/>
    <w:rsid w:val="00CF20E4"/>
    <w:rsid w:val="00CF5B46"/>
    <w:rsid w:val="00D005D8"/>
    <w:rsid w:val="00D01CE1"/>
    <w:rsid w:val="00D01D86"/>
    <w:rsid w:val="00D01F07"/>
    <w:rsid w:val="00D056FB"/>
    <w:rsid w:val="00D065E7"/>
    <w:rsid w:val="00D067D9"/>
    <w:rsid w:val="00D06D87"/>
    <w:rsid w:val="00D1040B"/>
    <w:rsid w:val="00D108CD"/>
    <w:rsid w:val="00D1285B"/>
    <w:rsid w:val="00D12FFE"/>
    <w:rsid w:val="00D140A7"/>
    <w:rsid w:val="00D14242"/>
    <w:rsid w:val="00D14D32"/>
    <w:rsid w:val="00D17585"/>
    <w:rsid w:val="00D17CBA"/>
    <w:rsid w:val="00D2000C"/>
    <w:rsid w:val="00D20493"/>
    <w:rsid w:val="00D20E14"/>
    <w:rsid w:val="00D21F72"/>
    <w:rsid w:val="00D21F74"/>
    <w:rsid w:val="00D22517"/>
    <w:rsid w:val="00D2453B"/>
    <w:rsid w:val="00D249C4"/>
    <w:rsid w:val="00D26536"/>
    <w:rsid w:val="00D26645"/>
    <w:rsid w:val="00D26E4C"/>
    <w:rsid w:val="00D3039D"/>
    <w:rsid w:val="00D31879"/>
    <w:rsid w:val="00D33253"/>
    <w:rsid w:val="00D3412E"/>
    <w:rsid w:val="00D35C8C"/>
    <w:rsid w:val="00D37828"/>
    <w:rsid w:val="00D40047"/>
    <w:rsid w:val="00D41BA1"/>
    <w:rsid w:val="00D422FF"/>
    <w:rsid w:val="00D466CC"/>
    <w:rsid w:val="00D469BF"/>
    <w:rsid w:val="00D46D3E"/>
    <w:rsid w:val="00D46FCB"/>
    <w:rsid w:val="00D47D3E"/>
    <w:rsid w:val="00D54E96"/>
    <w:rsid w:val="00D55E4C"/>
    <w:rsid w:val="00D5644B"/>
    <w:rsid w:val="00D6191A"/>
    <w:rsid w:val="00D64484"/>
    <w:rsid w:val="00D65D4F"/>
    <w:rsid w:val="00D66069"/>
    <w:rsid w:val="00D711E1"/>
    <w:rsid w:val="00D7193B"/>
    <w:rsid w:val="00D72966"/>
    <w:rsid w:val="00D73EC8"/>
    <w:rsid w:val="00D75E16"/>
    <w:rsid w:val="00D760AF"/>
    <w:rsid w:val="00D77896"/>
    <w:rsid w:val="00D80635"/>
    <w:rsid w:val="00D849E9"/>
    <w:rsid w:val="00D90D5A"/>
    <w:rsid w:val="00D920BC"/>
    <w:rsid w:val="00D955C4"/>
    <w:rsid w:val="00D97496"/>
    <w:rsid w:val="00DA02FF"/>
    <w:rsid w:val="00DA2361"/>
    <w:rsid w:val="00DA4642"/>
    <w:rsid w:val="00DA55A8"/>
    <w:rsid w:val="00DA5775"/>
    <w:rsid w:val="00DA5A71"/>
    <w:rsid w:val="00DA5B2E"/>
    <w:rsid w:val="00DA6CB9"/>
    <w:rsid w:val="00DA76C0"/>
    <w:rsid w:val="00DB0F91"/>
    <w:rsid w:val="00DB3A3C"/>
    <w:rsid w:val="00DB4050"/>
    <w:rsid w:val="00DC330D"/>
    <w:rsid w:val="00DC374A"/>
    <w:rsid w:val="00DC4584"/>
    <w:rsid w:val="00DC6C2C"/>
    <w:rsid w:val="00DD106F"/>
    <w:rsid w:val="00DD3383"/>
    <w:rsid w:val="00DD3F48"/>
    <w:rsid w:val="00DD5990"/>
    <w:rsid w:val="00DD6506"/>
    <w:rsid w:val="00DE0061"/>
    <w:rsid w:val="00DE357F"/>
    <w:rsid w:val="00DE608B"/>
    <w:rsid w:val="00DE6862"/>
    <w:rsid w:val="00DE6D2D"/>
    <w:rsid w:val="00DE70C3"/>
    <w:rsid w:val="00DF09CC"/>
    <w:rsid w:val="00DF22F0"/>
    <w:rsid w:val="00DF2879"/>
    <w:rsid w:val="00DF41E3"/>
    <w:rsid w:val="00DF5F55"/>
    <w:rsid w:val="00E01784"/>
    <w:rsid w:val="00E07D5B"/>
    <w:rsid w:val="00E11933"/>
    <w:rsid w:val="00E125C7"/>
    <w:rsid w:val="00E1265B"/>
    <w:rsid w:val="00E12876"/>
    <w:rsid w:val="00E20226"/>
    <w:rsid w:val="00E20D90"/>
    <w:rsid w:val="00E211D3"/>
    <w:rsid w:val="00E21485"/>
    <w:rsid w:val="00E254B7"/>
    <w:rsid w:val="00E26D37"/>
    <w:rsid w:val="00E26DBA"/>
    <w:rsid w:val="00E33BC1"/>
    <w:rsid w:val="00E3501E"/>
    <w:rsid w:val="00E43037"/>
    <w:rsid w:val="00E4314D"/>
    <w:rsid w:val="00E43D30"/>
    <w:rsid w:val="00E46CD1"/>
    <w:rsid w:val="00E47902"/>
    <w:rsid w:val="00E47E42"/>
    <w:rsid w:val="00E52097"/>
    <w:rsid w:val="00E521AC"/>
    <w:rsid w:val="00E53C8D"/>
    <w:rsid w:val="00E5499E"/>
    <w:rsid w:val="00E62C43"/>
    <w:rsid w:val="00E6443C"/>
    <w:rsid w:val="00E656E3"/>
    <w:rsid w:val="00E66FAB"/>
    <w:rsid w:val="00E67BB2"/>
    <w:rsid w:val="00E738FB"/>
    <w:rsid w:val="00E74FB3"/>
    <w:rsid w:val="00E75623"/>
    <w:rsid w:val="00E7647B"/>
    <w:rsid w:val="00E772BA"/>
    <w:rsid w:val="00E804B8"/>
    <w:rsid w:val="00E80921"/>
    <w:rsid w:val="00E8104C"/>
    <w:rsid w:val="00E830B4"/>
    <w:rsid w:val="00E84643"/>
    <w:rsid w:val="00E857EB"/>
    <w:rsid w:val="00E86D0F"/>
    <w:rsid w:val="00E87B25"/>
    <w:rsid w:val="00E91C2A"/>
    <w:rsid w:val="00E91C6D"/>
    <w:rsid w:val="00E93922"/>
    <w:rsid w:val="00E93EBF"/>
    <w:rsid w:val="00E958A7"/>
    <w:rsid w:val="00E95C49"/>
    <w:rsid w:val="00E9711E"/>
    <w:rsid w:val="00EA00F5"/>
    <w:rsid w:val="00EA2BB0"/>
    <w:rsid w:val="00EA2C70"/>
    <w:rsid w:val="00EA542D"/>
    <w:rsid w:val="00EA5CF6"/>
    <w:rsid w:val="00EB0902"/>
    <w:rsid w:val="00EB1259"/>
    <w:rsid w:val="00EB17FF"/>
    <w:rsid w:val="00EB1B36"/>
    <w:rsid w:val="00EB22B6"/>
    <w:rsid w:val="00EB2F2D"/>
    <w:rsid w:val="00EB423F"/>
    <w:rsid w:val="00EB4602"/>
    <w:rsid w:val="00EB58A0"/>
    <w:rsid w:val="00EB7F76"/>
    <w:rsid w:val="00EC0701"/>
    <w:rsid w:val="00EC1609"/>
    <w:rsid w:val="00EC1D60"/>
    <w:rsid w:val="00EC7A1B"/>
    <w:rsid w:val="00ED0388"/>
    <w:rsid w:val="00ED0A60"/>
    <w:rsid w:val="00ED2B4F"/>
    <w:rsid w:val="00ED347A"/>
    <w:rsid w:val="00ED5ED7"/>
    <w:rsid w:val="00ED5FC5"/>
    <w:rsid w:val="00ED6131"/>
    <w:rsid w:val="00EE1268"/>
    <w:rsid w:val="00EE4100"/>
    <w:rsid w:val="00EE43DE"/>
    <w:rsid w:val="00EE5FE3"/>
    <w:rsid w:val="00EE7DAB"/>
    <w:rsid w:val="00EF39D2"/>
    <w:rsid w:val="00EF4463"/>
    <w:rsid w:val="00EF59EC"/>
    <w:rsid w:val="00EF66C0"/>
    <w:rsid w:val="00EF69BF"/>
    <w:rsid w:val="00EF7E95"/>
    <w:rsid w:val="00F0002C"/>
    <w:rsid w:val="00F00A80"/>
    <w:rsid w:val="00F019FF"/>
    <w:rsid w:val="00F07574"/>
    <w:rsid w:val="00F0762D"/>
    <w:rsid w:val="00F104BA"/>
    <w:rsid w:val="00F105F3"/>
    <w:rsid w:val="00F12208"/>
    <w:rsid w:val="00F126EB"/>
    <w:rsid w:val="00F1282E"/>
    <w:rsid w:val="00F137DD"/>
    <w:rsid w:val="00F14F0C"/>
    <w:rsid w:val="00F15184"/>
    <w:rsid w:val="00F22EE2"/>
    <w:rsid w:val="00F24483"/>
    <w:rsid w:val="00F24F58"/>
    <w:rsid w:val="00F25170"/>
    <w:rsid w:val="00F26C67"/>
    <w:rsid w:val="00F276B1"/>
    <w:rsid w:val="00F353B4"/>
    <w:rsid w:val="00F3545B"/>
    <w:rsid w:val="00F35665"/>
    <w:rsid w:val="00F3578C"/>
    <w:rsid w:val="00F4017F"/>
    <w:rsid w:val="00F405D6"/>
    <w:rsid w:val="00F41DFB"/>
    <w:rsid w:val="00F4398B"/>
    <w:rsid w:val="00F44940"/>
    <w:rsid w:val="00F449D1"/>
    <w:rsid w:val="00F4632A"/>
    <w:rsid w:val="00F5024C"/>
    <w:rsid w:val="00F50EF0"/>
    <w:rsid w:val="00F50EF9"/>
    <w:rsid w:val="00F51AF9"/>
    <w:rsid w:val="00F52ED6"/>
    <w:rsid w:val="00F53D2C"/>
    <w:rsid w:val="00F54381"/>
    <w:rsid w:val="00F55A9E"/>
    <w:rsid w:val="00F56D5E"/>
    <w:rsid w:val="00F57084"/>
    <w:rsid w:val="00F621E2"/>
    <w:rsid w:val="00F65F3A"/>
    <w:rsid w:val="00F66292"/>
    <w:rsid w:val="00F70DB0"/>
    <w:rsid w:val="00F71229"/>
    <w:rsid w:val="00F712A8"/>
    <w:rsid w:val="00F735E3"/>
    <w:rsid w:val="00F7374A"/>
    <w:rsid w:val="00F75A90"/>
    <w:rsid w:val="00F76B54"/>
    <w:rsid w:val="00F7710D"/>
    <w:rsid w:val="00F80368"/>
    <w:rsid w:val="00F812C5"/>
    <w:rsid w:val="00F835FE"/>
    <w:rsid w:val="00F84AB0"/>
    <w:rsid w:val="00F8585B"/>
    <w:rsid w:val="00F85A75"/>
    <w:rsid w:val="00F85D87"/>
    <w:rsid w:val="00F874E0"/>
    <w:rsid w:val="00F93EB1"/>
    <w:rsid w:val="00F95081"/>
    <w:rsid w:val="00F95417"/>
    <w:rsid w:val="00F96634"/>
    <w:rsid w:val="00F97392"/>
    <w:rsid w:val="00FA130E"/>
    <w:rsid w:val="00FA373F"/>
    <w:rsid w:val="00FA37CF"/>
    <w:rsid w:val="00FA543E"/>
    <w:rsid w:val="00FA7058"/>
    <w:rsid w:val="00FB0175"/>
    <w:rsid w:val="00FB2B46"/>
    <w:rsid w:val="00FB4F19"/>
    <w:rsid w:val="00FB4F83"/>
    <w:rsid w:val="00FB5284"/>
    <w:rsid w:val="00FB7718"/>
    <w:rsid w:val="00FC3741"/>
    <w:rsid w:val="00FC4112"/>
    <w:rsid w:val="00FC424B"/>
    <w:rsid w:val="00FC45FA"/>
    <w:rsid w:val="00FC7ECC"/>
    <w:rsid w:val="00FD099B"/>
    <w:rsid w:val="00FD4AAD"/>
    <w:rsid w:val="00FD5526"/>
    <w:rsid w:val="00FD72BF"/>
    <w:rsid w:val="00FD7589"/>
    <w:rsid w:val="00FD773D"/>
    <w:rsid w:val="00FD7E5A"/>
    <w:rsid w:val="00FE0402"/>
    <w:rsid w:val="00FE0993"/>
    <w:rsid w:val="00FE32A0"/>
    <w:rsid w:val="00FE4BE6"/>
    <w:rsid w:val="00FE745B"/>
    <w:rsid w:val="00FE7C77"/>
    <w:rsid w:val="00FF0C6E"/>
    <w:rsid w:val="00FF1FC7"/>
    <w:rsid w:val="00FF5F2B"/>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D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uiPriority w:val="9"/>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uiPriority w:val="9"/>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b/>
      <w:bCs/>
      <w:spacing w:val="20"/>
      <w:sz w:val="28"/>
      <w:szCs w:val="28"/>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uiPriority w:val="99"/>
    <w:rsid w:val="00301A0F"/>
    <w:pPr>
      <w:tabs>
        <w:tab w:val="center" w:pos="4677"/>
        <w:tab w:val="right" w:pos="9355"/>
      </w:tabs>
    </w:pPr>
  </w:style>
  <w:style w:type="character" w:customStyle="1" w:styleId="af4">
    <w:name w:val="Верхний колонтитул Знак"/>
    <w:aliases w:val="ВерхКолонтитул Знак"/>
    <w:link w:val="af3"/>
    <w:uiPriority w:val="99"/>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uiPriority w:val="99"/>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rFonts w:cs="Times New Roman"/>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1"/>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E5A3D"/>
    <w:pPr>
      <w:tabs>
        <w:tab w:val="right" w:leader="dot" w:pos="9628"/>
      </w:tabs>
      <w:spacing w:before="120" w:after="120"/>
      <w:ind w:firstLine="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9403C8"/>
    <w:pPr>
      <w:tabs>
        <w:tab w:val="right" w:leader="dot" w:pos="9628"/>
      </w:tabs>
      <w:ind w:firstLine="0"/>
    </w:pPr>
    <w:rPr>
      <w:smallCaps/>
      <w:noProof/>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3"/>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4"/>
      </w:numPr>
      <w:spacing w:line="360" w:lineRule="auto"/>
    </w:pPr>
  </w:style>
  <w:style w:type="paragraph" w:customStyle="1" w:styleId="1ffb">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5"/>
      </w:numPr>
    </w:pPr>
  </w:style>
  <w:style w:type="numbering" w:customStyle="1" w:styleId="a2">
    <w:name w:val="Список нумерованный"/>
    <w:rsid w:val="00301A0F"/>
    <w:pPr>
      <w:numPr>
        <w:numId w:val="16"/>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basedOn w:val="a7"/>
    <w:uiPriority w:val="34"/>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1">
    <w:name w:val="Абзац"/>
    <w:link w:val="affffff2"/>
    <w:rsid w:val="00301A0F"/>
    <w:pPr>
      <w:spacing w:before="120" w:after="60"/>
      <w:ind w:firstLine="567"/>
      <w:jc w:val="both"/>
    </w:pPr>
    <w:rPr>
      <w:rFonts w:eastAsia="Calibri"/>
      <w:sz w:val="24"/>
      <w:szCs w:val="24"/>
    </w:rPr>
  </w:style>
  <w:style w:type="character" w:customStyle="1" w:styleId="affffff2">
    <w:name w:val="Абзац Знак"/>
    <w:link w:val="affffff1"/>
    <w:locked/>
    <w:rsid w:val="00301A0F"/>
    <w:rPr>
      <w:rFonts w:eastAsia="Calibri"/>
      <w:sz w:val="24"/>
      <w:szCs w:val="24"/>
      <w:lang w:val="ru-RU" w:eastAsia="ru-RU" w:bidi="ar-SA"/>
    </w:rPr>
  </w:style>
  <w:style w:type="paragraph" w:customStyle="1" w:styleId="affffff3">
    <w:name w:val="Таблица_название_таблицы"/>
    <w:next w:val="affffff1"/>
    <w:link w:val="affffff4"/>
    <w:rsid w:val="00301A0F"/>
    <w:pPr>
      <w:keepNext/>
      <w:spacing w:after="120"/>
      <w:jc w:val="center"/>
    </w:pPr>
    <w:rPr>
      <w:rFonts w:eastAsia="Calibri"/>
      <w:bCs/>
      <w:sz w:val="24"/>
      <w:szCs w:val="22"/>
    </w:rPr>
  </w:style>
  <w:style w:type="character" w:customStyle="1" w:styleId="affffff4">
    <w:name w:val="Таблица_название_таблицы Знак"/>
    <w:link w:val="affffff3"/>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7"/>
      </w:numPr>
      <w:ind w:left="397" w:hanging="397"/>
      <w:jc w:val="both"/>
    </w:pPr>
    <w:rPr>
      <w:sz w:val="22"/>
      <w:szCs w:val="22"/>
    </w:rPr>
  </w:style>
  <w:style w:type="character" w:customStyle="1" w:styleId="119">
    <w:name w:val="Табличный_маркированный_11 Знак"/>
    <w:link w:val="11"/>
    <w:rsid w:val="00301A0F"/>
    <w:rPr>
      <w:sz w:val="22"/>
      <w:szCs w:val="22"/>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5">
    <w:name w:val="Знак Знак Знак"/>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18"/>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7"/>
    <w:link w:val="3-0"/>
    <w:rsid w:val="00A45ED8"/>
    <w:pPr>
      <w:keepNext/>
      <w:keepLines/>
      <w:numPr>
        <w:numId w:val="19"/>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1">
    <w:name w:val="No Spacing"/>
    <w:link w:val="afffffff2"/>
    <w:uiPriority w:val="1"/>
    <w:qFormat/>
    <w:rsid w:val="00605CE2"/>
    <w:rPr>
      <w:rFonts w:ascii="Calibri" w:hAnsi="Calibri"/>
      <w:sz w:val="22"/>
      <w:szCs w:val="22"/>
    </w:rPr>
  </w:style>
  <w:style w:type="character" w:customStyle="1" w:styleId="afffffff2">
    <w:name w:val="Без интервала Знак"/>
    <w:link w:val="afffffff1"/>
    <w:uiPriority w:val="1"/>
    <w:rsid w:val="00605CE2"/>
    <w:rPr>
      <w:rFonts w:ascii="Calibri" w:hAnsi="Calibri"/>
      <w:sz w:val="22"/>
      <w:szCs w:val="22"/>
      <w:lang w:bidi="ar-SA"/>
    </w:rPr>
  </w:style>
  <w:style w:type="paragraph" w:customStyle="1" w:styleId="3f2">
    <w:name w:val="Абзац списка3"/>
    <w:basedOn w:val="a7"/>
    <w:rsid w:val="00EC0701"/>
    <w:pPr>
      <w:autoSpaceDE w:val="0"/>
      <w:autoSpaceDN w:val="0"/>
      <w:adjustRightInd w:val="0"/>
      <w:ind w:left="720"/>
    </w:pPr>
  </w:style>
  <w:style w:type="paragraph" w:customStyle="1" w:styleId="3f3">
    <w:name w:val="Заголовок оглавления3"/>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numbering" w:customStyle="1" w:styleId="1fff6">
    <w:name w:val="Нет списка1"/>
    <w:next w:val="aa"/>
    <w:uiPriority w:val="99"/>
    <w:semiHidden/>
    <w:unhideWhenUsed/>
    <w:rsid w:val="00966C03"/>
  </w:style>
  <w:style w:type="paragraph" w:customStyle="1" w:styleId="1fff7">
    <w:name w:val="Заголовок1"/>
    <w:basedOn w:val="a7"/>
    <w:next w:val="a7"/>
    <w:rsid w:val="00966C03"/>
    <w:pPr>
      <w:suppressAutoHyphens/>
      <w:spacing w:before="60" w:after="60"/>
      <w:ind w:left="1701" w:right="1701" w:firstLine="0"/>
      <w:jc w:val="center"/>
    </w:pPr>
    <w:rPr>
      <w:b/>
      <w:bCs/>
      <w:spacing w:val="20"/>
      <w:sz w:val="28"/>
      <w:szCs w:val="28"/>
    </w:rPr>
  </w:style>
  <w:style w:type="table" w:customStyle="1" w:styleId="11a">
    <w:name w:val="Столбцы таблицы 11"/>
    <w:basedOn w:val="a9"/>
    <w:next w:val="1ff1"/>
    <w:semiHidden/>
    <w:rsid w:val="00966C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9"/>
    <w:next w:val="52"/>
    <w:semiHidden/>
    <w:rsid w:val="00966C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9"/>
    <w:next w:val="-2"/>
    <w:semiHidden/>
    <w:rsid w:val="00966C0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9"/>
    <w:next w:val="-7"/>
    <w:semiHidden/>
    <w:rsid w:val="00966C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966C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9"/>
    <w:next w:val="37"/>
    <w:semiHidden/>
    <w:rsid w:val="00966C0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8">
    <w:name w:val="Современная таблица1"/>
    <w:basedOn w:val="a9"/>
    <w:next w:val="affff"/>
    <w:semiHidden/>
    <w:rsid w:val="00966C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9">
    <w:name w:val="Изысканная таблица1"/>
    <w:basedOn w:val="a9"/>
    <w:next w:val="affff0"/>
    <w:semiHidden/>
    <w:rsid w:val="00966C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b">
    <w:name w:val="Изящная таблица 11"/>
    <w:basedOn w:val="a9"/>
    <w:next w:val="1ff2"/>
    <w:semiHidden/>
    <w:rsid w:val="00966C0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9"/>
    <w:next w:val="-3"/>
    <w:semiHidden/>
    <w:rsid w:val="00966C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a">
    <w:name w:val="Сетка таблицы1"/>
    <w:basedOn w:val="a9"/>
    <w:next w:val="affff1"/>
    <w:rsid w:val="00966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тиль таблицы11"/>
    <w:basedOn w:val="affff1"/>
    <w:rsid w:val="00966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Классическая таблица 31"/>
    <w:basedOn w:val="a9"/>
    <w:next w:val="3a"/>
    <w:rsid w:val="00966C03"/>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9"/>
    <w:next w:val="44"/>
    <w:rsid w:val="00966C03"/>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9"/>
    <w:next w:val="3b"/>
    <w:rsid w:val="00966C03"/>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8">
    <w:name w:val="Стиль21"/>
    <w:rsid w:val="00966C03"/>
  </w:style>
  <w:style w:type="numbering" w:customStyle="1" w:styleId="318">
    <w:name w:val="Стиль31"/>
    <w:rsid w:val="00966C03"/>
  </w:style>
  <w:style w:type="numbering" w:customStyle="1" w:styleId="411">
    <w:name w:val="Стиль41"/>
    <w:rsid w:val="00966C03"/>
  </w:style>
  <w:style w:type="numbering" w:customStyle="1" w:styleId="1231">
    <w:name w:val="Список нумерованный 1.2.3.1"/>
    <w:rsid w:val="00966C03"/>
  </w:style>
  <w:style w:type="numbering" w:customStyle="1" w:styleId="1fffb">
    <w:name w:val="Список нумерованный1"/>
    <w:rsid w:val="00966C03"/>
  </w:style>
  <w:style w:type="numbering" w:customStyle="1" w:styleId="1111111">
    <w:name w:val="1 / 1.1 / 1.1.11"/>
    <w:basedOn w:val="aa"/>
    <w:next w:val="111111"/>
    <w:rsid w:val="00966C03"/>
  </w:style>
  <w:style w:type="numbering" w:customStyle="1" w:styleId="ArticleSection11">
    <w:name w:val="Article / Section11"/>
    <w:rsid w:val="00966C03"/>
  </w:style>
  <w:style w:type="paragraph" w:customStyle="1" w:styleId="reporticonsdocxls">
    <w:name w:val="reporticonsdocxls"/>
    <w:basedOn w:val="a7"/>
    <w:rsid w:val="00487F4C"/>
    <w:pPr>
      <w:spacing w:before="100" w:beforeAutospacing="1" w:after="100" w:afterAutospacing="1"/>
      <w:ind w:firstLine="0"/>
      <w:jc w:val="left"/>
    </w:pPr>
    <w:rPr>
      <w:rFonts w:eastAsiaTheme="minorEastAsia"/>
    </w:rPr>
  </w:style>
  <w:style w:type="paragraph" w:customStyle="1" w:styleId="nopadmarg">
    <w:name w:val="nopadmarg"/>
    <w:basedOn w:val="a7"/>
    <w:rsid w:val="00487F4C"/>
    <w:pPr>
      <w:ind w:firstLine="0"/>
      <w:jc w:val="left"/>
    </w:pPr>
    <w:rPr>
      <w:rFonts w:eastAsiaTheme="minorEastAsia"/>
    </w:rPr>
  </w:style>
  <w:style w:type="character" w:customStyle="1" w:styleId="47">
    <w:name w:val="Основной текст4"/>
    <w:basedOn w:val="a8"/>
    <w:rsid w:val="00F3545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xl101">
    <w:name w:val="xl101"/>
    <w:basedOn w:val="a7"/>
    <w:rsid w:val="00AF2F98"/>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2">
    <w:name w:val="xl102"/>
    <w:basedOn w:val="a7"/>
    <w:rsid w:val="00AF2F98"/>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3">
    <w:name w:val="xl103"/>
    <w:basedOn w:val="a7"/>
    <w:rsid w:val="00AF2F98"/>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104">
    <w:name w:val="xl104"/>
    <w:basedOn w:val="a7"/>
    <w:rsid w:val="00634F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style>
  <w:style w:type="paragraph" w:customStyle="1" w:styleId="xl105">
    <w:name w:val="xl105"/>
    <w:basedOn w:val="a7"/>
    <w:rsid w:val="00634F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106">
    <w:name w:val="xl106"/>
    <w:basedOn w:val="a7"/>
    <w:rsid w:val="00634F11"/>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107">
    <w:name w:val="xl107"/>
    <w:basedOn w:val="a7"/>
    <w:rsid w:val="00634F11"/>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8">
    <w:name w:val="xl108"/>
    <w:basedOn w:val="a7"/>
    <w:rsid w:val="00634F11"/>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9">
    <w:name w:val="xl109"/>
    <w:basedOn w:val="a7"/>
    <w:rsid w:val="00634F11"/>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10">
    <w:name w:val="xl110"/>
    <w:basedOn w:val="a7"/>
    <w:rsid w:val="00634F11"/>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uiPriority w:val="9"/>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uiPriority w:val="9"/>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b/>
      <w:bCs/>
      <w:spacing w:val="20"/>
      <w:sz w:val="28"/>
      <w:szCs w:val="28"/>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uiPriority w:val="99"/>
    <w:rsid w:val="00301A0F"/>
    <w:pPr>
      <w:tabs>
        <w:tab w:val="center" w:pos="4677"/>
        <w:tab w:val="right" w:pos="9355"/>
      </w:tabs>
    </w:pPr>
  </w:style>
  <w:style w:type="character" w:customStyle="1" w:styleId="af4">
    <w:name w:val="Верхний колонтитул Знак"/>
    <w:aliases w:val="ВерхКолонтитул Знак"/>
    <w:link w:val="af3"/>
    <w:uiPriority w:val="99"/>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uiPriority w:val="99"/>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rFonts w:cs="Times New Roman"/>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1"/>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E5A3D"/>
    <w:pPr>
      <w:tabs>
        <w:tab w:val="right" w:leader="dot" w:pos="9628"/>
      </w:tabs>
      <w:spacing w:before="120" w:after="120"/>
      <w:ind w:firstLine="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9403C8"/>
    <w:pPr>
      <w:tabs>
        <w:tab w:val="right" w:leader="dot" w:pos="9628"/>
      </w:tabs>
      <w:ind w:firstLine="0"/>
    </w:pPr>
    <w:rPr>
      <w:smallCaps/>
      <w:noProof/>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3"/>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4"/>
      </w:numPr>
      <w:spacing w:line="360" w:lineRule="auto"/>
    </w:pPr>
  </w:style>
  <w:style w:type="paragraph" w:customStyle="1" w:styleId="1ffb">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5"/>
      </w:numPr>
    </w:pPr>
  </w:style>
  <w:style w:type="numbering" w:customStyle="1" w:styleId="a2">
    <w:name w:val="Список нумерованный"/>
    <w:rsid w:val="00301A0F"/>
    <w:pPr>
      <w:numPr>
        <w:numId w:val="16"/>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basedOn w:val="a7"/>
    <w:uiPriority w:val="34"/>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1">
    <w:name w:val="Абзац"/>
    <w:link w:val="affffff2"/>
    <w:rsid w:val="00301A0F"/>
    <w:pPr>
      <w:spacing w:before="120" w:after="60"/>
      <w:ind w:firstLine="567"/>
      <w:jc w:val="both"/>
    </w:pPr>
    <w:rPr>
      <w:rFonts w:eastAsia="Calibri"/>
      <w:sz w:val="24"/>
      <w:szCs w:val="24"/>
    </w:rPr>
  </w:style>
  <w:style w:type="character" w:customStyle="1" w:styleId="affffff2">
    <w:name w:val="Абзац Знак"/>
    <w:link w:val="affffff1"/>
    <w:locked/>
    <w:rsid w:val="00301A0F"/>
    <w:rPr>
      <w:rFonts w:eastAsia="Calibri"/>
      <w:sz w:val="24"/>
      <w:szCs w:val="24"/>
      <w:lang w:val="ru-RU" w:eastAsia="ru-RU" w:bidi="ar-SA"/>
    </w:rPr>
  </w:style>
  <w:style w:type="paragraph" w:customStyle="1" w:styleId="affffff3">
    <w:name w:val="Таблица_название_таблицы"/>
    <w:next w:val="affffff1"/>
    <w:link w:val="affffff4"/>
    <w:rsid w:val="00301A0F"/>
    <w:pPr>
      <w:keepNext/>
      <w:spacing w:after="120"/>
      <w:jc w:val="center"/>
    </w:pPr>
    <w:rPr>
      <w:rFonts w:eastAsia="Calibri"/>
      <w:bCs/>
      <w:sz w:val="24"/>
      <w:szCs w:val="22"/>
    </w:rPr>
  </w:style>
  <w:style w:type="character" w:customStyle="1" w:styleId="affffff4">
    <w:name w:val="Таблица_название_таблицы Знак"/>
    <w:link w:val="affffff3"/>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7"/>
      </w:numPr>
      <w:ind w:left="397" w:hanging="397"/>
      <w:jc w:val="both"/>
    </w:pPr>
    <w:rPr>
      <w:sz w:val="22"/>
      <w:szCs w:val="22"/>
    </w:rPr>
  </w:style>
  <w:style w:type="character" w:customStyle="1" w:styleId="119">
    <w:name w:val="Табличный_маркированный_11 Знак"/>
    <w:link w:val="11"/>
    <w:rsid w:val="00301A0F"/>
    <w:rPr>
      <w:sz w:val="22"/>
      <w:szCs w:val="22"/>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5">
    <w:name w:val="Знак Знак Знак"/>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18"/>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7"/>
    <w:link w:val="3-0"/>
    <w:rsid w:val="00A45ED8"/>
    <w:pPr>
      <w:keepNext/>
      <w:keepLines/>
      <w:numPr>
        <w:numId w:val="19"/>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1">
    <w:name w:val="No Spacing"/>
    <w:link w:val="afffffff2"/>
    <w:uiPriority w:val="1"/>
    <w:qFormat/>
    <w:rsid w:val="00605CE2"/>
    <w:rPr>
      <w:rFonts w:ascii="Calibri" w:hAnsi="Calibri"/>
      <w:sz w:val="22"/>
      <w:szCs w:val="22"/>
    </w:rPr>
  </w:style>
  <w:style w:type="character" w:customStyle="1" w:styleId="afffffff2">
    <w:name w:val="Без интервала Знак"/>
    <w:link w:val="afffffff1"/>
    <w:uiPriority w:val="1"/>
    <w:rsid w:val="00605CE2"/>
    <w:rPr>
      <w:rFonts w:ascii="Calibri" w:hAnsi="Calibri"/>
      <w:sz w:val="22"/>
      <w:szCs w:val="22"/>
      <w:lang w:bidi="ar-SA"/>
    </w:rPr>
  </w:style>
  <w:style w:type="paragraph" w:customStyle="1" w:styleId="3f2">
    <w:name w:val="Абзац списка3"/>
    <w:basedOn w:val="a7"/>
    <w:rsid w:val="00EC0701"/>
    <w:pPr>
      <w:autoSpaceDE w:val="0"/>
      <w:autoSpaceDN w:val="0"/>
      <w:adjustRightInd w:val="0"/>
      <w:ind w:left="720"/>
    </w:pPr>
  </w:style>
  <w:style w:type="paragraph" w:customStyle="1" w:styleId="3f3">
    <w:name w:val="Заголовок оглавления3"/>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numbering" w:customStyle="1" w:styleId="1fff6">
    <w:name w:val="Нет списка1"/>
    <w:next w:val="aa"/>
    <w:uiPriority w:val="99"/>
    <w:semiHidden/>
    <w:unhideWhenUsed/>
    <w:rsid w:val="00966C03"/>
  </w:style>
  <w:style w:type="paragraph" w:customStyle="1" w:styleId="1fff7">
    <w:name w:val="Заголовок1"/>
    <w:basedOn w:val="a7"/>
    <w:next w:val="a7"/>
    <w:rsid w:val="00966C03"/>
    <w:pPr>
      <w:suppressAutoHyphens/>
      <w:spacing w:before="60" w:after="60"/>
      <w:ind w:left="1701" w:right="1701" w:firstLine="0"/>
      <w:jc w:val="center"/>
    </w:pPr>
    <w:rPr>
      <w:b/>
      <w:bCs/>
      <w:spacing w:val="20"/>
      <w:sz w:val="28"/>
      <w:szCs w:val="28"/>
    </w:rPr>
  </w:style>
  <w:style w:type="table" w:customStyle="1" w:styleId="11a">
    <w:name w:val="Столбцы таблицы 11"/>
    <w:basedOn w:val="a9"/>
    <w:next w:val="1ff1"/>
    <w:semiHidden/>
    <w:rsid w:val="00966C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9"/>
    <w:next w:val="52"/>
    <w:semiHidden/>
    <w:rsid w:val="00966C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9"/>
    <w:next w:val="-2"/>
    <w:semiHidden/>
    <w:rsid w:val="00966C0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9"/>
    <w:next w:val="-7"/>
    <w:semiHidden/>
    <w:rsid w:val="00966C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966C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9"/>
    <w:next w:val="37"/>
    <w:semiHidden/>
    <w:rsid w:val="00966C0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8">
    <w:name w:val="Современная таблица1"/>
    <w:basedOn w:val="a9"/>
    <w:next w:val="affff"/>
    <w:semiHidden/>
    <w:rsid w:val="00966C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9">
    <w:name w:val="Изысканная таблица1"/>
    <w:basedOn w:val="a9"/>
    <w:next w:val="affff0"/>
    <w:semiHidden/>
    <w:rsid w:val="00966C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b">
    <w:name w:val="Изящная таблица 11"/>
    <w:basedOn w:val="a9"/>
    <w:next w:val="1ff2"/>
    <w:semiHidden/>
    <w:rsid w:val="00966C0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9"/>
    <w:next w:val="-3"/>
    <w:semiHidden/>
    <w:rsid w:val="00966C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a">
    <w:name w:val="Сетка таблицы1"/>
    <w:basedOn w:val="a9"/>
    <w:next w:val="affff1"/>
    <w:rsid w:val="00966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тиль таблицы11"/>
    <w:basedOn w:val="affff1"/>
    <w:rsid w:val="00966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Классическая таблица 31"/>
    <w:basedOn w:val="a9"/>
    <w:next w:val="3a"/>
    <w:rsid w:val="00966C03"/>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9"/>
    <w:next w:val="44"/>
    <w:rsid w:val="00966C03"/>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9"/>
    <w:next w:val="3b"/>
    <w:rsid w:val="00966C03"/>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8">
    <w:name w:val="Стиль21"/>
    <w:rsid w:val="00966C03"/>
  </w:style>
  <w:style w:type="numbering" w:customStyle="1" w:styleId="318">
    <w:name w:val="Стиль31"/>
    <w:rsid w:val="00966C03"/>
  </w:style>
  <w:style w:type="numbering" w:customStyle="1" w:styleId="411">
    <w:name w:val="Стиль41"/>
    <w:rsid w:val="00966C03"/>
  </w:style>
  <w:style w:type="numbering" w:customStyle="1" w:styleId="1231">
    <w:name w:val="Список нумерованный 1.2.3.1"/>
    <w:rsid w:val="00966C03"/>
  </w:style>
  <w:style w:type="numbering" w:customStyle="1" w:styleId="1fffb">
    <w:name w:val="Список нумерованный1"/>
    <w:rsid w:val="00966C03"/>
  </w:style>
  <w:style w:type="numbering" w:customStyle="1" w:styleId="1111111">
    <w:name w:val="1 / 1.1 / 1.1.11"/>
    <w:basedOn w:val="aa"/>
    <w:next w:val="111111"/>
    <w:rsid w:val="00966C03"/>
  </w:style>
  <w:style w:type="numbering" w:customStyle="1" w:styleId="ArticleSection11">
    <w:name w:val="Article / Section11"/>
    <w:rsid w:val="00966C03"/>
  </w:style>
  <w:style w:type="paragraph" w:customStyle="1" w:styleId="reporticonsdocxls">
    <w:name w:val="reporticonsdocxls"/>
    <w:basedOn w:val="a7"/>
    <w:rsid w:val="00487F4C"/>
    <w:pPr>
      <w:spacing w:before="100" w:beforeAutospacing="1" w:after="100" w:afterAutospacing="1"/>
      <w:ind w:firstLine="0"/>
      <w:jc w:val="left"/>
    </w:pPr>
    <w:rPr>
      <w:rFonts w:eastAsiaTheme="minorEastAsia"/>
    </w:rPr>
  </w:style>
  <w:style w:type="paragraph" w:customStyle="1" w:styleId="nopadmarg">
    <w:name w:val="nopadmarg"/>
    <w:basedOn w:val="a7"/>
    <w:rsid w:val="00487F4C"/>
    <w:pPr>
      <w:ind w:firstLine="0"/>
      <w:jc w:val="left"/>
    </w:pPr>
    <w:rPr>
      <w:rFonts w:eastAsiaTheme="minorEastAsia"/>
    </w:rPr>
  </w:style>
  <w:style w:type="character" w:customStyle="1" w:styleId="47">
    <w:name w:val="Основной текст4"/>
    <w:basedOn w:val="a8"/>
    <w:rsid w:val="00F3545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xl101">
    <w:name w:val="xl101"/>
    <w:basedOn w:val="a7"/>
    <w:rsid w:val="00AF2F98"/>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2">
    <w:name w:val="xl102"/>
    <w:basedOn w:val="a7"/>
    <w:rsid w:val="00AF2F98"/>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3">
    <w:name w:val="xl103"/>
    <w:basedOn w:val="a7"/>
    <w:rsid w:val="00AF2F98"/>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104">
    <w:name w:val="xl104"/>
    <w:basedOn w:val="a7"/>
    <w:rsid w:val="00634F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style>
  <w:style w:type="paragraph" w:customStyle="1" w:styleId="xl105">
    <w:name w:val="xl105"/>
    <w:basedOn w:val="a7"/>
    <w:rsid w:val="00634F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106">
    <w:name w:val="xl106"/>
    <w:basedOn w:val="a7"/>
    <w:rsid w:val="00634F11"/>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107">
    <w:name w:val="xl107"/>
    <w:basedOn w:val="a7"/>
    <w:rsid w:val="00634F11"/>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8">
    <w:name w:val="xl108"/>
    <w:basedOn w:val="a7"/>
    <w:rsid w:val="00634F11"/>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9">
    <w:name w:val="xl109"/>
    <w:basedOn w:val="a7"/>
    <w:rsid w:val="00634F11"/>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10">
    <w:name w:val="xl110"/>
    <w:basedOn w:val="a7"/>
    <w:rsid w:val="00634F11"/>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25">
      <w:bodyDiv w:val="1"/>
      <w:marLeft w:val="0"/>
      <w:marRight w:val="0"/>
      <w:marTop w:val="0"/>
      <w:marBottom w:val="0"/>
      <w:divBdr>
        <w:top w:val="none" w:sz="0" w:space="0" w:color="auto"/>
        <w:left w:val="none" w:sz="0" w:space="0" w:color="auto"/>
        <w:bottom w:val="none" w:sz="0" w:space="0" w:color="auto"/>
        <w:right w:val="none" w:sz="0" w:space="0" w:color="auto"/>
      </w:divBdr>
    </w:div>
    <w:div w:id="23218249">
      <w:bodyDiv w:val="1"/>
      <w:marLeft w:val="0"/>
      <w:marRight w:val="0"/>
      <w:marTop w:val="0"/>
      <w:marBottom w:val="0"/>
      <w:divBdr>
        <w:top w:val="none" w:sz="0" w:space="0" w:color="auto"/>
        <w:left w:val="none" w:sz="0" w:space="0" w:color="auto"/>
        <w:bottom w:val="none" w:sz="0" w:space="0" w:color="auto"/>
        <w:right w:val="none" w:sz="0" w:space="0" w:color="auto"/>
      </w:divBdr>
    </w:div>
    <w:div w:id="68431506">
      <w:bodyDiv w:val="1"/>
      <w:marLeft w:val="0"/>
      <w:marRight w:val="0"/>
      <w:marTop w:val="0"/>
      <w:marBottom w:val="0"/>
      <w:divBdr>
        <w:top w:val="none" w:sz="0" w:space="0" w:color="auto"/>
        <w:left w:val="none" w:sz="0" w:space="0" w:color="auto"/>
        <w:bottom w:val="none" w:sz="0" w:space="0" w:color="auto"/>
        <w:right w:val="none" w:sz="0" w:space="0" w:color="auto"/>
      </w:divBdr>
    </w:div>
    <w:div w:id="115562171">
      <w:bodyDiv w:val="1"/>
      <w:marLeft w:val="0"/>
      <w:marRight w:val="0"/>
      <w:marTop w:val="0"/>
      <w:marBottom w:val="0"/>
      <w:divBdr>
        <w:top w:val="none" w:sz="0" w:space="0" w:color="auto"/>
        <w:left w:val="none" w:sz="0" w:space="0" w:color="auto"/>
        <w:bottom w:val="none" w:sz="0" w:space="0" w:color="auto"/>
        <w:right w:val="none" w:sz="0" w:space="0" w:color="auto"/>
      </w:divBdr>
    </w:div>
    <w:div w:id="279267077">
      <w:bodyDiv w:val="1"/>
      <w:marLeft w:val="0"/>
      <w:marRight w:val="0"/>
      <w:marTop w:val="0"/>
      <w:marBottom w:val="0"/>
      <w:divBdr>
        <w:top w:val="none" w:sz="0" w:space="0" w:color="auto"/>
        <w:left w:val="none" w:sz="0" w:space="0" w:color="auto"/>
        <w:bottom w:val="none" w:sz="0" w:space="0" w:color="auto"/>
        <w:right w:val="none" w:sz="0" w:space="0" w:color="auto"/>
      </w:divBdr>
    </w:div>
    <w:div w:id="293488972">
      <w:bodyDiv w:val="1"/>
      <w:marLeft w:val="0"/>
      <w:marRight w:val="0"/>
      <w:marTop w:val="0"/>
      <w:marBottom w:val="0"/>
      <w:divBdr>
        <w:top w:val="none" w:sz="0" w:space="0" w:color="auto"/>
        <w:left w:val="none" w:sz="0" w:space="0" w:color="auto"/>
        <w:bottom w:val="none" w:sz="0" w:space="0" w:color="auto"/>
        <w:right w:val="none" w:sz="0" w:space="0" w:color="auto"/>
      </w:divBdr>
    </w:div>
    <w:div w:id="309527299">
      <w:bodyDiv w:val="1"/>
      <w:marLeft w:val="0"/>
      <w:marRight w:val="0"/>
      <w:marTop w:val="0"/>
      <w:marBottom w:val="0"/>
      <w:divBdr>
        <w:top w:val="none" w:sz="0" w:space="0" w:color="auto"/>
        <w:left w:val="none" w:sz="0" w:space="0" w:color="auto"/>
        <w:bottom w:val="none" w:sz="0" w:space="0" w:color="auto"/>
        <w:right w:val="none" w:sz="0" w:space="0" w:color="auto"/>
      </w:divBdr>
    </w:div>
    <w:div w:id="340621184">
      <w:bodyDiv w:val="1"/>
      <w:marLeft w:val="0"/>
      <w:marRight w:val="0"/>
      <w:marTop w:val="0"/>
      <w:marBottom w:val="0"/>
      <w:divBdr>
        <w:top w:val="none" w:sz="0" w:space="0" w:color="auto"/>
        <w:left w:val="none" w:sz="0" w:space="0" w:color="auto"/>
        <w:bottom w:val="none" w:sz="0" w:space="0" w:color="auto"/>
        <w:right w:val="none" w:sz="0" w:space="0" w:color="auto"/>
      </w:divBdr>
    </w:div>
    <w:div w:id="404651524">
      <w:bodyDiv w:val="1"/>
      <w:marLeft w:val="0"/>
      <w:marRight w:val="0"/>
      <w:marTop w:val="0"/>
      <w:marBottom w:val="0"/>
      <w:divBdr>
        <w:top w:val="none" w:sz="0" w:space="0" w:color="auto"/>
        <w:left w:val="none" w:sz="0" w:space="0" w:color="auto"/>
        <w:bottom w:val="none" w:sz="0" w:space="0" w:color="auto"/>
        <w:right w:val="none" w:sz="0" w:space="0" w:color="auto"/>
      </w:divBdr>
    </w:div>
    <w:div w:id="466238675">
      <w:bodyDiv w:val="1"/>
      <w:marLeft w:val="0"/>
      <w:marRight w:val="0"/>
      <w:marTop w:val="0"/>
      <w:marBottom w:val="0"/>
      <w:divBdr>
        <w:top w:val="none" w:sz="0" w:space="0" w:color="auto"/>
        <w:left w:val="none" w:sz="0" w:space="0" w:color="auto"/>
        <w:bottom w:val="none" w:sz="0" w:space="0" w:color="auto"/>
        <w:right w:val="none" w:sz="0" w:space="0" w:color="auto"/>
      </w:divBdr>
    </w:div>
    <w:div w:id="491797118">
      <w:bodyDiv w:val="1"/>
      <w:marLeft w:val="0"/>
      <w:marRight w:val="0"/>
      <w:marTop w:val="0"/>
      <w:marBottom w:val="0"/>
      <w:divBdr>
        <w:top w:val="none" w:sz="0" w:space="0" w:color="auto"/>
        <w:left w:val="none" w:sz="0" w:space="0" w:color="auto"/>
        <w:bottom w:val="none" w:sz="0" w:space="0" w:color="auto"/>
        <w:right w:val="none" w:sz="0" w:space="0" w:color="auto"/>
      </w:divBdr>
    </w:div>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44489216">
      <w:bodyDiv w:val="1"/>
      <w:marLeft w:val="0"/>
      <w:marRight w:val="0"/>
      <w:marTop w:val="0"/>
      <w:marBottom w:val="0"/>
      <w:divBdr>
        <w:top w:val="none" w:sz="0" w:space="0" w:color="auto"/>
        <w:left w:val="none" w:sz="0" w:space="0" w:color="auto"/>
        <w:bottom w:val="none" w:sz="0" w:space="0" w:color="auto"/>
        <w:right w:val="none" w:sz="0" w:space="0" w:color="auto"/>
      </w:divBdr>
    </w:div>
    <w:div w:id="55747999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621379406">
      <w:bodyDiv w:val="1"/>
      <w:marLeft w:val="0"/>
      <w:marRight w:val="0"/>
      <w:marTop w:val="0"/>
      <w:marBottom w:val="0"/>
      <w:divBdr>
        <w:top w:val="none" w:sz="0" w:space="0" w:color="auto"/>
        <w:left w:val="none" w:sz="0" w:space="0" w:color="auto"/>
        <w:bottom w:val="none" w:sz="0" w:space="0" w:color="auto"/>
        <w:right w:val="none" w:sz="0" w:space="0" w:color="auto"/>
      </w:divBdr>
    </w:div>
    <w:div w:id="653215996">
      <w:bodyDiv w:val="1"/>
      <w:marLeft w:val="0"/>
      <w:marRight w:val="0"/>
      <w:marTop w:val="0"/>
      <w:marBottom w:val="0"/>
      <w:divBdr>
        <w:top w:val="none" w:sz="0" w:space="0" w:color="auto"/>
        <w:left w:val="none" w:sz="0" w:space="0" w:color="auto"/>
        <w:bottom w:val="none" w:sz="0" w:space="0" w:color="auto"/>
        <w:right w:val="none" w:sz="0" w:space="0" w:color="auto"/>
      </w:divBdr>
    </w:div>
    <w:div w:id="669407192">
      <w:bodyDiv w:val="1"/>
      <w:marLeft w:val="0"/>
      <w:marRight w:val="0"/>
      <w:marTop w:val="0"/>
      <w:marBottom w:val="0"/>
      <w:divBdr>
        <w:top w:val="none" w:sz="0" w:space="0" w:color="auto"/>
        <w:left w:val="none" w:sz="0" w:space="0" w:color="auto"/>
        <w:bottom w:val="none" w:sz="0" w:space="0" w:color="auto"/>
        <w:right w:val="none" w:sz="0" w:space="0" w:color="auto"/>
      </w:divBdr>
    </w:div>
    <w:div w:id="731661329">
      <w:bodyDiv w:val="1"/>
      <w:marLeft w:val="0"/>
      <w:marRight w:val="0"/>
      <w:marTop w:val="0"/>
      <w:marBottom w:val="0"/>
      <w:divBdr>
        <w:top w:val="none" w:sz="0" w:space="0" w:color="auto"/>
        <w:left w:val="none" w:sz="0" w:space="0" w:color="auto"/>
        <w:bottom w:val="none" w:sz="0" w:space="0" w:color="auto"/>
        <w:right w:val="none" w:sz="0" w:space="0" w:color="auto"/>
      </w:divBdr>
    </w:div>
    <w:div w:id="768281557">
      <w:bodyDiv w:val="1"/>
      <w:marLeft w:val="0"/>
      <w:marRight w:val="0"/>
      <w:marTop w:val="0"/>
      <w:marBottom w:val="0"/>
      <w:divBdr>
        <w:top w:val="none" w:sz="0" w:space="0" w:color="auto"/>
        <w:left w:val="none" w:sz="0" w:space="0" w:color="auto"/>
        <w:bottom w:val="none" w:sz="0" w:space="0" w:color="auto"/>
        <w:right w:val="none" w:sz="0" w:space="0" w:color="auto"/>
      </w:divBdr>
    </w:div>
    <w:div w:id="824392237">
      <w:bodyDiv w:val="1"/>
      <w:marLeft w:val="0"/>
      <w:marRight w:val="0"/>
      <w:marTop w:val="0"/>
      <w:marBottom w:val="0"/>
      <w:divBdr>
        <w:top w:val="none" w:sz="0" w:space="0" w:color="auto"/>
        <w:left w:val="none" w:sz="0" w:space="0" w:color="auto"/>
        <w:bottom w:val="none" w:sz="0" w:space="0" w:color="auto"/>
        <w:right w:val="none" w:sz="0" w:space="0" w:color="auto"/>
      </w:divBdr>
    </w:div>
    <w:div w:id="933708556">
      <w:bodyDiv w:val="1"/>
      <w:marLeft w:val="0"/>
      <w:marRight w:val="0"/>
      <w:marTop w:val="0"/>
      <w:marBottom w:val="0"/>
      <w:divBdr>
        <w:top w:val="none" w:sz="0" w:space="0" w:color="auto"/>
        <w:left w:val="none" w:sz="0" w:space="0" w:color="auto"/>
        <w:bottom w:val="none" w:sz="0" w:space="0" w:color="auto"/>
        <w:right w:val="none" w:sz="0" w:space="0" w:color="auto"/>
      </w:divBdr>
    </w:div>
    <w:div w:id="980770275">
      <w:bodyDiv w:val="1"/>
      <w:marLeft w:val="0"/>
      <w:marRight w:val="0"/>
      <w:marTop w:val="0"/>
      <w:marBottom w:val="0"/>
      <w:divBdr>
        <w:top w:val="none" w:sz="0" w:space="0" w:color="auto"/>
        <w:left w:val="none" w:sz="0" w:space="0" w:color="auto"/>
        <w:bottom w:val="none" w:sz="0" w:space="0" w:color="auto"/>
        <w:right w:val="none" w:sz="0" w:space="0" w:color="auto"/>
      </w:divBdr>
    </w:div>
    <w:div w:id="1006517511">
      <w:bodyDiv w:val="1"/>
      <w:marLeft w:val="0"/>
      <w:marRight w:val="0"/>
      <w:marTop w:val="0"/>
      <w:marBottom w:val="0"/>
      <w:divBdr>
        <w:top w:val="none" w:sz="0" w:space="0" w:color="auto"/>
        <w:left w:val="none" w:sz="0" w:space="0" w:color="auto"/>
        <w:bottom w:val="none" w:sz="0" w:space="0" w:color="auto"/>
        <w:right w:val="none" w:sz="0" w:space="0" w:color="auto"/>
      </w:divBdr>
    </w:div>
    <w:div w:id="1107234028">
      <w:bodyDiv w:val="1"/>
      <w:marLeft w:val="0"/>
      <w:marRight w:val="0"/>
      <w:marTop w:val="0"/>
      <w:marBottom w:val="0"/>
      <w:divBdr>
        <w:top w:val="none" w:sz="0" w:space="0" w:color="auto"/>
        <w:left w:val="none" w:sz="0" w:space="0" w:color="auto"/>
        <w:bottom w:val="none" w:sz="0" w:space="0" w:color="auto"/>
        <w:right w:val="none" w:sz="0" w:space="0" w:color="auto"/>
      </w:divBdr>
    </w:div>
    <w:div w:id="1162621638">
      <w:bodyDiv w:val="1"/>
      <w:marLeft w:val="0"/>
      <w:marRight w:val="0"/>
      <w:marTop w:val="0"/>
      <w:marBottom w:val="0"/>
      <w:divBdr>
        <w:top w:val="none" w:sz="0" w:space="0" w:color="auto"/>
        <w:left w:val="none" w:sz="0" w:space="0" w:color="auto"/>
        <w:bottom w:val="none" w:sz="0" w:space="0" w:color="auto"/>
        <w:right w:val="none" w:sz="0" w:space="0" w:color="auto"/>
      </w:divBdr>
    </w:div>
    <w:div w:id="1168129803">
      <w:bodyDiv w:val="1"/>
      <w:marLeft w:val="0"/>
      <w:marRight w:val="0"/>
      <w:marTop w:val="0"/>
      <w:marBottom w:val="0"/>
      <w:divBdr>
        <w:top w:val="none" w:sz="0" w:space="0" w:color="auto"/>
        <w:left w:val="none" w:sz="0" w:space="0" w:color="auto"/>
        <w:bottom w:val="none" w:sz="0" w:space="0" w:color="auto"/>
        <w:right w:val="none" w:sz="0" w:space="0" w:color="auto"/>
      </w:divBdr>
    </w:div>
    <w:div w:id="1254437537">
      <w:bodyDiv w:val="1"/>
      <w:marLeft w:val="0"/>
      <w:marRight w:val="0"/>
      <w:marTop w:val="0"/>
      <w:marBottom w:val="0"/>
      <w:divBdr>
        <w:top w:val="none" w:sz="0" w:space="0" w:color="auto"/>
        <w:left w:val="none" w:sz="0" w:space="0" w:color="auto"/>
        <w:bottom w:val="none" w:sz="0" w:space="0" w:color="auto"/>
        <w:right w:val="none" w:sz="0" w:space="0" w:color="auto"/>
      </w:divBdr>
    </w:div>
    <w:div w:id="1274050068">
      <w:bodyDiv w:val="1"/>
      <w:marLeft w:val="0"/>
      <w:marRight w:val="0"/>
      <w:marTop w:val="0"/>
      <w:marBottom w:val="0"/>
      <w:divBdr>
        <w:top w:val="none" w:sz="0" w:space="0" w:color="auto"/>
        <w:left w:val="none" w:sz="0" w:space="0" w:color="auto"/>
        <w:bottom w:val="none" w:sz="0" w:space="0" w:color="auto"/>
        <w:right w:val="none" w:sz="0" w:space="0" w:color="auto"/>
      </w:divBdr>
    </w:div>
    <w:div w:id="1318223550">
      <w:bodyDiv w:val="1"/>
      <w:marLeft w:val="0"/>
      <w:marRight w:val="0"/>
      <w:marTop w:val="0"/>
      <w:marBottom w:val="0"/>
      <w:divBdr>
        <w:top w:val="none" w:sz="0" w:space="0" w:color="auto"/>
        <w:left w:val="none" w:sz="0" w:space="0" w:color="auto"/>
        <w:bottom w:val="none" w:sz="0" w:space="0" w:color="auto"/>
        <w:right w:val="none" w:sz="0" w:space="0" w:color="auto"/>
      </w:divBdr>
    </w:div>
    <w:div w:id="1345672649">
      <w:bodyDiv w:val="1"/>
      <w:marLeft w:val="0"/>
      <w:marRight w:val="0"/>
      <w:marTop w:val="0"/>
      <w:marBottom w:val="0"/>
      <w:divBdr>
        <w:top w:val="none" w:sz="0" w:space="0" w:color="auto"/>
        <w:left w:val="none" w:sz="0" w:space="0" w:color="auto"/>
        <w:bottom w:val="none" w:sz="0" w:space="0" w:color="auto"/>
        <w:right w:val="none" w:sz="0" w:space="0" w:color="auto"/>
      </w:divBdr>
    </w:div>
    <w:div w:id="1388843377">
      <w:bodyDiv w:val="1"/>
      <w:marLeft w:val="0"/>
      <w:marRight w:val="0"/>
      <w:marTop w:val="0"/>
      <w:marBottom w:val="0"/>
      <w:divBdr>
        <w:top w:val="none" w:sz="0" w:space="0" w:color="auto"/>
        <w:left w:val="none" w:sz="0" w:space="0" w:color="auto"/>
        <w:bottom w:val="none" w:sz="0" w:space="0" w:color="auto"/>
        <w:right w:val="none" w:sz="0" w:space="0" w:color="auto"/>
      </w:divBdr>
    </w:div>
    <w:div w:id="1446273940">
      <w:bodyDiv w:val="1"/>
      <w:marLeft w:val="0"/>
      <w:marRight w:val="0"/>
      <w:marTop w:val="0"/>
      <w:marBottom w:val="0"/>
      <w:divBdr>
        <w:top w:val="none" w:sz="0" w:space="0" w:color="auto"/>
        <w:left w:val="none" w:sz="0" w:space="0" w:color="auto"/>
        <w:bottom w:val="none" w:sz="0" w:space="0" w:color="auto"/>
        <w:right w:val="none" w:sz="0" w:space="0" w:color="auto"/>
      </w:divBdr>
    </w:div>
    <w:div w:id="1490710832">
      <w:bodyDiv w:val="1"/>
      <w:marLeft w:val="0"/>
      <w:marRight w:val="0"/>
      <w:marTop w:val="0"/>
      <w:marBottom w:val="0"/>
      <w:divBdr>
        <w:top w:val="none" w:sz="0" w:space="0" w:color="auto"/>
        <w:left w:val="none" w:sz="0" w:space="0" w:color="auto"/>
        <w:bottom w:val="none" w:sz="0" w:space="0" w:color="auto"/>
        <w:right w:val="none" w:sz="0" w:space="0" w:color="auto"/>
      </w:divBdr>
    </w:div>
    <w:div w:id="1496995099">
      <w:bodyDiv w:val="1"/>
      <w:marLeft w:val="0"/>
      <w:marRight w:val="0"/>
      <w:marTop w:val="0"/>
      <w:marBottom w:val="0"/>
      <w:divBdr>
        <w:top w:val="none" w:sz="0" w:space="0" w:color="auto"/>
        <w:left w:val="none" w:sz="0" w:space="0" w:color="auto"/>
        <w:bottom w:val="none" w:sz="0" w:space="0" w:color="auto"/>
        <w:right w:val="none" w:sz="0" w:space="0" w:color="auto"/>
      </w:divBdr>
    </w:div>
    <w:div w:id="1512983829">
      <w:bodyDiv w:val="1"/>
      <w:marLeft w:val="0"/>
      <w:marRight w:val="0"/>
      <w:marTop w:val="0"/>
      <w:marBottom w:val="0"/>
      <w:divBdr>
        <w:top w:val="none" w:sz="0" w:space="0" w:color="auto"/>
        <w:left w:val="none" w:sz="0" w:space="0" w:color="auto"/>
        <w:bottom w:val="none" w:sz="0" w:space="0" w:color="auto"/>
        <w:right w:val="none" w:sz="0" w:space="0" w:color="auto"/>
      </w:divBdr>
    </w:div>
    <w:div w:id="1519080413">
      <w:bodyDiv w:val="1"/>
      <w:marLeft w:val="0"/>
      <w:marRight w:val="0"/>
      <w:marTop w:val="0"/>
      <w:marBottom w:val="0"/>
      <w:divBdr>
        <w:top w:val="none" w:sz="0" w:space="0" w:color="auto"/>
        <w:left w:val="none" w:sz="0" w:space="0" w:color="auto"/>
        <w:bottom w:val="none" w:sz="0" w:space="0" w:color="auto"/>
        <w:right w:val="none" w:sz="0" w:space="0" w:color="auto"/>
      </w:divBdr>
    </w:div>
    <w:div w:id="1521432585">
      <w:bodyDiv w:val="1"/>
      <w:marLeft w:val="0"/>
      <w:marRight w:val="0"/>
      <w:marTop w:val="0"/>
      <w:marBottom w:val="0"/>
      <w:divBdr>
        <w:top w:val="none" w:sz="0" w:space="0" w:color="auto"/>
        <w:left w:val="none" w:sz="0" w:space="0" w:color="auto"/>
        <w:bottom w:val="none" w:sz="0" w:space="0" w:color="auto"/>
        <w:right w:val="none" w:sz="0" w:space="0" w:color="auto"/>
      </w:divBdr>
    </w:div>
    <w:div w:id="1623074518">
      <w:bodyDiv w:val="1"/>
      <w:marLeft w:val="0"/>
      <w:marRight w:val="0"/>
      <w:marTop w:val="0"/>
      <w:marBottom w:val="0"/>
      <w:divBdr>
        <w:top w:val="none" w:sz="0" w:space="0" w:color="auto"/>
        <w:left w:val="none" w:sz="0" w:space="0" w:color="auto"/>
        <w:bottom w:val="none" w:sz="0" w:space="0" w:color="auto"/>
        <w:right w:val="none" w:sz="0" w:space="0" w:color="auto"/>
      </w:divBdr>
    </w:div>
    <w:div w:id="1625237617">
      <w:bodyDiv w:val="1"/>
      <w:marLeft w:val="0"/>
      <w:marRight w:val="0"/>
      <w:marTop w:val="0"/>
      <w:marBottom w:val="0"/>
      <w:divBdr>
        <w:top w:val="none" w:sz="0" w:space="0" w:color="auto"/>
        <w:left w:val="none" w:sz="0" w:space="0" w:color="auto"/>
        <w:bottom w:val="none" w:sz="0" w:space="0" w:color="auto"/>
        <w:right w:val="none" w:sz="0" w:space="0" w:color="auto"/>
      </w:divBdr>
    </w:div>
    <w:div w:id="1753113892">
      <w:bodyDiv w:val="1"/>
      <w:marLeft w:val="0"/>
      <w:marRight w:val="0"/>
      <w:marTop w:val="0"/>
      <w:marBottom w:val="0"/>
      <w:divBdr>
        <w:top w:val="none" w:sz="0" w:space="0" w:color="auto"/>
        <w:left w:val="none" w:sz="0" w:space="0" w:color="auto"/>
        <w:bottom w:val="none" w:sz="0" w:space="0" w:color="auto"/>
        <w:right w:val="none" w:sz="0" w:space="0" w:color="auto"/>
      </w:divBdr>
    </w:div>
    <w:div w:id="1798181923">
      <w:bodyDiv w:val="1"/>
      <w:marLeft w:val="0"/>
      <w:marRight w:val="0"/>
      <w:marTop w:val="0"/>
      <w:marBottom w:val="0"/>
      <w:divBdr>
        <w:top w:val="none" w:sz="0" w:space="0" w:color="auto"/>
        <w:left w:val="none" w:sz="0" w:space="0" w:color="auto"/>
        <w:bottom w:val="none" w:sz="0" w:space="0" w:color="auto"/>
        <w:right w:val="none" w:sz="0" w:space="0" w:color="auto"/>
      </w:divBdr>
    </w:div>
    <w:div w:id="1808086827">
      <w:bodyDiv w:val="1"/>
      <w:marLeft w:val="0"/>
      <w:marRight w:val="0"/>
      <w:marTop w:val="0"/>
      <w:marBottom w:val="0"/>
      <w:divBdr>
        <w:top w:val="none" w:sz="0" w:space="0" w:color="auto"/>
        <w:left w:val="none" w:sz="0" w:space="0" w:color="auto"/>
        <w:bottom w:val="none" w:sz="0" w:space="0" w:color="auto"/>
        <w:right w:val="none" w:sz="0" w:space="0" w:color="auto"/>
      </w:divBdr>
    </w:div>
    <w:div w:id="1861965144">
      <w:bodyDiv w:val="1"/>
      <w:marLeft w:val="0"/>
      <w:marRight w:val="0"/>
      <w:marTop w:val="0"/>
      <w:marBottom w:val="0"/>
      <w:divBdr>
        <w:top w:val="none" w:sz="0" w:space="0" w:color="auto"/>
        <w:left w:val="none" w:sz="0" w:space="0" w:color="auto"/>
        <w:bottom w:val="none" w:sz="0" w:space="0" w:color="auto"/>
        <w:right w:val="none" w:sz="0" w:space="0" w:color="auto"/>
      </w:divBdr>
    </w:div>
    <w:div w:id="1874927838">
      <w:bodyDiv w:val="1"/>
      <w:marLeft w:val="0"/>
      <w:marRight w:val="0"/>
      <w:marTop w:val="0"/>
      <w:marBottom w:val="0"/>
      <w:divBdr>
        <w:top w:val="none" w:sz="0" w:space="0" w:color="auto"/>
        <w:left w:val="none" w:sz="0" w:space="0" w:color="auto"/>
        <w:bottom w:val="none" w:sz="0" w:space="0" w:color="auto"/>
        <w:right w:val="none" w:sz="0" w:space="0" w:color="auto"/>
      </w:divBdr>
    </w:div>
    <w:div w:id="1876771351">
      <w:bodyDiv w:val="1"/>
      <w:marLeft w:val="0"/>
      <w:marRight w:val="0"/>
      <w:marTop w:val="0"/>
      <w:marBottom w:val="0"/>
      <w:divBdr>
        <w:top w:val="none" w:sz="0" w:space="0" w:color="auto"/>
        <w:left w:val="none" w:sz="0" w:space="0" w:color="auto"/>
        <w:bottom w:val="none" w:sz="0" w:space="0" w:color="auto"/>
        <w:right w:val="none" w:sz="0" w:space="0" w:color="auto"/>
      </w:divBdr>
    </w:div>
    <w:div w:id="1991398927">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 w:id="2047019664">
      <w:bodyDiv w:val="1"/>
      <w:marLeft w:val="0"/>
      <w:marRight w:val="0"/>
      <w:marTop w:val="0"/>
      <w:marBottom w:val="0"/>
      <w:divBdr>
        <w:top w:val="none" w:sz="0" w:space="0" w:color="auto"/>
        <w:left w:val="none" w:sz="0" w:space="0" w:color="auto"/>
        <w:bottom w:val="none" w:sz="0" w:space="0" w:color="auto"/>
        <w:right w:val="none" w:sz="0" w:space="0" w:color="auto"/>
      </w:divBdr>
    </w:div>
    <w:div w:id="21328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55EC23D1231969F338714650B08FDFD98D57A6743DD8693822D9D183352912339CD32BB4z240I" TargetMode="External"/><Relationship Id="rId18" Type="http://schemas.openxmlformats.org/officeDocument/2006/relationships/hyperlink" Target="consultantplus://offline/ref=94E3B4A357E268D4F14EC36A00C4A61EED17A4F748F0F58D1C7ACD9DE1F44B12F981BFE899CAA5hFH" TargetMode="External"/><Relationship Id="rId26" Type="http://schemas.openxmlformats.org/officeDocument/2006/relationships/hyperlink" Target="consultantplus://offline/ref=94E3B4A357E268D4F14EC36A00C4A61EED17A4F748F0F58D1C7ACD9DE1F44B12F981BFE898C6A5hEH" TargetMode="External"/><Relationship Id="rId39" Type="http://schemas.openxmlformats.org/officeDocument/2006/relationships/hyperlink" Target="consultantplus://offline/ref=91A02512410275074CF234819166793D62973005679D4E5BB296800DD00FF6A86Er3D" TargetMode="External"/><Relationship Id="rId21" Type="http://schemas.openxmlformats.org/officeDocument/2006/relationships/hyperlink" Target="consultantplus://offline/ref=94E3B4A357E268D4F14EC36A00C4A61EED17A4F748F0F58D1C7ACD9DE1F44B12F981BFE898C0A5h7H" TargetMode="External"/><Relationship Id="rId34" Type="http://schemas.openxmlformats.org/officeDocument/2006/relationships/hyperlink" Target="consultantplus://offline/ref=0DA4427C462E57B511312A3F50C862E56D8194022E06607942FB1927BC72549D22ACD74BFA134D9AnF35H" TargetMode="External"/><Relationship Id="rId42" Type="http://schemas.openxmlformats.org/officeDocument/2006/relationships/hyperlink" Target="garantF1://36685000.0" TargetMode="External"/><Relationship Id="rId47" Type="http://schemas.openxmlformats.org/officeDocument/2006/relationships/hyperlink" Target="consultantplus://offline/ref=AB182C52349B289AF2B6E4369027B1A3772B8336E14849092F5B731ED6VD59L" TargetMode="External"/><Relationship Id="rId50" Type="http://schemas.openxmlformats.org/officeDocument/2006/relationships/hyperlink" Target="consultantplus://offline/ref=B5D7071713AE2179F234AE667E14C3ECB06450B11CC9355DE4A5A2D9D55A117937948AAF8A67E1CDO3LFJ" TargetMode="External"/><Relationship Id="rId55"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consultantplus://offline/ref=F155EC23D1231969F338714650B08FDFD98D57A6743DD8693822D9D183352912339CD32CB626B2ECzB4FI" TargetMode="External"/><Relationship Id="rId17" Type="http://schemas.openxmlformats.org/officeDocument/2006/relationships/hyperlink" Target="consultantplus://offline/ref=94E3B4A357E268D4F14EC36A00C4A61EED17A4F748F0F58D1C7ACD9DE1F44B12F981BFE898C0A5h6H" TargetMode="External"/><Relationship Id="rId25" Type="http://schemas.openxmlformats.org/officeDocument/2006/relationships/hyperlink" Target="consultantplus://offline/ref=94E3B4A357E268D4F14EC36A00C4A61EED17A4F748F0F58D1C7ACD9DE1F44B12F981BFE898C7A5h7H" TargetMode="External"/><Relationship Id="rId33" Type="http://schemas.openxmlformats.org/officeDocument/2006/relationships/hyperlink" Target="consultantplus://offline/ref=A787D1544759EB209F6E35A7C817233AF489369AEBEA4330B64AC4725C8D657619DC526FC65B86EDy2v2H" TargetMode="External"/><Relationship Id="rId38" Type="http://schemas.openxmlformats.org/officeDocument/2006/relationships/hyperlink" Target="consultantplus://offline/ref=91A02512410275074CF234819166793D62973005679D4E5BB296800DD00FF6A86Er3D" TargetMode="External"/><Relationship Id="rId46" Type="http://schemas.openxmlformats.org/officeDocument/2006/relationships/hyperlink" Target="consultantplus://offline/ref=AB182C52349B289AF2B6E4369027B1A3742F8334E54149092F5B731ED6VD59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E3B4A357E268D4F14EC36A00C4A61EED17A4F748F0F58D1C7ACD9DE1F44B12F981BFE898C4A5hDH" TargetMode="External"/><Relationship Id="rId20" Type="http://schemas.openxmlformats.org/officeDocument/2006/relationships/hyperlink" Target="consultantplus://offline/ref=94E3B4A357E268D4F14EC36A00C4A61EED17A4F748F0F58D1C7ACD9DE1F44B12F981BFE899C4A5h6H" TargetMode="External"/><Relationship Id="rId29" Type="http://schemas.openxmlformats.org/officeDocument/2006/relationships/hyperlink" Target="garantF1://70012744.26" TargetMode="External"/><Relationship Id="rId41" Type="http://schemas.openxmlformats.org/officeDocument/2006/relationships/hyperlink" Target="consultantplus://offline/ref=91A02512410275074CF234819166793D62973005679D4E5BB296800DD00FF6A86Er3D"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55EC23D1231969F338714650B08FDFD98D57A6743DD8693822D9D183352912339CD32CB627B0EAzB49I" TargetMode="External"/><Relationship Id="rId24" Type="http://schemas.openxmlformats.org/officeDocument/2006/relationships/hyperlink" Target="consultantplus://offline/ref=94E3B4A357E268D4F14EC36A00C4A61EED17A4F748F0F58D1C7ACD9DE1F44B12F981BFE898C7A5h9H" TargetMode="External"/><Relationship Id="rId32" Type="http://schemas.openxmlformats.org/officeDocument/2006/relationships/hyperlink" Target="consultantplus://offline/ref=61FE3345A715381EB97C166C3ECC819AE406C6E49338A0CCF99B0B01E9FAD9C9921F96B5880E9C7AlDl7H" TargetMode="External"/><Relationship Id="rId37" Type="http://schemas.openxmlformats.org/officeDocument/2006/relationships/hyperlink" Target="consultantplus://offline/ref=91A02512410275074CF234819166793D62973005679D4E5BB296800DD00FF6A86Er3D" TargetMode="External"/><Relationship Id="rId40" Type="http://schemas.openxmlformats.org/officeDocument/2006/relationships/hyperlink" Target="consultantplus://offline/ref=91A02512410275074CF234819166793D62973005679D4E5BB296800DD00FF6A86Er3D" TargetMode="External"/><Relationship Id="rId45" Type="http://schemas.openxmlformats.org/officeDocument/2006/relationships/hyperlink" Target="consultantplus://offline/ref=AB182C52349B289AF2B6E4369027B1A3772B8336E14849092F5B731ED6D9E9F85DCB9B4F1A3F6D46VC55L" TargetMode="External"/><Relationship Id="rId53" Type="http://schemas.openxmlformats.org/officeDocument/2006/relationships/footer" Target="footer4.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4E3B4A357E268D4F14EC36A00C4A61EED17A4F748F0F58D1C7ACD9DE1F44B12F981BFE899C4A5h6H" TargetMode="External"/><Relationship Id="rId23" Type="http://schemas.openxmlformats.org/officeDocument/2006/relationships/hyperlink" Target="consultantplus://offline/ref=94E3B4A357E268D4F14EC36A00C4A61EED17A4F748F0F58D1C7ACD9DE1F44B12F981BFE898C4A5hDH" TargetMode="External"/><Relationship Id="rId28" Type="http://schemas.openxmlformats.org/officeDocument/2006/relationships/hyperlink" Target="consultantplus://offline/ref=3601CC4C2207C9AD1A19E18E2154F9D977A7D85F5351E6E75D8891D4BF237B26EB7AFBC7088AY3qFH" TargetMode="External"/><Relationship Id="rId36" Type="http://schemas.openxmlformats.org/officeDocument/2006/relationships/footer" Target="footer2.xml"/><Relationship Id="rId49" Type="http://schemas.openxmlformats.org/officeDocument/2006/relationships/hyperlink" Target="garantF1://70151020.1" TargetMode="External"/><Relationship Id="rId57" Type="http://schemas.openxmlformats.org/officeDocument/2006/relationships/footer" Target="footer8.xml"/><Relationship Id="rId10" Type="http://schemas.openxmlformats.org/officeDocument/2006/relationships/hyperlink" Target="consultantplus://offline/ref=F155EC23D1231969F338714650B08FDFD98D57A6743DD8693822D9D183352912339CD32CB627B1EFzB4AI" TargetMode="External"/><Relationship Id="rId19" Type="http://schemas.openxmlformats.org/officeDocument/2006/relationships/hyperlink" Target="consultantplus://offline/ref=94E3B4A357E268D4F14EC36A00C4A61EED17A4F748F0F58D1C7ACD9DE1F44B12F981BFE899C7A5h9H" TargetMode="External"/><Relationship Id="rId31" Type="http://schemas.openxmlformats.org/officeDocument/2006/relationships/hyperlink" Target="consultantplus://offline/ref=2FE6C0B711DA65F76FDC60DEDD470F8525D05A76E16AAFD8C3B4D1682B4A941FC292105A03D128dFdBH" TargetMode="External"/><Relationship Id="rId44" Type="http://schemas.openxmlformats.org/officeDocument/2006/relationships/hyperlink" Target="garantF1://2225092.0"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F155EC23D1231969F338714650B08FDFD98D57A6743DD8693822D9D183352912339CD32CB627B1EEzB4EI" TargetMode="External"/><Relationship Id="rId14" Type="http://schemas.openxmlformats.org/officeDocument/2006/relationships/hyperlink" Target="consultantplus://offline/ref=F155EC23D1231969F338714650B08FDFD98D57A6743DD8693822D9D183352912339CD32CB626B5E8zB4EI" TargetMode="External"/><Relationship Id="rId22" Type="http://schemas.openxmlformats.org/officeDocument/2006/relationships/hyperlink" Target="consultantplus://offline/ref=94E3B4A357E268D4F14EC36A00C4A61EED17A4F748F0F58D1C7ACD9DE1F44B12F981BFE898C6A5h9H" TargetMode="External"/><Relationship Id="rId27" Type="http://schemas.openxmlformats.org/officeDocument/2006/relationships/hyperlink" Target="consultantplus://offline/ref=036A75FB1540052028E3CBF011C6A3637DB464904CA7B574C5A3486C1A242C33127AA85C1A9ADEs5H" TargetMode="External"/><Relationship Id="rId30" Type="http://schemas.openxmlformats.org/officeDocument/2006/relationships/hyperlink" Target="garantF1://12027232.0" TargetMode="External"/><Relationship Id="rId35" Type="http://schemas.openxmlformats.org/officeDocument/2006/relationships/footer" Target="footer1.xml"/><Relationship Id="rId43" Type="http://schemas.openxmlformats.org/officeDocument/2006/relationships/hyperlink" Target="garantF1://2205985.0" TargetMode="External"/><Relationship Id="rId48" Type="http://schemas.openxmlformats.org/officeDocument/2006/relationships/hyperlink" Target="garantF1://3824243.0" TargetMode="External"/><Relationship Id="rId56"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yperlink" Target="consultantplus://offline/ref=B5D7071713AE2179F234AE667E14C3ECB06450B318C5355DE4A5A2D9D55A117937948AAF8A67E5CFO3L9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C37B-FB8B-42D9-852D-DF489DB5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79</Pages>
  <Words>24842</Words>
  <Characters>141601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166111</CharactersWithSpaces>
  <SharedDoc>false</SharedDoc>
  <HLinks>
    <vt:vector size="486" baseType="variant">
      <vt:variant>
        <vt:i4>1572914</vt:i4>
      </vt:variant>
      <vt:variant>
        <vt:i4>396</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393</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390</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387</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384</vt:i4>
      </vt:variant>
      <vt:variant>
        <vt:i4>0</vt:i4>
      </vt:variant>
      <vt:variant>
        <vt:i4>5</vt:i4>
      </vt:variant>
      <vt:variant>
        <vt:lpwstr>C:\Users\s.antonenko\AppData\Local\Microsoft\Windows\Temporary Internet Files\Content.MSO\7724C3A8.xlsx</vt:lpwstr>
      </vt:variant>
      <vt:variant>
        <vt:lpwstr>RANGE!P172</vt:lpwstr>
      </vt:variant>
      <vt:variant>
        <vt:i4>1572914</vt:i4>
      </vt:variant>
      <vt:variant>
        <vt:i4>381</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378</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375</vt:i4>
      </vt:variant>
      <vt:variant>
        <vt:i4>0</vt:i4>
      </vt:variant>
      <vt:variant>
        <vt:i4>5</vt:i4>
      </vt:variant>
      <vt:variant>
        <vt:lpwstr>C:\Users\s.antonenko\AppData\Local\Microsoft\Windows\Temporary Internet Files\Content.MSO\7724C3A8.xlsx</vt:lpwstr>
      </vt:variant>
      <vt:variant>
        <vt:lpwstr>RANGE!P172</vt:lpwstr>
      </vt:variant>
      <vt:variant>
        <vt:i4>2556015</vt:i4>
      </vt:variant>
      <vt:variant>
        <vt:i4>372</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369</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366</vt:i4>
      </vt:variant>
      <vt:variant>
        <vt:i4>0</vt:i4>
      </vt:variant>
      <vt:variant>
        <vt:i4>5</vt:i4>
      </vt:variant>
      <vt:variant>
        <vt:lpwstr/>
      </vt:variant>
      <vt:variant>
        <vt:lpwstr>sub_1010</vt:lpwstr>
      </vt:variant>
      <vt:variant>
        <vt:i4>1900578</vt:i4>
      </vt:variant>
      <vt:variant>
        <vt:i4>363</vt:i4>
      </vt:variant>
      <vt:variant>
        <vt:i4>0</vt:i4>
      </vt:variant>
      <vt:variant>
        <vt:i4>5</vt:i4>
      </vt:variant>
      <vt:variant>
        <vt:lpwstr/>
      </vt:variant>
      <vt:variant>
        <vt:lpwstr>sub_37</vt:lpwstr>
      </vt:variant>
      <vt:variant>
        <vt:i4>7209020</vt:i4>
      </vt:variant>
      <vt:variant>
        <vt:i4>360</vt:i4>
      </vt:variant>
      <vt:variant>
        <vt:i4>0</vt:i4>
      </vt:variant>
      <vt:variant>
        <vt:i4>5</vt:i4>
      </vt:variant>
      <vt:variant>
        <vt:lpwstr>garantf1://70151020.1/</vt:lpwstr>
      </vt:variant>
      <vt:variant>
        <vt:lpwstr/>
      </vt:variant>
      <vt:variant>
        <vt:i4>5898270</vt:i4>
      </vt:variant>
      <vt:variant>
        <vt:i4>357</vt:i4>
      </vt:variant>
      <vt:variant>
        <vt:i4>0</vt:i4>
      </vt:variant>
      <vt:variant>
        <vt:i4>5</vt:i4>
      </vt:variant>
      <vt:variant>
        <vt:lpwstr>garantf1://3824243.0/</vt:lpwstr>
      </vt:variant>
      <vt:variant>
        <vt:lpwstr/>
      </vt:variant>
      <vt:variant>
        <vt:i4>5767192</vt:i4>
      </vt:variant>
      <vt:variant>
        <vt:i4>354</vt:i4>
      </vt:variant>
      <vt:variant>
        <vt:i4>0</vt:i4>
      </vt:variant>
      <vt:variant>
        <vt:i4>5</vt:i4>
      </vt:variant>
      <vt:variant>
        <vt:lpwstr>garantf1://2225092.0/</vt:lpwstr>
      </vt:variant>
      <vt:variant>
        <vt:lpwstr/>
      </vt:variant>
      <vt:variant>
        <vt:i4>5505049</vt:i4>
      </vt:variant>
      <vt:variant>
        <vt:i4>351</vt:i4>
      </vt:variant>
      <vt:variant>
        <vt:i4>0</vt:i4>
      </vt:variant>
      <vt:variant>
        <vt:i4>5</vt:i4>
      </vt:variant>
      <vt:variant>
        <vt:lpwstr>garantf1://2205985.0/</vt:lpwstr>
      </vt:variant>
      <vt:variant>
        <vt:lpwstr/>
      </vt:variant>
      <vt:variant>
        <vt:i4>7012406</vt:i4>
      </vt:variant>
      <vt:variant>
        <vt:i4>348</vt:i4>
      </vt:variant>
      <vt:variant>
        <vt:i4>0</vt:i4>
      </vt:variant>
      <vt:variant>
        <vt:i4>5</vt:i4>
      </vt:variant>
      <vt:variant>
        <vt:lpwstr>garantf1://36685000.0/</vt:lpwstr>
      </vt:variant>
      <vt:variant>
        <vt:lpwstr/>
      </vt:variant>
      <vt:variant>
        <vt:i4>2949177</vt:i4>
      </vt:variant>
      <vt:variant>
        <vt:i4>345</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342</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339</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336</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333</vt:i4>
      </vt:variant>
      <vt:variant>
        <vt:i4>0</vt:i4>
      </vt:variant>
      <vt:variant>
        <vt:i4>5</vt:i4>
      </vt:variant>
      <vt:variant>
        <vt:lpwstr/>
      </vt:variant>
      <vt:variant>
        <vt:lpwstr>Par132</vt:lpwstr>
      </vt:variant>
      <vt:variant>
        <vt:i4>1900634</vt:i4>
      </vt:variant>
      <vt:variant>
        <vt:i4>330</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327</vt:i4>
      </vt:variant>
      <vt:variant>
        <vt:i4>0</vt:i4>
      </vt:variant>
      <vt:variant>
        <vt:i4>5</vt:i4>
      </vt:variant>
      <vt:variant>
        <vt:lpwstr>garantf1://12027232.0/</vt:lpwstr>
      </vt:variant>
      <vt:variant>
        <vt:lpwstr/>
      </vt:variant>
      <vt:variant>
        <vt:i4>7536696</vt:i4>
      </vt:variant>
      <vt:variant>
        <vt:i4>324</vt:i4>
      </vt:variant>
      <vt:variant>
        <vt:i4>0</vt:i4>
      </vt:variant>
      <vt:variant>
        <vt:i4>5</vt:i4>
      </vt:variant>
      <vt:variant>
        <vt:lpwstr>garantf1://70012744.26/</vt:lpwstr>
      </vt:variant>
      <vt:variant>
        <vt:lpwstr/>
      </vt:variant>
      <vt:variant>
        <vt:i4>1703968</vt:i4>
      </vt:variant>
      <vt:variant>
        <vt:i4>321</vt:i4>
      </vt:variant>
      <vt:variant>
        <vt:i4>0</vt:i4>
      </vt:variant>
      <vt:variant>
        <vt:i4>5</vt:i4>
      </vt:variant>
      <vt:variant>
        <vt:lpwstr/>
      </vt:variant>
      <vt:variant>
        <vt:lpwstr>sub_106</vt:lpwstr>
      </vt:variant>
      <vt:variant>
        <vt:i4>7143487</vt:i4>
      </vt:variant>
      <vt:variant>
        <vt:i4>318</vt:i4>
      </vt:variant>
      <vt:variant>
        <vt:i4>0</vt:i4>
      </vt:variant>
      <vt:variant>
        <vt:i4>5</vt:i4>
      </vt:variant>
      <vt:variant>
        <vt:lpwstr>garantf1://12057004.4/</vt:lpwstr>
      </vt:variant>
      <vt:variant>
        <vt:lpwstr/>
      </vt:variant>
      <vt:variant>
        <vt:i4>4915200</vt:i4>
      </vt:variant>
      <vt:variant>
        <vt:i4>315</vt:i4>
      </vt:variant>
      <vt:variant>
        <vt:i4>0</vt:i4>
      </vt:variant>
      <vt:variant>
        <vt:i4>5</vt:i4>
      </vt:variant>
      <vt:variant>
        <vt:lpwstr>garantf1://12038258.3201/</vt:lpwstr>
      </vt:variant>
      <vt:variant>
        <vt:lpwstr/>
      </vt:variant>
      <vt:variant>
        <vt:i4>6750257</vt:i4>
      </vt:variant>
      <vt:variant>
        <vt:i4>312</vt:i4>
      </vt:variant>
      <vt:variant>
        <vt:i4>0</vt:i4>
      </vt:variant>
      <vt:variant>
        <vt:i4>5</vt:i4>
      </vt:variant>
      <vt:variant>
        <vt:lpwstr>garantf1://12038258.31011/</vt:lpwstr>
      </vt:variant>
      <vt:variant>
        <vt:lpwstr/>
      </vt:variant>
      <vt:variant>
        <vt:i4>4325377</vt:i4>
      </vt:variant>
      <vt:variant>
        <vt:i4>309</vt:i4>
      </vt:variant>
      <vt:variant>
        <vt:i4>0</vt:i4>
      </vt:variant>
      <vt:variant>
        <vt:i4>5</vt:i4>
      </vt:variant>
      <vt:variant>
        <vt:lpwstr>garantf1://12038258.2802/</vt:lpwstr>
      </vt:variant>
      <vt:variant>
        <vt:lpwstr/>
      </vt:variant>
      <vt:variant>
        <vt:i4>2031671</vt:i4>
      </vt:variant>
      <vt:variant>
        <vt:i4>302</vt:i4>
      </vt:variant>
      <vt:variant>
        <vt:i4>0</vt:i4>
      </vt:variant>
      <vt:variant>
        <vt:i4>5</vt:i4>
      </vt:variant>
      <vt:variant>
        <vt:lpwstr/>
      </vt:variant>
      <vt:variant>
        <vt:lpwstr>_Toc465408623</vt:lpwstr>
      </vt:variant>
      <vt:variant>
        <vt:i4>2031671</vt:i4>
      </vt:variant>
      <vt:variant>
        <vt:i4>296</vt:i4>
      </vt:variant>
      <vt:variant>
        <vt:i4>0</vt:i4>
      </vt:variant>
      <vt:variant>
        <vt:i4>5</vt:i4>
      </vt:variant>
      <vt:variant>
        <vt:lpwstr/>
      </vt:variant>
      <vt:variant>
        <vt:lpwstr>_Toc465408622</vt:lpwstr>
      </vt:variant>
      <vt:variant>
        <vt:i4>2031671</vt:i4>
      </vt:variant>
      <vt:variant>
        <vt:i4>290</vt:i4>
      </vt:variant>
      <vt:variant>
        <vt:i4>0</vt:i4>
      </vt:variant>
      <vt:variant>
        <vt:i4>5</vt:i4>
      </vt:variant>
      <vt:variant>
        <vt:lpwstr/>
      </vt:variant>
      <vt:variant>
        <vt:lpwstr>_Toc465408621</vt:lpwstr>
      </vt:variant>
      <vt:variant>
        <vt:i4>2031671</vt:i4>
      </vt:variant>
      <vt:variant>
        <vt:i4>284</vt:i4>
      </vt:variant>
      <vt:variant>
        <vt:i4>0</vt:i4>
      </vt:variant>
      <vt:variant>
        <vt:i4>5</vt:i4>
      </vt:variant>
      <vt:variant>
        <vt:lpwstr/>
      </vt:variant>
      <vt:variant>
        <vt:lpwstr>_Toc465408620</vt:lpwstr>
      </vt:variant>
      <vt:variant>
        <vt:i4>1835063</vt:i4>
      </vt:variant>
      <vt:variant>
        <vt:i4>278</vt:i4>
      </vt:variant>
      <vt:variant>
        <vt:i4>0</vt:i4>
      </vt:variant>
      <vt:variant>
        <vt:i4>5</vt:i4>
      </vt:variant>
      <vt:variant>
        <vt:lpwstr/>
      </vt:variant>
      <vt:variant>
        <vt:lpwstr>_Toc465408619</vt:lpwstr>
      </vt:variant>
      <vt:variant>
        <vt:i4>1835063</vt:i4>
      </vt:variant>
      <vt:variant>
        <vt:i4>272</vt:i4>
      </vt:variant>
      <vt:variant>
        <vt:i4>0</vt:i4>
      </vt:variant>
      <vt:variant>
        <vt:i4>5</vt:i4>
      </vt:variant>
      <vt:variant>
        <vt:lpwstr/>
      </vt:variant>
      <vt:variant>
        <vt:lpwstr>_Toc465408618</vt:lpwstr>
      </vt:variant>
      <vt:variant>
        <vt:i4>1835063</vt:i4>
      </vt:variant>
      <vt:variant>
        <vt:i4>266</vt:i4>
      </vt:variant>
      <vt:variant>
        <vt:i4>0</vt:i4>
      </vt:variant>
      <vt:variant>
        <vt:i4>5</vt:i4>
      </vt:variant>
      <vt:variant>
        <vt:lpwstr/>
      </vt:variant>
      <vt:variant>
        <vt:lpwstr>_Toc465408617</vt:lpwstr>
      </vt:variant>
      <vt:variant>
        <vt:i4>1835063</vt:i4>
      </vt:variant>
      <vt:variant>
        <vt:i4>260</vt:i4>
      </vt:variant>
      <vt:variant>
        <vt:i4>0</vt:i4>
      </vt:variant>
      <vt:variant>
        <vt:i4>5</vt:i4>
      </vt:variant>
      <vt:variant>
        <vt:lpwstr/>
      </vt:variant>
      <vt:variant>
        <vt:lpwstr>_Toc465408616</vt:lpwstr>
      </vt:variant>
      <vt:variant>
        <vt:i4>1835063</vt:i4>
      </vt:variant>
      <vt:variant>
        <vt:i4>254</vt:i4>
      </vt:variant>
      <vt:variant>
        <vt:i4>0</vt:i4>
      </vt:variant>
      <vt:variant>
        <vt:i4>5</vt:i4>
      </vt:variant>
      <vt:variant>
        <vt:lpwstr/>
      </vt:variant>
      <vt:variant>
        <vt:lpwstr>_Toc465408615</vt:lpwstr>
      </vt:variant>
      <vt:variant>
        <vt:i4>1835063</vt:i4>
      </vt:variant>
      <vt:variant>
        <vt:i4>248</vt:i4>
      </vt:variant>
      <vt:variant>
        <vt:i4>0</vt:i4>
      </vt:variant>
      <vt:variant>
        <vt:i4>5</vt:i4>
      </vt:variant>
      <vt:variant>
        <vt:lpwstr/>
      </vt:variant>
      <vt:variant>
        <vt:lpwstr>_Toc465408614</vt:lpwstr>
      </vt:variant>
      <vt:variant>
        <vt:i4>1835063</vt:i4>
      </vt:variant>
      <vt:variant>
        <vt:i4>242</vt:i4>
      </vt:variant>
      <vt:variant>
        <vt:i4>0</vt:i4>
      </vt:variant>
      <vt:variant>
        <vt:i4>5</vt:i4>
      </vt:variant>
      <vt:variant>
        <vt:lpwstr/>
      </vt:variant>
      <vt:variant>
        <vt:lpwstr>_Toc465408613</vt:lpwstr>
      </vt:variant>
      <vt:variant>
        <vt:i4>1835063</vt:i4>
      </vt:variant>
      <vt:variant>
        <vt:i4>236</vt:i4>
      </vt:variant>
      <vt:variant>
        <vt:i4>0</vt:i4>
      </vt:variant>
      <vt:variant>
        <vt:i4>5</vt:i4>
      </vt:variant>
      <vt:variant>
        <vt:lpwstr/>
      </vt:variant>
      <vt:variant>
        <vt:lpwstr>_Toc465408612</vt:lpwstr>
      </vt:variant>
      <vt:variant>
        <vt:i4>1835063</vt:i4>
      </vt:variant>
      <vt:variant>
        <vt:i4>230</vt:i4>
      </vt:variant>
      <vt:variant>
        <vt:i4>0</vt:i4>
      </vt:variant>
      <vt:variant>
        <vt:i4>5</vt:i4>
      </vt:variant>
      <vt:variant>
        <vt:lpwstr/>
      </vt:variant>
      <vt:variant>
        <vt:lpwstr>_Toc465408611</vt:lpwstr>
      </vt:variant>
      <vt:variant>
        <vt:i4>1835063</vt:i4>
      </vt:variant>
      <vt:variant>
        <vt:i4>224</vt:i4>
      </vt:variant>
      <vt:variant>
        <vt:i4>0</vt:i4>
      </vt:variant>
      <vt:variant>
        <vt:i4>5</vt:i4>
      </vt:variant>
      <vt:variant>
        <vt:lpwstr/>
      </vt:variant>
      <vt:variant>
        <vt:lpwstr>_Toc465408610</vt:lpwstr>
      </vt:variant>
      <vt:variant>
        <vt:i4>1900599</vt:i4>
      </vt:variant>
      <vt:variant>
        <vt:i4>218</vt:i4>
      </vt:variant>
      <vt:variant>
        <vt:i4>0</vt:i4>
      </vt:variant>
      <vt:variant>
        <vt:i4>5</vt:i4>
      </vt:variant>
      <vt:variant>
        <vt:lpwstr/>
      </vt:variant>
      <vt:variant>
        <vt:lpwstr>_Toc465408609</vt:lpwstr>
      </vt:variant>
      <vt:variant>
        <vt:i4>1900599</vt:i4>
      </vt:variant>
      <vt:variant>
        <vt:i4>212</vt:i4>
      </vt:variant>
      <vt:variant>
        <vt:i4>0</vt:i4>
      </vt:variant>
      <vt:variant>
        <vt:i4>5</vt:i4>
      </vt:variant>
      <vt:variant>
        <vt:lpwstr/>
      </vt:variant>
      <vt:variant>
        <vt:lpwstr>_Toc465408608</vt:lpwstr>
      </vt:variant>
      <vt:variant>
        <vt:i4>1900599</vt:i4>
      </vt:variant>
      <vt:variant>
        <vt:i4>206</vt:i4>
      </vt:variant>
      <vt:variant>
        <vt:i4>0</vt:i4>
      </vt:variant>
      <vt:variant>
        <vt:i4>5</vt:i4>
      </vt:variant>
      <vt:variant>
        <vt:lpwstr/>
      </vt:variant>
      <vt:variant>
        <vt:lpwstr>_Toc465408607</vt:lpwstr>
      </vt:variant>
      <vt:variant>
        <vt:i4>1900599</vt:i4>
      </vt:variant>
      <vt:variant>
        <vt:i4>200</vt:i4>
      </vt:variant>
      <vt:variant>
        <vt:i4>0</vt:i4>
      </vt:variant>
      <vt:variant>
        <vt:i4>5</vt:i4>
      </vt:variant>
      <vt:variant>
        <vt:lpwstr/>
      </vt:variant>
      <vt:variant>
        <vt:lpwstr>_Toc465408606</vt:lpwstr>
      </vt:variant>
      <vt:variant>
        <vt:i4>1900599</vt:i4>
      </vt:variant>
      <vt:variant>
        <vt:i4>194</vt:i4>
      </vt:variant>
      <vt:variant>
        <vt:i4>0</vt:i4>
      </vt:variant>
      <vt:variant>
        <vt:i4>5</vt:i4>
      </vt:variant>
      <vt:variant>
        <vt:lpwstr/>
      </vt:variant>
      <vt:variant>
        <vt:lpwstr>_Toc465408605</vt:lpwstr>
      </vt:variant>
      <vt:variant>
        <vt:i4>1900599</vt:i4>
      </vt:variant>
      <vt:variant>
        <vt:i4>188</vt:i4>
      </vt:variant>
      <vt:variant>
        <vt:i4>0</vt:i4>
      </vt:variant>
      <vt:variant>
        <vt:i4>5</vt:i4>
      </vt:variant>
      <vt:variant>
        <vt:lpwstr/>
      </vt:variant>
      <vt:variant>
        <vt:lpwstr>_Toc465408604</vt:lpwstr>
      </vt:variant>
      <vt:variant>
        <vt:i4>1900599</vt:i4>
      </vt:variant>
      <vt:variant>
        <vt:i4>182</vt:i4>
      </vt:variant>
      <vt:variant>
        <vt:i4>0</vt:i4>
      </vt:variant>
      <vt:variant>
        <vt:i4>5</vt:i4>
      </vt:variant>
      <vt:variant>
        <vt:lpwstr/>
      </vt:variant>
      <vt:variant>
        <vt:lpwstr>_Toc465408603</vt:lpwstr>
      </vt:variant>
      <vt:variant>
        <vt:i4>1900599</vt:i4>
      </vt:variant>
      <vt:variant>
        <vt:i4>176</vt:i4>
      </vt:variant>
      <vt:variant>
        <vt:i4>0</vt:i4>
      </vt:variant>
      <vt:variant>
        <vt:i4>5</vt:i4>
      </vt:variant>
      <vt:variant>
        <vt:lpwstr/>
      </vt:variant>
      <vt:variant>
        <vt:lpwstr>_Toc465408602</vt:lpwstr>
      </vt:variant>
      <vt:variant>
        <vt:i4>1900599</vt:i4>
      </vt:variant>
      <vt:variant>
        <vt:i4>170</vt:i4>
      </vt:variant>
      <vt:variant>
        <vt:i4>0</vt:i4>
      </vt:variant>
      <vt:variant>
        <vt:i4>5</vt:i4>
      </vt:variant>
      <vt:variant>
        <vt:lpwstr/>
      </vt:variant>
      <vt:variant>
        <vt:lpwstr>_Toc465408601</vt:lpwstr>
      </vt:variant>
      <vt:variant>
        <vt:i4>1900599</vt:i4>
      </vt:variant>
      <vt:variant>
        <vt:i4>164</vt:i4>
      </vt:variant>
      <vt:variant>
        <vt:i4>0</vt:i4>
      </vt:variant>
      <vt:variant>
        <vt:i4>5</vt:i4>
      </vt:variant>
      <vt:variant>
        <vt:lpwstr/>
      </vt:variant>
      <vt:variant>
        <vt:lpwstr>_Toc465408600</vt:lpwstr>
      </vt:variant>
      <vt:variant>
        <vt:i4>1310772</vt:i4>
      </vt:variant>
      <vt:variant>
        <vt:i4>158</vt:i4>
      </vt:variant>
      <vt:variant>
        <vt:i4>0</vt:i4>
      </vt:variant>
      <vt:variant>
        <vt:i4>5</vt:i4>
      </vt:variant>
      <vt:variant>
        <vt:lpwstr/>
      </vt:variant>
      <vt:variant>
        <vt:lpwstr>_Toc465408599</vt:lpwstr>
      </vt:variant>
      <vt:variant>
        <vt:i4>1310772</vt:i4>
      </vt:variant>
      <vt:variant>
        <vt:i4>152</vt:i4>
      </vt:variant>
      <vt:variant>
        <vt:i4>0</vt:i4>
      </vt:variant>
      <vt:variant>
        <vt:i4>5</vt:i4>
      </vt:variant>
      <vt:variant>
        <vt:lpwstr/>
      </vt:variant>
      <vt:variant>
        <vt:lpwstr>_Toc465408598</vt:lpwstr>
      </vt:variant>
      <vt:variant>
        <vt:i4>1310772</vt:i4>
      </vt:variant>
      <vt:variant>
        <vt:i4>146</vt:i4>
      </vt:variant>
      <vt:variant>
        <vt:i4>0</vt:i4>
      </vt:variant>
      <vt:variant>
        <vt:i4>5</vt:i4>
      </vt:variant>
      <vt:variant>
        <vt:lpwstr/>
      </vt:variant>
      <vt:variant>
        <vt:lpwstr>_Toc465408597</vt:lpwstr>
      </vt:variant>
      <vt:variant>
        <vt:i4>1310772</vt:i4>
      </vt:variant>
      <vt:variant>
        <vt:i4>140</vt:i4>
      </vt:variant>
      <vt:variant>
        <vt:i4>0</vt:i4>
      </vt:variant>
      <vt:variant>
        <vt:i4>5</vt:i4>
      </vt:variant>
      <vt:variant>
        <vt:lpwstr/>
      </vt:variant>
      <vt:variant>
        <vt:lpwstr>_Toc465408596</vt:lpwstr>
      </vt:variant>
      <vt:variant>
        <vt:i4>1310772</vt:i4>
      </vt:variant>
      <vt:variant>
        <vt:i4>134</vt:i4>
      </vt:variant>
      <vt:variant>
        <vt:i4>0</vt:i4>
      </vt:variant>
      <vt:variant>
        <vt:i4>5</vt:i4>
      </vt:variant>
      <vt:variant>
        <vt:lpwstr/>
      </vt:variant>
      <vt:variant>
        <vt:lpwstr>_Toc465408595</vt:lpwstr>
      </vt:variant>
      <vt:variant>
        <vt:i4>1310772</vt:i4>
      </vt:variant>
      <vt:variant>
        <vt:i4>128</vt:i4>
      </vt:variant>
      <vt:variant>
        <vt:i4>0</vt:i4>
      </vt:variant>
      <vt:variant>
        <vt:i4>5</vt:i4>
      </vt:variant>
      <vt:variant>
        <vt:lpwstr/>
      </vt:variant>
      <vt:variant>
        <vt:lpwstr>_Toc465408594</vt:lpwstr>
      </vt:variant>
      <vt:variant>
        <vt:i4>1310772</vt:i4>
      </vt:variant>
      <vt:variant>
        <vt:i4>122</vt:i4>
      </vt:variant>
      <vt:variant>
        <vt:i4>0</vt:i4>
      </vt:variant>
      <vt:variant>
        <vt:i4>5</vt:i4>
      </vt:variant>
      <vt:variant>
        <vt:lpwstr/>
      </vt:variant>
      <vt:variant>
        <vt:lpwstr>_Toc465408593</vt:lpwstr>
      </vt:variant>
      <vt:variant>
        <vt:i4>1310772</vt:i4>
      </vt:variant>
      <vt:variant>
        <vt:i4>116</vt:i4>
      </vt:variant>
      <vt:variant>
        <vt:i4>0</vt:i4>
      </vt:variant>
      <vt:variant>
        <vt:i4>5</vt:i4>
      </vt:variant>
      <vt:variant>
        <vt:lpwstr/>
      </vt:variant>
      <vt:variant>
        <vt:lpwstr>_Toc465408592</vt:lpwstr>
      </vt:variant>
      <vt:variant>
        <vt:i4>1310772</vt:i4>
      </vt:variant>
      <vt:variant>
        <vt:i4>110</vt:i4>
      </vt:variant>
      <vt:variant>
        <vt:i4>0</vt:i4>
      </vt:variant>
      <vt:variant>
        <vt:i4>5</vt:i4>
      </vt:variant>
      <vt:variant>
        <vt:lpwstr/>
      </vt:variant>
      <vt:variant>
        <vt:lpwstr>_Toc465408591</vt:lpwstr>
      </vt:variant>
      <vt:variant>
        <vt:i4>1310772</vt:i4>
      </vt:variant>
      <vt:variant>
        <vt:i4>104</vt:i4>
      </vt:variant>
      <vt:variant>
        <vt:i4>0</vt:i4>
      </vt:variant>
      <vt:variant>
        <vt:i4>5</vt:i4>
      </vt:variant>
      <vt:variant>
        <vt:lpwstr/>
      </vt:variant>
      <vt:variant>
        <vt:lpwstr>_Toc465408590</vt:lpwstr>
      </vt:variant>
      <vt:variant>
        <vt:i4>1376308</vt:i4>
      </vt:variant>
      <vt:variant>
        <vt:i4>98</vt:i4>
      </vt:variant>
      <vt:variant>
        <vt:i4>0</vt:i4>
      </vt:variant>
      <vt:variant>
        <vt:i4>5</vt:i4>
      </vt:variant>
      <vt:variant>
        <vt:lpwstr/>
      </vt:variant>
      <vt:variant>
        <vt:lpwstr>_Toc465408589</vt:lpwstr>
      </vt:variant>
      <vt:variant>
        <vt:i4>1376308</vt:i4>
      </vt:variant>
      <vt:variant>
        <vt:i4>92</vt:i4>
      </vt:variant>
      <vt:variant>
        <vt:i4>0</vt:i4>
      </vt:variant>
      <vt:variant>
        <vt:i4>5</vt:i4>
      </vt:variant>
      <vt:variant>
        <vt:lpwstr/>
      </vt:variant>
      <vt:variant>
        <vt:lpwstr>_Toc465408588</vt:lpwstr>
      </vt:variant>
      <vt:variant>
        <vt:i4>1376308</vt:i4>
      </vt:variant>
      <vt:variant>
        <vt:i4>86</vt:i4>
      </vt:variant>
      <vt:variant>
        <vt:i4>0</vt:i4>
      </vt:variant>
      <vt:variant>
        <vt:i4>5</vt:i4>
      </vt:variant>
      <vt:variant>
        <vt:lpwstr/>
      </vt:variant>
      <vt:variant>
        <vt:lpwstr>_Toc465408587</vt:lpwstr>
      </vt:variant>
      <vt:variant>
        <vt:i4>1376308</vt:i4>
      </vt:variant>
      <vt:variant>
        <vt:i4>80</vt:i4>
      </vt:variant>
      <vt:variant>
        <vt:i4>0</vt:i4>
      </vt:variant>
      <vt:variant>
        <vt:i4>5</vt:i4>
      </vt:variant>
      <vt:variant>
        <vt:lpwstr/>
      </vt:variant>
      <vt:variant>
        <vt:lpwstr>_Toc465408586</vt:lpwstr>
      </vt:variant>
      <vt:variant>
        <vt:i4>1376308</vt:i4>
      </vt:variant>
      <vt:variant>
        <vt:i4>74</vt:i4>
      </vt:variant>
      <vt:variant>
        <vt:i4>0</vt:i4>
      </vt:variant>
      <vt:variant>
        <vt:i4>5</vt:i4>
      </vt:variant>
      <vt:variant>
        <vt:lpwstr/>
      </vt:variant>
      <vt:variant>
        <vt:lpwstr>_Toc465408585</vt:lpwstr>
      </vt:variant>
      <vt:variant>
        <vt:i4>1376308</vt:i4>
      </vt:variant>
      <vt:variant>
        <vt:i4>68</vt:i4>
      </vt:variant>
      <vt:variant>
        <vt:i4>0</vt:i4>
      </vt:variant>
      <vt:variant>
        <vt:i4>5</vt:i4>
      </vt:variant>
      <vt:variant>
        <vt:lpwstr/>
      </vt:variant>
      <vt:variant>
        <vt:lpwstr>_Toc465408584</vt:lpwstr>
      </vt:variant>
      <vt:variant>
        <vt:i4>1376308</vt:i4>
      </vt:variant>
      <vt:variant>
        <vt:i4>62</vt:i4>
      </vt:variant>
      <vt:variant>
        <vt:i4>0</vt:i4>
      </vt:variant>
      <vt:variant>
        <vt:i4>5</vt:i4>
      </vt:variant>
      <vt:variant>
        <vt:lpwstr/>
      </vt:variant>
      <vt:variant>
        <vt:lpwstr>_Toc465408583</vt:lpwstr>
      </vt:variant>
      <vt:variant>
        <vt:i4>1376308</vt:i4>
      </vt:variant>
      <vt:variant>
        <vt:i4>56</vt:i4>
      </vt:variant>
      <vt:variant>
        <vt:i4>0</vt:i4>
      </vt:variant>
      <vt:variant>
        <vt:i4>5</vt:i4>
      </vt:variant>
      <vt:variant>
        <vt:lpwstr/>
      </vt:variant>
      <vt:variant>
        <vt:lpwstr>_Toc465408582</vt:lpwstr>
      </vt:variant>
      <vt:variant>
        <vt:i4>1376308</vt:i4>
      </vt:variant>
      <vt:variant>
        <vt:i4>50</vt:i4>
      </vt:variant>
      <vt:variant>
        <vt:i4>0</vt:i4>
      </vt:variant>
      <vt:variant>
        <vt:i4>5</vt:i4>
      </vt:variant>
      <vt:variant>
        <vt:lpwstr/>
      </vt:variant>
      <vt:variant>
        <vt:lpwstr>_Toc465408581</vt:lpwstr>
      </vt:variant>
      <vt:variant>
        <vt:i4>1376308</vt:i4>
      </vt:variant>
      <vt:variant>
        <vt:i4>44</vt:i4>
      </vt:variant>
      <vt:variant>
        <vt:i4>0</vt:i4>
      </vt:variant>
      <vt:variant>
        <vt:i4>5</vt:i4>
      </vt:variant>
      <vt:variant>
        <vt:lpwstr/>
      </vt:variant>
      <vt:variant>
        <vt:lpwstr>_Toc465408580</vt:lpwstr>
      </vt:variant>
      <vt:variant>
        <vt:i4>1703988</vt:i4>
      </vt:variant>
      <vt:variant>
        <vt:i4>38</vt:i4>
      </vt:variant>
      <vt:variant>
        <vt:i4>0</vt:i4>
      </vt:variant>
      <vt:variant>
        <vt:i4>5</vt:i4>
      </vt:variant>
      <vt:variant>
        <vt:lpwstr/>
      </vt:variant>
      <vt:variant>
        <vt:lpwstr>_Toc465408579</vt:lpwstr>
      </vt:variant>
      <vt:variant>
        <vt:i4>1703988</vt:i4>
      </vt:variant>
      <vt:variant>
        <vt:i4>32</vt:i4>
      </vt:variant>
      <vt:variant>
        <vt:i4>0</vt:i4>
      </vt:variant>
      <vt:variant>
        <vt:i4>5</vt:i4>
      </vt:variant>
      <vt:variant>
        <vt:lpwstr/>
      </vt:variant>
      <vt:variant>
        <vt:lpwstr>_Toc465408578</vt:lpwstr>
      </vt:variant>
      <vt:variant>
        <vt:i4>1703988</vt:i4>
      </vt:variant>
      <vt:variant>
        <vt:i4>26</vt:i4>
      </vt:variant>
      <vt:variant>
        <vt:i4>0</vt:i4>
      </vt:variant>
      <vt:variant>
        <vt:i4>5</vt:i4>
      </vt:variant>
      <vt:variant>
        <vt:lpwstr/>
      </vt:variant>
      <vt:variant>
        <vt:lpwstr>_Toc465408577</vt:lpwstr>
      </vt:variant>
      <vt:variant>
        <vt:i4>1703988</vt:i4>
      </vt:variant>
      <vt:variant>
        <vt:i4>20</vt:i4>
      </vt:variant>
      <vt:variant>
        <vt:i4>0</vt:i4>
      </vt:variant>
      <vt:variant>
        <vt:i4>5</vt:i4>
      </vt:variant>
      <vt:variant>
        <vt:lpwstr/>
      </vt:variant>
      <vt:variant>
        <vt:lpwstr>_Toc465408576</vt:lpwstr>
      </vt:variant>
      <vt:variant>
        <vt:i4>1703988</vt:i4>
      </vt:variant>
      <vt:variant>
        <vt:i4>14</vt:i4>
      </vt:variant>
      <vt:variant>
        <vt:i4>0</vt:i4>
      </vt:variant>
      <vt:variant>
        <vt:i4>5</vt:i4>
      </vt:variant>
      <vt:variant>
        <vt:lpwstr/>
      </vt:variant>
      <vt:variant>
        <vt:lpwstr>_Toc465408575</vt:lpwstr>
      </vt:variant>
      <vt:variant>
        <vt:i4>1703988</vt:i4>
      </vt:variant>
      <vt:variant>
        <vt:i4>8</vt:i4>
      </vt:variant>
      <vt:variant>
        <vt:i4>0</vt:i4>
      </vt:variant>
      <vt:variant>
        <vt:i4>5</vt:i4>
      </vt:variant>
      <vt:variant>
        <vt:lpwstr/>
      </vt:variant>
      <vt:variant>
        <vt:lpwstr>_Toc465408574</vt:lpwstr>
      </vt:variant>
      <vt:variant>
        <vt:i4>1703988</vt:i4>
      </vt:variant>
      <vt:variant>
        <vt:i4>2</vt:i4>
      </vt:variant>
      <vt:variant>
        <vt:i4>0</vt:i4>
      </vt:variant>
      <vt:variant>
        <vt:i4>5</vt:i4>
      </vt:variant>
      <vt:variant>
        <vt:lpwstr/>
      </vt:variant>
      <vt:variant>
        <vt:lpwstr>_Toc465408573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Климанова О.А</cp:lastModifiedBy>
  <cp:revision>6</cp:revision>
  <cp:lastPrinted>2018-01-11T07:38:00Z</cp:lastPrinted>
  <dcterms:created xsi:type="dcterms:W3CDTF">2018-01-11T07:28:00Z</dcterms:created>
  <dcterms:modified xsi:type="dcterms:W3CDTF">2018-01-11T07:46:00Z</dcterms:modified>
</cp:coreProperties>
</file>